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2"/>
      </w:tblGrid>
      <w:tr w:rsidR="00B6223F" w:rsidTr="00B6223F">
        <w:tc>
          <w:tcPr>
            <w:tcW w:w="5353" w:type="dxa"/>
          </w:tcPr>
          <w:p w:rsidR="00B6223F" w:rsidRDefault="00B6223F" w:rsidP="00055706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5102" w:type="dxa"/>
          </w:tcPr>
          <w:p w:rsidR="00B6223F" w:rsidRPr="00B6223F" w:rsidRDefault="00B6223F" w:rsidP="0005570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gramStart"/>
            <w:r w:rsidRPr="00B6223F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B6223F">
              <w:rPr>
                <w:rFonts w:ascii="Times New Roman" w:hAnsi="Times New Roman" w:cs="Times New Roman"/>
              </w:rPr>
              <w:t xml:space="preserve"> распоряжением </w:t>
            </w:r>
            <w:r w:rsidRPr="00B6223F">
              <w:rPr>
                <w:rFonts w:ascii="Times New Roman" w:hAnsi="Times New Roman" w:cs="Times New Roman"/>
              </w:rPr>
              <w:br/>
              <w:t>Архивного управления</w:t>
            </w:r>
          </w:p>
          <w:p w:rsidR="00B6223F" w:rsidRPr="00B6223F" w:rsidRDefault="00B6223F" w:rsidP="0005570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6223F">
              <w:rPr>
                <w:rFonts w:ascii="Times New Roman" w:hAnsi="Times New Roman" w:cs="Times New Roman"/>
              </w:rPr>
              <w:t>Ленинградской области</w:t>
            </w:r>
          </w:p>
          <w:p w:rsidR="00B6223F" w:rsidRDefault="00B6223F" w:rsidP="000407F4">
            <w:pPr>
              <w:pStyle w:val="ConsPlusNormal"/>
              <w:rPr>
                <w:b/>
              </w:rPr>
            </w:pPr>
            <w:r w:rsidRPr="00B6223F">
              <w:rPr>
                <w:rFonts w:ascii="Times New Roman" w:hAnsi="Times New Roman" w:cs="Times New Roman"/>
              </w:rPr>
              <w:t>от _</w:t>
            </w:r>
            <w:r w:rsidR="000407F4" w:rsidRPr="000407F4">
              <w:rPr>
                <w:rFonts w:ascii="Times New Roman" w:hAnsi="Times New Roman" w:cs="Times New Roman"/>
                <w:b/>
              </w:rPr>
              <w:t>25.10.2021</w:t>
            </w:r>
            <w:r w:rsidRPr="00B6223F">
              <w:rPr>
                <w:rFonts w:ascii="Times New Roman" w:hAnsi="Times New Roman" w:cs="Times New Roman"/>
              </w:rPr>
              <w:t>_№ __</w:t>
            </w:r>
            <w:r w:rsidR="000407F4" w:rsidRPr="000407F4">
              <w:rPr>
                <w:rFonts w:ascii="Times New Roman" w:hAnsi="Times New Roman" w:cs="Times New Roman"/>
                <w:b/>
              </w:rPr>
              <w:t>69-р</w:t>
            </w:r>
            <w:r w:rsidRPr="00B6223F">
              <w:rPr>
                <w:rFonts w:ascii="Times New Roman" w:hAnsi="Times New Roman" w:cs="Times New Roman"/>
              </w:rPr>
              <w:t>__</w:t>
            </w:r>
            <w:r w:rsidRPr="00B6223F">
              <w:rPr>
                <w:rFonts w:ascii="Times New Roman" w:hAnsi="Times New Roman" w:cs="Times New Roman"/>
              </w:rPr>
              <w:br/>
              <w:t xml:space="preserve">                       (приложение 13)</w:t>
            </w:r>
          </w:p>
        </w:tc>
      </w:tr>
    </w:tbl>
    <w:p w:rsidR="0007313D" w:rsidRDefault="0007313D" w:rsidP="0007313D">
      <w:pPr>
        <w:pStyle w:val="ConsPlusNormal"/>
        <w:jc w:val="center"/>
        <w:outlineLvl w:val="1"/>
      </w:pPr>
    </w:p>
    <w:p w:rsidR="0007313D" w:rsidRDefault="0007313D" w:rsidP="0007313D">
      <w:pPr>
        <w:pStyle w:val="ConsPlusNormal"/>
        <w:jc w:val="center"/>
        <w:outlineLvl w:val="1"/>
      </w:pPr>
    </w:p>
    <w:p w:rsidR="0007313D" w:rsidRDefault="0007313D" w:rsidP="0007313D">
      <w:pPr>
        <w:pStyle w:val="ConsPlusNormal"/>
        <w:jc w:val="center"/>
        <w:outlineLvl w:val="1"/>
      </w:pPr>
      <w:bookmarkStart w:id="0" w:name="_GoBack"/>
      <w:bookmarkEnd w:id="0"/>
    </w:p>
    <w:p w:rsidR="0007313D" w:rsidRPr="0007313D" w:rsidRDefault="0007313D" w:rsidP="000731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313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313D" w:rsidRPr="0007313D" w:rsidRDefault="00730570" w:rsidP="007305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доступа служащих Архивного управления Ленинградской области в помещениях, в которых ведется обработка персональных данных </w:t>
      </w:r>
    </w:p>
    <w:p w:rsidR="0007313D" w:rsidRPr="0007313D" w:rsidRDefault="0007313D" w:rsidP="0007313D">
      <w:pPr>
        <w:pStyle w:val="ConsPlusNormal"/>
        <w:ind w:firstLine="540"/>
        <w:jc w:val="both"/>
        <w:rPr>
          <w:b/>
        </w:rPr>
      </w:pPr>
    </w:p>
    <w:p w:rsidR="0007313D" w:rsidRPr="0007313D" w:rsidRDefault="0007313D" w:rsidP="00073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1. Персональные данные относятся к категории конфиденциальной информации.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 xml:space="preserve">2. Перечень должностей служащих </w:t>
      </w:r>
      <w:r w:rsidR="00FB6944">
        <w:rPr>
          <w:rFonts w:ascii="Times New Roman" w:hAnsi="Times New Roman" w:cs="Times New Roman"/>
          <w:sz w:val="28"/>
          <w:szCs w:val="28"/>
        </w:rPr>
        <w:t>Архивного управления</w:t>
      </w:r>
      <w:r w:rsidRPr="0007313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34F4E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07313D">
        <w:rPr>
          <w:rFonts w:ascii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данным, утверждается </w:t>
      </w:r>
      <w:r w:rsidR="00FB6944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6185F">
        <w:rPr>
          <w:rFonts w:ascii="Times New Roman" w:hAnsi="Times New Roman" w:cs="Times New Roman"/>
          <w:sz w:val="28"/>
          <w:szCs w:val="28"/>
        </w:rPr>
        <w:t>Управления</w:t>
      </w:r>
      <w:r w:rsidRPr="0007313D">
        <w:rPr>
          <w:rFonts w:ascii="Times New Roman" w:hAnsi="Times New Roman" w:cs="Times New Roman"/>
          <w:sz w:val="28"/>
          <w:szCs w:val="28"/>
        </w:rPr>
        <w:t>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3. Порядок определяет правила доступа в помещения,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 xml:space="preserve">4. В помещения, где размещены материальные носители информации, содержащие персональные данные, допускаются только должностные лица </w:t>
      </w:r>
      <w:r w:rsidR="00E34F4E">
        <w:rPr>
          <w:rFonts w:ascii="Times New Roman" w:hAnsi="Times New Roman" w:cs="Times New Roman"/>
          <w:sz w:val="28"/>
          <w:szCs w:val="28"/>
        </w:rPr>
        <w:t>Управления</w:t>
      </w:r>
      <w:r w:rsidRPr="0007313D">
        <w:rPr>
          <w:rFonts w:ascii="Times New Roman" w:hAnsi="Times New Roman" w:cs="Times New Roman"/>
          <w:sz w:val="28"/>
          <w:szCs w:val="28"/>
        </w:rPr>
        <w:t>, имеющие доступ к персональным данным.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5. Должностные лица, имеющие доступ к персональным данным, не должны:</w:t>
      </w:r>
    </w:p>
    <w:p w:rsidR="0007313D" w:rsidRPr="0007313D" w:rsidRDefault="0007313D" w:rsidP="003571C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оставлять в свое отсутствие незапертым помещение, в котором размещены технические средства, позволяющие осуществлять обработку персональных данных;</w:t>
      </w:r>
    </w:p>
    <w:p w:rsidR="0007313D" w:rsidRPr="0007313D" w:rsidRDefault="0007313D" w:rsidP="003571C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оставлять в помещении посторонних лиц, не имеющих доступа к персональным данным в данном структурном подразделении, без присмотра.</w:t>
      </w:r>
    </w:p>
    <w:p w:rsidR="00FB6944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 xml:space="preserve">6. Для помещений, в которых хранятся и обрабатываются персональные данные, организуется режим обеспечения безопасности, при котором </w:t>
      </w:r>
      <w:r w:rsidRPr="0007313D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сохранность носителей информации, содержащей персональные данные, а также исключается возможность неконтролируемого проникновения и пребывания в этих помещениях посторонних лиц. 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Указанный режим обеспечивается в том числе:</w:t>
      </w:r>
    </w:p>
    <w:p w:rsidR="0007313D" w:rsidRPr="0007313D" w:rsidRDefault="0007313D" w:rsidP="00FB694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оснащением помещения охранной и пожарной сигнализацией;</w:t>
      </w:r>
    </w:p>
    <w:p w:rsidR="0007313D" w:rsidRPr="0007313D" w:rsidRDefault="0007313D" w:rsidP="00FB694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обязательным запиранием помещения на ключ при выходе из него даже в рабочее время;</w:t>
      </w:r>
    </w:p>
    <w:p w:rsidR="0007313D" w:rsidRPr="0007313D" w:rsidRDefault="0007313D" w:rsidP="00FB694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закрытием металлических шкафов и сейфов, где хранятся носители информации, содержащие персональные данные.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>7. Доступ в помещения, где размещены технические средства, позволяющие осуществлять обработку персональных данных, а также хранятся материальные носители персональных данных, в случае возникновения непредвиденных обстоятельств в нерабочее время осуществляется сотрудником службы безопасности с записью в журнале вскрытия.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 xml:space="preserve">8. Ответственность за соблюдение настоящего Порядка возлагается на начальников отделов </w:t>
      </w:r>
      <w:r w:rsidR="00E34F4E">
        <w:rPr>
          <w:rFonts w:ascii="Times New Roman" w:hAnsi="Times New Roman" w:cs="Times New Roman"/>
          <w:sz w:val="28"/>
          <w:szCs w:val="28"/>
        </w:rPr>
        <w:t>Управления</w:t>
      </w:r>
      <w:r w:rsidRPr="0007313D">
        <w:rPr>
          <w:rFonts w:ascii="Times New Roman" w:hAnsi="Times New Roman" w:cs="Times New Roman"/>
          <w:sz w:val="28"/>
          <w:szCs w:val="28"/>
        </w:rPr>
        <w:t>, в которых ведется обработка персональных данных и осуществляется их хранение.</w:t>
      </w:r>
    </w:p>
    <w:p w:rsidR="0007313D" w:rsidRPr="0007313D" w:rsidRDefault="0007313D" w:rsidP="000731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13D">
        <w:rPr>
          <w:rFonts w:ascii="Times New Roman" w:hAnsi="Times New Roman" w:cs="Times New Roman"/>
          <w:sz w:val="28"/>
          <w:szCs w:val="28"/>
        </w:rPr>
        <w:t xml:space="preserve">9. Внутренний </w:t>
      </w:r>
      <w:proofErr w:type="gramStart"/>
      <w:r w:rsidRPr="00073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13D">
        <w:rPr>
          <w:rFonts w:ascii="Times New Roman" w:hAnsi="Times New Roman" w:cs="Times New Roman"/>
          <w:sz w:val="28"/>
          <w:szCs w:val="28"/>
        </w:rPr>
        <w:t xml:space="preserve"> соблюдением порядка доступа в помещения, в которых ведется обработка персональных данных, осуществляется лицом, ответственным за организацию обработки персональных данных</w:t>
      </w:r>
      <w:r w:rsidR="00FB6944">
        <w:rPr>
          <w:rFonts w:ascii="Times New Roman" w:hAnsi="Times New Roman" w:cs="Times New Roman"/>
          <w:sz w:val="28"/>
          <w:szCs w:val="28"/>
        </w:rPr>
        <w:t xml:space="preserve"> в </w:t>
      </w:r>
      <w:r w:rsidR="00E34F4E">
        <w:rPr>
          <w:rFonts w:ascii="Times New Roman" w:hAnsi="Times New Roman" w:cs="Times New Roman"/>
          <w:sz w:val="28"/>
          <w:szCs w:val="28"/>
        </w:rPr>
        <w:t>Управлении.</w:t>
      </w:r>
    </w:p>
    <w:p w:rsidR="0007313D" w:rsidRPr="0007313D" w:rsidRDefault="0007313D" w:rsidP="00073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7B" w:rsidRPr="0007313D" w:rsidRDefault="00C2217B"/>
    <w:sectPr w:rsidR="00C2217B" w:rsidRPr="0007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C46"/>
    <w:multiLevelType w:val="hybridMultilevel"/>
    <w:tmpl w:val="A094C5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7FD5788"/>
    <w:multiLevelType w:val="hybridMultilevel"/>
    <w:tmpl w:val="109460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5"/>
    <w:rsid w:val="000407F4"/>
    <w:rsid w:val="0007313D"/>
    <w:rsid w:val="00140B85"/>
    <w:rsid w:val="003571C0"/>
    <w:rsid w:val="0036185F"/>
    <w:rsid w:val="00695BD6"/>
    <w:rsid w:val="00730570"/>
    <w:rsid w:val="00B6223F"/>
    <w:rsid w:val="00C2217B"/>
    <w:rsid w:val="00E2559D"/>
    <w:rsid w:val="00E34F4E"/>
    <w:rsid w:val="00F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3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6223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3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6223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Ганичева</dc:creator>
  <cp:keywords/>
  <dc:description/>
  <cp:lastModifiedBy>Наталья Викторовна Старовойтова</cp:lastModifiedBy>
  <cp:revision>12</cp:revision>
  <dcterms:created xsi:type="dcterms:W3CDTF">2021-10-22T12:20:00Z</dcterms:created>
  <dcterms:modified xsi:type="dcterms:W3CDTF">2023-02-08T12:11:00Z</dcterms:modified>
</cp:coreProperties>
</file>