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2AC" w:rsidRPr="00D937DE" w:rsidRDefault="006C2FD7" w:rsidP="007A70E2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37DE">
        <w:rPr>
          <w:rFonts w:ascii="Times New Roman" w:hAnsi="Times New Roman" w:cs="Times New Roman"/>
          <w:sz w:val="28"/>
          <w:szCs w:val="28"/>
          <w:u w:val="single"/>
        </w:rPr>
        <w:t>Порядок</w:t>
      </w:r>
      <w:r w:rsidR="007A70E2" w:rsidRPr="00D937DE">
        <w:rPr>
          <w:rStyle w:val="ac"/>
          <w:rFonts w:ascii="Times New Roman" w:hAnsi="Times New Roman" w:cs="Times New Roman"/>
          <w:sz w:val="28"/>
          <w:szCs w:val="28"/>
          <w:u w:val="single"/>
        </w:rPr>
        <w:footnoteReference w:id="1"/>
      </w:r>
      <w:r w:rsidRPr="00D937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A70E2" w:rsidRPr="00D937DE" w:rsidRDefault="006C2FD7" w:rsidP="007A70E2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37DE">
        <w:rPr>
          <w:rFonts w:ascii="Times New Roman" w:hAnsi="Times New Roman" w:cs="Times New Roman"/>
          <w:sz w:val="28"/>
          <w:szCs w:val="28"/>
          <w:u w:val="single"/>
        </w:rPr>
        <w:t>согласования (</w:t>
      </w:r>
      <w:proofErr w:type="gramStart"/>
      <w:r w:rsidRPr="00D937DE">
        <w:rPr>
          <w:rFonts w:ascii="Times New Roman" w:hAnsi="Times New Roman" w:cs="Times New Roman"/>
          <w:sz w:val="28"/>
          <w:szCs w:val="28"/>
          <w:u w:val="single"/>
        </w:rPr>
        <w:t xml:space="preserve">утверждения)  </w:t>
      </w:r>
      <w:r w:rsidR="007A70E2" w:rsidRPr="00D937DE">
        <w:rPr>
          <w:rFonts w:ascii="Times New Roman" w:hAnsi="Times New Roman" w:cs="Times New Roman"/>
          <w:sz w:val="28"/>
          <w:szCs w:val="28"/>
          <w:u w:val="single"/>
        </w:rPr>
        <w:t>документов</w:t>
      </w:r>
      <w:proofErr w:type="gramEnd"/>
      <w:r w:rsidR="007A70E2" w:rsidRPr="00D937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A70E2" w:rsidRPr="00D937DE" w:rsidRDefault="007A70E2" w:rsidP="007A70E2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37DE">
        <w:rPr>
          <w:rFonts w:ascii="Times New Roman" w:hAnsi="Times New Roman" w:cs="Times New Roman"/>
          <w:sz w:val="28"/>
          <w:szCs w:val="28"/>
        </w:rPr>
        <w:t>(</w:t>
      </w:r>
      <w:r w:rsidRPr="00D937DE">
        <w:rPr>
          <w:rFonts w:ascii="Times New Roman" w:hAnsi="Times New Roman" w:cs="Times New Roman"/>
          <w:sz w:val="28"/>
          <w:szCs w:val="28"/>
        </w:rPr>
        <w:t xml:space="preserve">номенклатур </w:t>
      </w:r>
      <w:proofErr w:type="gramStart"/>
      <w:r w:rsidRPr="00D937DE">
        <w:rPr>
          <w:rFonts w:ascii="Times New Roman" w:hAnsi="Times New Roman" w:cs="Times New Roman"/>
          <w:sz w:val="28"/>
          <w:szCs w:val="28"/>
        </w:rPr>
        <w:t>дел;  описей</w:t>
      </w:r>
      <w:proofErr w:type="gramEnd"/>
      <w:r w:rsidRPr="00D937DE">
        <w:rPr>
          <w:rFonts w:ascii="Times New Roman" w:hAnsi="Times New Roman" w:cs="Times New Roman"/>
          <w:sz w:val="28"/>
          <w:szCs w:val="28"/>
        </w:rPr>
        <w:t xml:space="preserve"> дел постоянного хранения и  по личному составу; описей дел временных (свыше 10 лет) сроков хранения;  актов о выделении к уничтожению документов, не подлежащих хранению; актов о </w:t>
      </w:r>
      <w:proofErr w:type="spellStart"/>
      <w:r w:rsidRPr="00D937DE">
        <w:rPr>
          <w:rFonts w:ascii="Times New Roman" w:hAnsi="Times New Roman" w:cs="Times New Roman"/>
          <w:sz w:val="28"/>
          <w:szCs w:val="28"/>
        </w:rPr>
        <w:t>необнаружении</w:t>
      </w:r>
      <w:proofErr w:type="spellEnd"/>
      <w:r w:rsidRPr="00D937DE">
        <w:rPr>
          <w:rFonts w:ascii="Times New Roman" w:hAnsi="Times New Roman" w:cs="Times New Roman"/>
          <w:sz w:val="28"/>
          <w:szCs w:val="28"/>
        </w:rPr>
        <w:t xml:space="preserve"> архивных документов, пути розыска которых исчерпаны; актов о неисправимом повреждении архивных документов</w:t>
      </w:r>
      <w:r w:rsidRPr="00D937DE">
        <w:rPr>
          <w:rFonts w:ascii="Times New Roman" w:hAnsi="Times New Roman" w:cs="Times New Roman"/>
          <w:sz w:val="28"/>
          <w:szCs w:val="28"/>
        </w:rPr>
        <w:t>)</w:t>
      </w:r>
      <w:r w:rsidRPr="00D937DE">
        <w:rPr>
          <w:rFonts w:ascii="Times New Roman" w:hAnsi="Times New Roman" w:cs="Times New Roman"/>
          <w:sz w:val="28"/>
          <w:szCs w:val="28"/>
        </w:rPr>
        <w:t xml:space="preserve"> </w:t>
      </w:r>
      <w:r w:rsidRPr="00D937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937DE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7A70E2" w:rsidRPr="00D937DE" w:rsidRDefault="007A70E2" w:rsidP="007A70E2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F26E9" w:rsidRPr="00D937DE" w:rsidRDefault="007A70E2" w:rsidP="007A70E2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D937DE">
        <w:rPr>
          <w:rFonts w:ascii="Times New Roman" w:hAnsi="Times New Roman" w:cs="Times New Roman"/>
          <w:sz w:val="28"/>
          <w:szCs w:val="28"/>
          <w:u w:val="single"/>
        </w:rPr>
        <w:t>организаций  -</w:t>
      </w:r>
      <w:proofErr w:type="gramEnd"/>
      <w:r w:rsidRPr="00D937DE">
        <w:rPr>
          <w:rFonts w:ascii="Times New Roman" w:hAnsi="Times New Roman" w:cs="Times New Roman"/>
          <w:sz w:val="28"/>
          <w:szCs w:val="28"/>
          <w:u w:val="single"/>
        </w:rPr>
        <w:t xml:space="preserve"> источников комплектования государственного и муниципальных архивов Ленинградской области</w:t>
      </w:r>
    </w:p>
    <w:p w:rsidR="006C2FD7" w:rsidRPr="009362AC" w:rsidRDefault="006C2FD7" w:rsidP="006C2FD7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31"/>
        <w:tblW w:w="13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709"/>
        <w:gridCol w:w="2127"/>
        <w:gridCol w:w="708"/>
        <w:gridCol w:w="2552"/>
        <w:gridCol w:w="567"/>
        <w:gridCol w:w="2126"/>
        <w:gridCol w:w="709"/>
        <w:gridCol w:w="2126"/>
      </w:tblGrid>
      <w:tr w:rsidR="00EF178E" w:rsidRPr="00D937DE" w:rsidTr="007A70E2">
        <w:trPr>
          <w:trHeight w:val="810"/>
        </w:trPr>
        <w:tc>
          <w:tcPr>
            <w:tcW w:w="1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178E" w:rsidRPr="00D937DE" w:rsidRDefault="00EF178E" w:rsidP="00EF178E">
            <w:pPr>
              <w:jc w:val="center"/>
            </w:pPr>
            <w:r w:rsidRPr="00D937DE">
              <w:t xml:space="preserve">Организация    </w:t>
            </w:r>
            <w:r w:rsidRPr="00D937DE">
              <w:rPr>
                <w:u w:val="single"/>
              </w:rPr>
              <w:t>согласовывает</w:t>
            </w:r>
            <w:r w:rsidRPr="00D937DE">
              <w:t xml:space="preserve"> документы </w:t>
            </w:r>
            <w:r w:rsidRPr="00D937DE">
              <w:br/>
            </w:r>
            <w:proofErr w:type="gramStart"/>
            <w:r w:rsidRPr="00D937DE">
              <w:t>на  своей</w:t>
            </w:r>
            <w:proofErr w:type="gramEnd"/>
            <w:r w:rsidRPr="00D937DE">
              <w:t xml:space="preserve"> Экспертной комиссии (ЭК)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178E" w:rsidRPr="00D937DE" w:rsidRDefault="00EF178E" w:rsidP="00EF178E">
            <w:pPr>
              <w:jc w:val="center"/>
            </w:pPr>
            <w:r w:rsidRPr="00D937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D87C3E" wp14:editId="3D234DE2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-104140</wp:posOffset>
                      </wp:positionV>
                      <wp:extent cx="282575" cy="220345"/>
                      <wp:effectExtent l="0" t="19050" r="41275" b="46355"/>
                      <wp:wrapNone/>
                      <wp:docPr id="7" name="Стрелка вправо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2575" cy="22034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60CEC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7" o:spid="_x0000_s1026" type="#_x0000_t13" style="position:absolute;margin-left:2.45pt;margin-top:-8.2pt;width:22.25pt;height:1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" adj="13178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78E" w:rsidRPr="00D937DE" w:rsidRDefault="00EF178E" w:rsidP="00EF178E">
            <w:pPr>
              <w:jc w:val="center"/>
            </w:pPr>
            <w:r w:rsidRPr="00D937DE">
              <w:t xml:space="preserve">Организация    </w:t>
            </w:r>
            <w:r w:rsidRPr="00D937DE">
              <w:rPr>
                <w:u w:val="single"/>
              </w:rPr>
              <w:t>направляет</w:t>
            </w:r>
            <w:r w:rsidRPr="00D937DE">
              <w:br/>
              <w:t>документы</w:t>
            </w:r>
            <w:r w:rsidRPr="00D937DE">
              <w:br/>
              <w:t xml:space="preserve">в муниципальный, государственный архив, источником </w:t>
            </w:r>
            <w:r w:rsidR="007A70E2" w:rsidRPr="00D937DE">
              <w:t xml:space="preserve">комплектования </w:t>
            </w:r>
            <w:r w:rsidRPr="00D937DE">
              <w:t xml:space="preserve">которого </w:t>
            </w:r>
            <w:proofErr w:type="gramStart"/>
            <w:r w:rsidRPr="00D937DE">
              <w:t xml:space="preserve">является,   </w:t>
            </w:r>
            <w:proofErr w:type="gramEnd"/>
            <w:r w:rsidRPr="00D937DE">
              <w:br/>
              <w:t xml:space="preserve">для подготовки заключения архива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178E" w:rsidRPr="00D937DE" w:rsidRDefault="00EF178E" w:rsidP="00EF178E">
            <w:pPr>
              <w:jc w:val="center"/>
            </w:pPr>
            <w:r w:rsidRPr="00D937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6FBE82" wp14:editId="6FEC27D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-125730</wp:posOffset>
                      </wp:positionV>
                      <wp:extent cx="282575" cy="220345"/>
                      <wp:effectExtent l="0" t="19050" r="41275" b="46355"/>
                      <wp:wrapNone/>
                      <wp:docPr id="4" name="Стрелка вправо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2575" cy="22034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92A3D" id="Стрелка вправо 4" o:spid="_x0000_s1026" type="#_x0000_t13" style="position:absolute;margin-left:.05pt;margin-top:-9.9pt;width:22.25pt;height:1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" adj="13178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178E" w:rsidRPr="00D937DE" w:rsidRDefault="00EF178E" w:rsidP="00EF178E">
            <w:pPr>
              <w:jc w:val="center"/>
            </w:pPr>
            <w:r w:rsidRPr="00D937DE">
              <w:t xml:space="preserve">Муниципальный, </w:t>
            </w:r>
            <w:proofErr w:type="gramStart"/>
            <w:r w:rsidRPr="00D937DE">
              <w:t>государственный  архив</w:t>
            </w:r>
            <w:proofErr w:type="gramEnd"/>
            <w:r w:rsidRPr="00D937DE">
              <w:t xml:space="preserve"> </w:t>
            </w:r>
            <w:r w:rsidRPr="00D937DE">
              <w:rPr>
                <w:u w:val="single"/>
              </w:rPr>
              <w:t>готовит заключение</w:t>
            </w:r>
          </w:p>
          <w:p w:rsidR="00EF178E" w:rsidRPr="00D937DE" w:rsidRDefault="00EF178E" w:rsidP="00EF178E">
            <w:pPr>
              <w:jc w:val="center"/>
            </w:pPr>
            <w:r w:rsidRPr="00D937DE">
              <w:t xml:space="preserve">и </w:t>
            </w:r>
            <w:r w:rsidRPr="00D937DE">
              <w:rPr>
                <w:u w:val="single"/>
              </w:rPr>
              <w:t xml:space="preserve">направляет </w:t>
            </w:r>
            <w:r w:rsidRPr="00D937DE">
              <w:t xml:space="preserve">комплект документов </w:t>
            </w:r>
            <w:r w:rsidRPr="00D937DE">
              <w:br/>
              <w:t>с заключением</w:t>
            </w:r>
            <w:r w:rsidRPr="00D937DE">
              <w:br/>
              <w:t xml:space="preserve">на Экспертно-проверочную комиссию (ЭПК) Архивного управления Ленинградской области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178E" w:rsidRPr="00D937DE" w:rsidRDefault="00F91A62" w:rsidP="00EF178E">
            <w:pPr>
              <w:jc w:val="center"/>
            </w:pPr>
            <w:r w:rsidRPr="00D937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C0454E" wp14:editId="582FAD28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-111760</wp:posOffset>
                      </wp:positionV>
                      <wp:extent cx="282575" cy="220345"/>
                      <wp:effectExtent l="0" t="19050" r="41275" b="46355"/>
                      <wp:wrapNone/>
                      <wp:docPr id="2" name="Стрелка вправ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2575" cy="22034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A4FF1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2" o:spid="_x0000_s1026" type="#_x0000_t13" style="position:absolute;margin-left:-2.55pt;margin-top:-8.8pt;width:22.25pt;height:1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" adj="13178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178E" w:rsidRPr="00D937DE" w:rsidRDefault="00EF178E" w:rsidP="00F91A62">
            <w:pPr>
              <w:jc w:val="center"/>
            </w:pPr>
            <w:r w:rsidRPr="00D937DE">
              <w:t xml:space="preserve">ЭПК </w:t>
            </w:r>
            <w:proofErr w:type="gramStart"/>
            <w:r w:rsidR="00F91A62" w:rsidRPr="00D937DE">
              <w:t>Архивного  управления</w:t>
            </w:r>
            <w:proofErr w:type="gramEnd"/>
            <w:r w:rsidR="00F91A62" w:rsidRPr="00D937DE">
              <w:t xml:space="preserve"> </w:t>
            </w:r>
            <w:r w:rsidR="00F91A62" w:rsidRPr="00D937DE">
              <w:rPr>
                <w:u w:val="single"/>
              </w:rPr>
              <w:t xml:space="preserve">утверждает  </w:t>
            </w:r>
            <w:r w:rsidR="00F91A62" w:rsidRPr="00D937DE">
              <w:t xml:space="preserve">документы </w:t>
            </w:r>
            <w:r w:rsidRPr="00D937DE">
              <w:t xml:space="preserve"> </w:t>
            </w:r>
            <w:r w:rsidR="00F91A62" w:rsidRPr="00D937DE">
              <w:t xml:space="preserve">и </w:t>
            </w:r>
            <w:r w:rsidR="00F91A62" w:rsidRPr="00D937DE">
              <w:rPr>
                <w:u w:val="single"/>
              </w:rPr>
              <w:t>возвращает</w:t>
            </w:r>
            <w:r w:rsidR="00F91A62" w:rsidRPr="00D937DE">
              <w:t xml:space="preserve">  в </w:t>
            </w:r>
            <w:r w:rsidRPr="00D937DE">
              <w:t xml:space="preserve">  государственный и муниципальный архив </w:t>
            </w:r>
            <w:r w:rsidR="00F91A62" w:rsidRPr="00D937DE">
              <w:t xml:space="preserve">для </w:t>
            </w:r>
            <w:r w:rsidR="00F91A62" w:rsidRPr="00D937DE">
              <w:rPr>
                <w:u w:val="single"/>
              </w:rPr>
              <w:t xml:space="preserve">направления </w:t>
            </w:r>
            <w:r w:rsidRPr="00D937DE">
              <w:t xml:space="preserve">в организацию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F178E" w:rsidRPr="00D937DE" w:rsidRDefault="00EF178E" w:rsidP="00EF178E">
            <w:pPr>
              <w:jc w:val="center"/>
            </w:pPr>
            <w:r w:rsidRPr="00D937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12BFFB" wp14:editId="425BE1F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1003300</wp:posOffset>
                      </wp:positionV>
                      <wp:extent cx="282575" cy="220345"/>
                      <wp:effectExtent l="0" t="19050" r="41275" b="46355"/>
                      <wp:wrapNone/>
                      <wp:docPr id="1" name="Стрелка вправо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2575" cy="22034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D46AD" id="Стрелка вправо 1" o:spid="_x0000_s1026" type="#_x0000_t13" style="position:absolute;margin-left:.75pt;margin-top:79pt;width:22.25pt;height:1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" adj="13178" fillcolor="#4f81bd" strokecolor="#385d8a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EF178E" w:rsidRPr="00D937DE" w:rsidRDefault="00EF178E" w:rsidP="00EF178E">
            <w:pPr>
              <w:jc w:val="center"/>
            </w:pPr>
          </w:p>
          <w:p w:rsidR="00EF178E" w:rsidRPr="00D937DE" w:rsidRDefault="00EF178E" w:rsidP="00EF178E">
            <w:pPr>
              <w:jc w:val="center"/>
            </w:pPr>
          </w:p>
          <w:p w:rsidR="00EF178E" w:rsidRPr="00D937DE" w:rsidRDefault="00EF178E" w:rsidP="00EF178E">
            <w:pPr>
              <w:jc w:val="center"/>
            </w:pPr>
          </w:p>
          <w:p w:rsidR="00EF178E" w:rsidRPr="00D937DE" w:rsidRDefault="00EF178E" w:rsidP="006132F7">
            <w:pPr>
              <w:jc w:val="center"/>
            </w:pPr>
            <w:r w:rsidRPr="00D937DE">
              <w:t xml:space="preserve">Руководитель организации </w:t>
            </w:r>
            <w:r w:rsidRPr="00D937DE">
              <w:rPr>
                <w:u w:val="single"/>
              </w:rPr>
              <w:t xml:space="preserve">утверждает </w:t>
            </w:r>
            <w:r w:rsidRPr="00D937DE">
              <w:t xml:space="preserve">документы </w:t>
            </w:r>
            <w:r w:rsidR="007A70E2" w:rsidRPr="00D937DE">
              <w:t xml:space="preserve">после получения </w:t>
            </w:r>
            <w:bookmarkStart w:id="0" w:name="_GoBack"/>
            <w:bookmarkEnd w:id="0"/>
            <w:r w:rsidR="007A70E2" w:rsidRPr="00D937DE">
              <w:t>из архива</w:t>
            </w:r>
          </w:p>
        </w:tc>
      </w:tr>
    </w:tbl>
    <w:p w:rsidR="006C2FD7" w:rsidRPr="006C2FD7" w:rsidRDefault="006C2FD7" w:rsidP="006C2FD7">
      <w:pPr>
        <w:jc w:val="center"/>
        <w:rPr>
          <w:sz w:val="28"/>
          <w:szCs w:val="28"/>
        </w:rPr>
      </w:pPr>
      <w:r w:rsidRPr="006C2FD7">
        <w:rPr>
          <w:sz w:val="28"/>
          <w:szCs w:val="28"/>
        </w:rPr>
        <w:t xml:space="preserve">  </w:t>
      </w:r>
    </w:p>
    <w:p w:rsidR="006C2FD7" w:rsidRPr="00514C79" w:rsidRDefault="006C2FD7" w:rsidP="006C2FD7">
      <w:pPr>
        <w:rPr>
          <w:sz w:val="28"/>
          <w:szCs w:val="28"/>
        </w:rPr>
      </w:pPr>
      <w:r w:rsidRPr="00514C79">
        <w:rPr>
          <w:sz w:val="28"/>
          <w:szCs w:val="28"/>
        </w:rPr>
        <w:t xml:space="preserve">                    </w:t>
      </w:r>
    </w:p>
    <w:p w:rsidR="006C2FD7" w:rsidRDefault="006C2FD7" w:rsidP="006C2FD7">
      <w:pPr>
        <w:jc w:val="center"/>
        <w:rPr>
          <w:sz w:val="28"/>
          <w:szCs w:val="28"/>
        </w:rPr>
      </w:pPr>
    </w:p>
    <w:p w:rsidR="006C2FD7" w:rsidRDefault="006C2FD7" w:rsidP="006C2FD7">
      <w:pPr>
        <w:rPr>
          <w:sz w:val="28"/>
          <w:szCs w:val="28"/>
        </w:rPr>
      </w:pPr>
    </w:p>
    <w:p w:rsidR="006C2FD7" w:rsidRPr="005C08F9" w:rsidRDefault="006C2FD7" w:rsidP="006C2FD7">
      <w:pPr>
        <w:jc w:val="center"/>
      </w:pPr>
    </w:p>
    <w:p w:rsidR="005F19D6" w:rsidRDefault="005F19D6"/>
    <w:sectPr w:rsidR="005F19D6" w:rsidSect="00311C6D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FD7" w:rsidRDefault="006C2FD7" w:rsidP="006C2FD7">
      <w:r>
        <w:separator/>
      </w:r>
    </w:p>
  </w:endnote>
  <w:endnote w:type="continuationSeparator" w:id="0">
    <w:p w:rsidR="006C2FD7" w:rsidRDefault="006C2FD7" w:rsidP="006C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FD7" w:rsidRDefault="006C2FD7" w:rsidP="006C2FD7">
      <w:r>
        <w:separator/>
      </w:r>
    </w:p>
  </w:footnote>
  <w:footnote w:type="continuationSeparator" w:id="0">
    <w:p w:rsidR="006C2FD7" w:rsidRDefault="006C2FD7" w:rsidP="006C2FD7">
      <w:r>
        <w:continuationSeparator/>
      </w:r>
    </w:p>
  </w:footnote>
  <w:footnote w:id="1">
    <w:p w:rsidR="007A70E2" w:rsidRPr="007A70E2" w:rsidRDefault="007A70E2" w:rsidP="007A70E2">
      <w:pPr>
        <w:pStyle w:val="aa"/>
        <w:rPr>
          <w:sz w:val="28"/>
          <w:szCs w:val="28"/>
        </w:rPr>
      </w:pPr>
      <w:r>
        <w:rPr>
          <w:rStyle w:val="ac"/>
        </w:rPr>
        <w:footnoteRef/>
      </w:r>
      <w:r>
        <w:t xml:space="preserve"> </w:t>
      </w:r>
      <w:r w:rsidRPr="007A70E2">
        <w:rPr>
          <w:sz w:val="28"/>
          <w:szCs w:val="28"/>
        </w:rPr>
        <w:t xml:space="preserve">Порядок не распространяется на документы органов исполнительной </w:t>
      </w:r>
      <w:proofErr w:type="gramStart"/>
      <w:r w:rsidRPr="007A70E2">
        <w:rPr>
          <w:sz w:val="28"/>
          <w:szCs w:val="28"/>
        </w:rPr>
        <w:t>власти  Ленинградской</w:t>
      </w:r>
      <w:proofErr w:type="gramEnd"/>
      <w:r w:rsidRPr="007A70E2">
        <w:rPr>
          <w:sz w:val="28"/>
          <w:szCs w:val="28"/>
        </w:rPr>
        <w:t xml:space="preserve"> области, которые после согласования на ЭК направляют документы непосредственно в Архивное управление Ленинградской области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D7"/>
    <w:rsid w:val="000C32AD"/>
    <w:rsid w:val="001C489F"/>
    <w:rsid w:val="00251313"/>
    <w:rsid w:val="002F26E9"/>
    <w:rsid w:val="005F19D6"/>
    <w:rsid w:val="006132F7"/>
    <w:rsid w:val="006C2FD7"/>
    <w:rsid w:val="006C6D34"/>
    <w:rsid w:val="007A70E2"/>
    <w:rsid w:val="009362AC"/>
    <w:rsid w:val="00D937DE"/>
    <w:rsid w:val="00EF178E"/>
    <w:rsid w:val="00F9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89684-E8D6-41C3-A478-79AEC225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C2FD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C2FD7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C2F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C2FD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C2F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2FD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2FD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6C2FD7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C2F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6C2FD7"/>
    <w:rPr>
      <w:vertAlign w:val="superscript"/>
    </w:rPr>
  </w:style>
  <w:style w:type="paragraph" w:customStyle="1" w:styleId="ConsPlusNormal">
    <w:name w:val="ConsPlusNormal"/>
    <w:rsid w:val="00EF17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4F822-3963-41CB-B07B-AD9BC841F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dcterms:created xsi:type="dcterms:W3CDTF">2025-04-02T17:50:00Z</dcterms:created>
  <dcterms:modified xsi:type="dcterms:W3CDTF">2025-04-02T18:42:00Z</dcterms:modified>
</cp:coreProperties>
</file>