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00"/>
        <w:gridCol w:w="9300"/>
      </w:tblGrid>
      <w:tr w:rsidR="00636A29" w14:paraId="1DBBEAC7" w14:textId="77777777">
        <w:trPr>
          <w:cantSplit/>
        </w:trPr>
        <w:tc>
          <w:tcPr>
            <w:tcW w:w="9300" w:type="dxa"/>
          </w:tcPr>
          <w:p w14:paraId="3A690121" w14:textId="77777777" w:rsidR="00636A29" w:rsidRDefault="00305F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ПРОТОКОЛ</w:t>
            </w:r>
          </w:p>
        </w:tc>
        <w:tc>
          <w:tcPr>
            <w:tcW w:w="9300" w:type="dxa"/>
          </w:tcPr>
          <w:p w14:paraId="0B5F0AAF" w14:textId="77777777" w:rsidR="00636A29" w:rsidRDefault="00636A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6A29" w14:paraId="18DC6D56" w14:textId="77777777">
        <w:trPr>
          <w:cantSplit/>
          <w:trHeight w:val="148"/>
        </w:trPr>
        <w:tc>
          <w:tcPr>
            <w:tcW w:w="9300" w:type="dxa"/>
          </w:tcPr>
          <w:p w14:paraId="07860754" w14:textId="77777777" w:rsidR="00636A29" w:rsidRDefault="00305F9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Общественного совета</w:t>
            </w:r>
          </w:p>
          <w:p w14:paraId="0EA15D25" w14:textId="77777777" w:rsidR="00636A29" w:rsidRDefault="00305F9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Архивном управлении Ленинградской области</w:t>
            </w:r>
          </w:p>
          <w:p w14:paraId="102A2913" w14:textId="77777777" w:rsidR="00636A29" w:rsidRDefault="00636A29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</w:tcPr>
          <w:p w14:paraId="59F69A07" w14:textId="77777777" w:rsidR="00636A29" w:rsidRDefault="00636A29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636A29" w14:paraId="600D8FE2" w14:textId="77777777">
        <w:trPr>
          <w:cantSplit/>
        </w:trPr>
        <w:tc>
          <w:tcPr>
            <w:tcW w:w="9300" w:type="dxa"/>
          </w:tcPr>
          <w:p w14:paraId="754A77C6" w14:textId="77777777" w:rsidR="00636A29" w:rsidRDefault="00305F9A">
            <w:pPr>
              <w:pStyle w:val="aa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10 февраля </w:t>
            </w:r>
            <w:r>
              <w:rPr>
                <w:sz w:val="28"/>
                <w:szCs w:val="28"/>
                <w:u w:val="single"/>
              </w:rPr>
              <w:t xml:space="preserve"> 202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</w:rPr>
              <w:t xml:space="preserve"> года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sz w:val="28"/>
                <w:szCs w:val="28"/>
                <w:u w:val="single"/>
              </w:rPr>
              <w:t>№</w:t>
            </w:r>
            <w:r>
              <w:rPr>
                <w:sz w:val="28"/>
                <w:szCs w:val="28"/>
                <w:u w:val="single"/>
              </w:rPr>
              <w:t>7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66D7248D" w14:textId="77777777" w:rsidR="00636A29" w:rsidRDefault="00636A29">
            <w:pPr>
              <w:pStyle w:val="aa"/>
              <w:jc w:val="center"/>
              <w:rPr>
                <w:sz w:val="28"/>
                <w:szCs w:val="28"/>
              </w:rPr>
            </w:pPr>
          </w:p>
          <w:p w14:paraId="56C58D5D" w14:textId="77777777" w:rsidR="00636A29" w:rsidRDefault="00305F9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Санкт-Петербург, ул. Смольного, д. 3</w:t>
            </w:r>
          </w:p>
        </w:tc>
        <w:tc>
          <w:tcPr>
            <w:tcW w:w="9300" w:type="dxa"/>
          </w:tcPr>
          <w:p w14:paraId="33E09AEB" w14:textId="77777777" w:rsidR="00636A29" w:rsidRDefault="00636A29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</w:tbl>
    <w:p w14:paraId="3E7209AD" w14:textId="77777777" w:rsidR="00636A29" w:rsidRDefault="00636A29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8"/>
          <w:szCs w:val="28"/>
        </w:rPr>
      </w:pPr>
    </w:p>
    <w:p w14:paraId="02672E07" w14:textId="77777777" w:rsidR="00636A29" w:rsidRDefault="00305F9A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Присутствовали:</w:t>
      </w:r>
    </w:p>
    <w:p w14:paraId="119F78D8" w14:textId="77777777" w:rsidR="00636A29" w:rsidRDefault="00636A2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8"/>
          <w:szCs w:val="28"/>
        </w:rPr>
      </w:pPr>
    </w:p>
    <w:p w14:paraId="7D446ECF" w14:textId="77777777" w:rsidR="00636A29" w:rsidRDefault="00305F9A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члены Общественного совета: </w:t>
      </w:r>
    </w:p>
    <w:p w14:paraId="690678BE" w14:textId="77777777" w:rsidR="00636A29" w:rsidRDefault="00305F9A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Бернев</w:t>
      </w:r>
      <w:proofErr w:type="spellEnd"/>
      <w:r>
        <w:rPr>
          <w:sz w:val="28"/>
          <w:szCs w:val="28"/>
        </w:rPr>
        <w:t xml:space="preserve"> С.К., Васильева Т.Б., </w:t>
      </w:r>
      <w:proofErr w:type="spellStart"/>
      <w:r>
        <w:rPr>
          <w:sz w:val="28"/>
          <w:szCs w:val="28"/>
        </w:rPr>
        <w:t>Красноцветова</w:t>
      </w:r>
      <w:proofErr w:type="spellEnd"/>
      <w:r>
        <w:rPr>
          <w:sz w:val="28"/>
          <w:szCs w:val="28"/>
        </w:rPr>
        <w:t xml:space="preserve"> С.</w:t>
      </w:r>
      <w:r>
        <w:rPr>
          <w:sz w:val="28"/>
          <w:szCs w:val="28"/>
        </w:rPr>
        <w:t>Е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Кривошеев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shd w:val="clear" w:color="auto" w:fill="FFFFFF"/>
        </w:rPr>
        <w:t>Серова Е.Н.,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Сковпнев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Штыков Н.В.</w:t>
      </w:r>
      <w:r>
        <w:rPr>
          <w:sz w:val="28"/>
          <w:szCs w:val="28"/>
        </w:rPr>
        <w:t xml:space="preserve"> </w:t>
      </w:r>
    </w:p>
    <w:p w14:paraId="34FC7E72" w14:textId="77777777" w:rsidR="00636A29" w:rsidRDefault="00636A2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p w14:paraId="12A9BFA5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приглашённые: </w:t>
      </w:r>
    </w:p>
    <w:p w14:paraId="38546C33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Савченко Андрей Владимирович начальник Архивного управления Ленинградской области; </w:t>
      </w:r>
    </w:p>
    <w:p w14:paraId="20B6E913" w14:textId="1E0DAD5C" w:rsidR="00636A29" w:rsidRDefault="00305F9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Кунгурова Ксения Сергеевна,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ведущий специалист - 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  <w:shd w:val="clear" w:color="auto" w:fill="FFFFFF"/>
        </w:rPr>
        <w:t>юрист отдела организационно-правового обеспечения</w:t>
      </w:r>
      <w:r>
        <w:rPr>
          <w:rStyle w:val="a7"/>
          <w:rFonts w:eastAsia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7"/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бюджетного планирования и отчётности </w:t>
      </w:r>
      <w:r>
        <w:rPr>
          <w:sz w:val="28"/>
          <w:szCs w:val="28"/>
        </w:rPr>
        <w:t>Архивного управления Ленинградской области</w:t>
      </w:r>
      <w:r>
        <w:rPr>
          <w:sz w:val="28"/>
          <w:szCs w:val="28"/>
        </w:rPr>
        <w:t>;</w:t>
      </w:r>
    </w:p>
    <w:p w14:paraId="2BA42C70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Ильичёв Юрий Валентинович, краевед, предприниматель.</w:t>
      </w:r>
    </w:p>
    <w:p w14:paraId="4D7544F5" w14:textId="77777777" w:rsidR="00636A29" w:rsidRDefault="00636A2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sz w:val="28"/>
          <w:szCs w:val="28"/>
        </w:rPr>
      </w:pPr>
    </w:p>
    <w:p w14:paraId="442516EF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14:paraId="2E227B64" w14:textId="77777777" w:rsidR="00636A29" w:rsidRDefault="00305F9A">
      <w:pPr>
        <w:pStyle w:val="af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Положение об Общественном совете при Архивном управлении Ленинградской области</w:t>
      </w:r>
    </w:p>
    <w:p w14:paraId="56BCE7FD" w14:textId="77777777" w:rsidR="00636A29" w:rsidRDefault="00305F9A">
      <w:pPr>
        <w:pStyle w:val="af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А.В. Савченко</w:t>
      </w:r>
    </w:p>
    <w:p w14:paraId="6D2B5A2C" w14:textId="77777777" w:rsidR="00636A29" w:rsidRDefault="00305F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</w:t>
      </w:r>
      <w:r>
        <w:rPr>
          <w:iCs/>
          <w:sz w:val="28"/>
          <w:szCs w:val="28"/>
        </w:rPr>
        <w:t>плане</w:t>
      </w:r>
      <w:r>
        <w:rPr>
          <w:iCs/>
          <w:sz w:val="28"/>
          <w:szCs w:val="28"/>
        </w:rPr>
        <w:t xml:space="preserve"> работы Общественного совета </w:t>
      </w:r>
      <w:r>
        <w:rPr>
          <w:iCs/>
          <w:sz w:val="28"/>
          <w:szCs w:val="28"/>
        </w:rPr>
        <w:t>на 202</w:t>
      </w:r>
      <w:r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год.</w:t>
      </w:r>
    </w:p>
    <w:p w14:paraId="28823200" w14:textId="77777777" w:rsidR="00636A29" w:rsidRDefault="00305F9A">
      <w:pPr>
        <w:pStyle w:val="af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Н.В. Штыков</w:t>
      </w:r>
    </w:p>
    <w:p w14:paraId="6CB978C8" w14:textId="77777777" w:rsidR="00636A29" w:rsidRDefault="00305F9A">
      <w:pPr>
        <w:pStyle w:val="af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Разное</w:t>
      </w:r>
    </w:p>
    <w:p w14:paraId="03BC2F9D" w14:textId="77777777" w:rsidR="00636A29" w:rsidRDefault="00636A29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8"/>
          <w:szCs w:val="28"/>
        </w:rPr>
      </w:pPr>
    </w:p>
    <w:p w14:paraId="79C0803D" w14:textId="77777777" w:rsidR="00636A29" w:rsidRDefault="00305F9A">
      <w:pPr>
        <w:pStyle w:val="af"/>
        <w:tabs>
          <w:tab w:val="left" w:pos="709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</w:t>
      </w:r>
    </w:p>
    <w:p w14:paraId="33A9D415" w14:textId="77777777" w:rsidR="00636A29" w:rsidRDefault="00636A29">
      <w:pPr>
        <w:jc w:val="both"/>
        <w:rPr>
          <w:b/>
          <w:sz w:val="28"/>
          <w:szCs w:val="28"/>
        </w:rPr>
      </w:pPr>
    </w:p>
    <w:p w14:paraId="07A05803" w14:textId="77777777" w:rsidR="00636A29" w:rsidRDefault="00305F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14:paraId="76468B19" w14:textId="77777777" w:rsidR="00636A29" w:rsidRDefault="00636A29">
      <w:pPr>
        <w:jc w:val="both"/>
        <w:rPr>
          <w:b/>
          <w:sz w:val="28"/>
          <w:szCs w:val="28"/>
        </w:rPr>
      </w:pPr>
    </w:p>
    <w:p w14:paraId="2DF9FD1C" w14:textId="77777777" w:rsidR="00636A29" w:rsidRDefault="00305F9A">
      <w:pPr>
        <w:pStyle w:val="af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начальника</w:t>
      </w:r>
      <w:r>
        <w:rPr>
          <w:b/>
          <w:bCs/>
          <w:sz w:val="28"/>
          <w:szCs w:val="28"/>
        </w:rPr>
        <w:t xml:space="preserve"> Архивного управления Ленинградской области Савченко Андрея Владимировича</w:t>
      </w:r>
    </w:p>
    <w:p w14:paraId="26C2857B" w14:textId="77777777" w:rsidR="00636A29" w:rsidRDefault="00305F9A">
      <w:pPr>
        <w:pStyle w:val="af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Савченко А.В. проинформировал членов Общественного совета о том,  что в Положение об Общественном совете при Архивном управлении Ленинградской области внесены изменения. В предыдущей</w:t>
      </w:r>
      <w:r>
        <w:rPr>
          <w:sz w:val="28"/>
          <w:szCs w:val="28"/>
        </w:rPr>
        <w:t xml:space="preserve"> редакции был указан количественный состав совета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10 человек.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Общественный совет по каким-то причинам покидал один из его членов, то до момента принятия в состав совета нового члена, легитимность Общественного совета могла быть поставлена</w:t>
      </w:r>
      <w:r>
        <w:rPr>
          <w:sz w:val="28"/>
          <w:szCs w:val="28"/>
        </w:rPr>
        <w:t xml:space="preserve"> под сомнение. Во  избежание этого в новой редакции Положения об Общественном совете количественный состав указан от 5 до 10 человек. Новую редакцию Положения решено ввести с 1 февраля 2025 года.   </w:t>
      </w:r>
    </w:p>
    <w:p w14:paraId="30AE893F" w14:textId="77777777" w:rsidR="00636A29" w:rsidRDefault="00636A29">
      <w:pPr>
        <w:pStyle w:val="af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b/>
          <w:bCs/>
          <w:sz w:val="28"/>
          <w:szCs w:val="28"/>
        </w:rPr>
      </w:pPr>
    </w:p>
    <w:p w14:paraId="5E20529C" w14:textId="77777777" w:rsidR="00636A29" w:rsidRDefault="00305F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14:paraId="689B0F0B" w14:textId="77777777" w:rsidR="00636A29" w:rsidRDefault="00636A29">
      <w:pPr>
        <w:spacing w:line="360" w:lineRule="auto"/>
        <w:jc w:val="both"/>
        <w:rPr>
          <w:b/>
          <w:sz w:val="28"/>
          <w:szCs w:val="28"/>
        </w:rPr>
      </w:pPr>
    </w:p>
    <w:p w14:paraId="440B212D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>Н.В. Штыков</w:t>
      </w:r>
      <w:r>
        <w:rPr>
          <w:bCs/>
          <w:sz w:val="28"/>
          <w:szCs w:val="28"/>
        </w:rPr>
        <w:t xml:space="preserve"> уточнил, что механизм замещения </w:t>
      </w:r>
      <w:r>
        <w:rPr>
          <w:bCs/>
          <w:sz w:val="28"/>
          <w:szCs w:val="28"/>
        </w:rPr>
        <w:t>одного члена совета другим происходит через процедуру конкурса, а для этого нужно определённое время. И хотя на дееспособность органа исключение одного члена никак не повлияет, изменение формулировки, касающейся количественного состава Общественного совета</w:t>
      </w:r>
      <w:r>
        <w:rPr>
          <w:bCs/>
          <w:sz w:val="28"/>
          <w:szCs w:val="28"/>
        </w:rPr>
        <w:t>, следует признать целесообразной.</w:t>
      </w:r>
    </w:p>
    <w:p w14:paraId="1F05CEC2" w14:textId="77777777" w:rsidR="00636A29" w:rsidRDefault="00636A2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  <w:sz w:val="28"/>
          <w:szCs w:val="28"/>
        </w:rPr>
      </w:pPr>
    </w:p>
    <w:p w14:paraId="2CD88E90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14:paraId="394797A9" w14:textId="77777777" w:rsidR="00636A29" w:rsidRDefault="00636A2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8"/>
          <w:szCs w:val="28"/>
        </w:rPr>
      </w:pPr>
    </w:p>
    <w:p w14:paraId="610A2E98" w14:textId="77777777" w:rsidR="00636A29" w:rsidRDefault="00305F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к сведению изменения в Положении об Общественном совете при Архивном управлении Ленинградской области; одобрить решение о новой редакции Положения.</w:t>
      </w:r>
    </w:p>
    <w:p w14:paraId="6800BB69" w14:textId="77777777" w:rsidR="00636A29" w:rsidRDefault="00636A2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8"/>
          <w:szCs w:val="28"/>
        </w:rPr>
      </w:pPr>
    </w:p>
    <w:p w14:paraId="25BE4C2E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Голосовали:</w:t>
      </w:r>
    </w:p>
    <w:p w14:paraId="25AAF7A4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>
        <w:rPr>
          <w:sz w:val="28"/>
          <w:szCs w:val="28"/>
        </w:rPr>
        <w:t>7</w:t>
      </w:r>
    </w:p>
    <w:p w14:paraId="0C03F87E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Против – 0</w:t>
      </w:r>
    </w:p>
    <w:p w14:paraId="0AE86CEE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Воздержались – 0</w:t>
      </w:r>
    </w:p>
    <w:p w14:paraId="76536806" w14:textId="77777777" w:rsidR="00636A29" w:rsidRDefault="00636A29">
      <w:pPr>
        <w:pStyle w:val="af"/>
        <w:tabs>
          <w:tab w:val="left" w:pos="709"/>
        </w:tabs>
        <w:jc w:val="both"/>
        <w:rPr>
          <w:b/>
          <w:sz w:val="28"/>
          <w:szCs w:val="28"/>
        </w:rPr>
      </w:pPr>
    </w:p>
    <w:p w14:paraId="3D820170" w14:textId="77777777" w:rsidR="00636A29" w:rsidRDefault="00305F9A">
      <w:pPr>
        <w:pStyle w:val="af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 </w:t>
      </w:r>
      <w:r>
        <w:rPr>
          <w:b/>
          <w:sz w:val="28"/>
          <w:szCs w:val="28"/>
        </w:rPr>
        <w:t>ВТОРОМУ ВОПРОСУ</w:t>
      </w:r>
    </w:p>
    <w:p w14:paraId="1A205122" w14:textId="77777777" w:rsidR="00636A29" w:rsidRDefault="00636A29">
      <w:pPr>
        <w:pStyle w:val="af"/>
        <w:tabs>
          <w:tab w:val="left" w:pos="709"/>
        </w:tabs>
        <w:spacing w:line="360" w:lineRule="auto"/>
        <w:ind w:left="709"/>
        <w:jc w:val="both"/>
        <w:rPr>
          <w:b/>
          <w:sz w:val="28"/>
          <w:szCs w:val="28"/>
        </w:rPr>
      </w:pPr>
    </w:p>
    <w:p w14:paraId="416E4048" w14:textId="77777777" w:rsidR="00636A29" w:rsidRDefault="00305F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14:paraId="17036E77" w14:textId="77777777" w:rsidR="00636A29" w:rsidRDefault="00636A29">
      <w:pPr>
        <w:jc w:val="both"/>
        <w:rPr>
          <w:b/>
          <w:sz w:val="28"/>
          <w:szCs w:val="28"/>
        </w:rPr>
      </w:pPr>
    </w:p>
    <w:p w14:paraId="3D44B054" w14:textId="77777777" w:rsidR="00636A29" w:rsidRDefault="00305F9A">
      <w:pPr>
        <w:pStyle w:val="af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– председателя Общественного совета </w:t>
      </w:r>
      <w:proofErr w:type="spellStart"/>
      <w:r>
        <w:rPr>
          <w:b/>
          <w:bCs/>
          <w:sz w:val="28"/>
          <w:szCs w:val="28"/>
        </w:rPr>
        <w:t>Штыкова</w:t>
      </w:r>
      <w:proofErr w:type="spellEnd"/>
      <w:r>
        <w:rPr>
          <w:b/>
          <w:bCs/>
          <w:sz w:val="28"/>
          <w:szCs w:val="28"/>
        </w:rPr>
        <w:t xml:space="preserve"> Николая Валерьевича </w:t>
      </w:r>
    </w:p>
    <w:p w14:paraId="1CE3B90C" w14:textId="77777777" w:rsidR="00636A29" w:rsidRDefault="00305F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Штыков</w:t>
      </w:r>
      <w:r>
        <w:rPr>
          <w:sz w:val="28"/>
          <w:szCs w:val="28"/>
        </w:rPr>
        <w:t xml:space="preserve"> Н.В. предложил не перегружать годовой план работы Общественного совета, а сосредоточиться на 3-4 крупных мероприятиях, посвящённых 80-летию Победы в Великой </w:t>
      </w:r>
      <w:r>
        <w:rPr>
          <w:sz w:val="28"/>
          <w:szCs w:val="28"/>
        </w:rPr>
        <w:t xml:space="preserve">Отечественной войне. </w:t>
      </w:r>
    </w:p>
    <w:p w14:paraId="17B87D34" w14:textId="77777777" w:rsidR="00636A29" w:rsidRDefault="00305F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таких важных мероприятий следует считать Четвёртый архивный съезд, который пройдёт с 7 по 11 октября 2025 года. </w:t>
      </w:r>
    </w:p>
    <w:p w14:paraId="101179F1" w14:textId="77777777" w:rsidR="00636A29" w:rsidRDefault="00305F9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Другим масштабным мероприятием, в подготовке и проведении которого Общественный совет может принять </w:t>
      </w:r>
      <w:r>
        <w:rPr>
          <w:sz w:val="28"/>
          <w:szCs w:val="28"/>
        </w:rPr>
        <w:t>непосредственное участие, станет р</w:t>
      </w:r>
      <w:r>
        <w:rPr>
          <w:bCs/>
          <w:color w:val="000000"/>
          <w:sz w:val="28"/>
          <w:szCs w:val="28"/>
        </w:rPr>
        <w:t>егиональн</w:t>
      </w:r>
      <w:r>
        <w:rPr>
          <w:bCs/>
          <w:color w:val="000000"/>
          <w:sz w:val="28"/>
          <w:szCs w:val="28"/>
        </w:rPr>
        <w:t>ый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историк</w:t>
      </w:r>
      <w:r>
        <w:rPr>
          <w:bCs/>
          <w:color w:val="000000"/>
          <w:sz w:val="28"/>
          <w:szCs w:val="28"/>
        </w:rPr>
        <w:t xml:space="preserve">о-краеведческий </w:t>
      </w:r>
      <w:r>
        <w:rPr>
          <w:bCs/>
          <w:color w:val="000000"/>
          <w:sz w:val="28"/>
          <w:szCs w:val="28"/>
        </w:rPr>
        <w:t>конкурс</w:t>
      </w:r>
      <w:r>
        <w:rPr>
          <w:bCs/>
          <w:color w:val="000000"/>
          <w:sz w:val="28"/>
          <w:szCs w:val="28"/>
        </w:rPr>
        <w:t xml:space="preserve">, посвящённый 80-летию Великой Победы. В настоящее время специалисты Архивного управления работают над Положением о конкурсе. </w:t>
      </w:r>
    </w:p>
    <w:p w14:paraId="7EF3B47D" w14:textId="77777777" w:rsidR="00636A29" w:rsidRDefault="00305F9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Председатель Общественного совета предложил членам </w:t>
      </w:r>
      <w:r>
        <w:rPr>
          <w:bCs/>
          <w:color w:val="000000"/>
          <w:sz w:val="28"/>
          <w:szCs w:val="28"/>
        </w:rPr>
        <w:t>совета также принять участие в разработке Положения: сформулировать</w:t>
      </w:r>
      <w:r w:rsidRPr="00305F9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названия номинаций конкурса, определиться с объёмом конкурсных работ, продумать критерии оценки краеведческих проектов. </w:t>
      </w:r>
    </w:p>
    <w:p w14:paraId="584DD516" w14:textId="77777777" w:rsidR="00636A29" w:rsidRDefault="00305F9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Штыков Н.В. отметил, что было бы хорошо  провести конкурс поэтапно:</w:t>
      </w:r>
      <w:r>
        <w:rPr>
          <w:bCs/>
          <w:color w:val="000000"/>
          <w:sz w:val="28"/>
          <w:szCs w:val="28"/>
        </w:rPr>
        <w:t xml:space="preserve"> первый этап </w:t>
      </w:r>
      <w:r>
        <w:rPr>
          <w:b/>
          <w:bCs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районный, это позволит на заключительном этапе рассматривать только лучшие работы. </w:t>
      </w:r>
    </w:p>
    <w:p w14:paraId="4C711963" w14:textId="77777777" w:rsidR="00636A29" w:rsidRDefault="00305F9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сложившейся традиции, члены Общественного совета войдут в состав конкурсного жюри.</w:t>
      </w:r>
    </w:p>
    <w:p w14:paraId="33EDE49D" w14:textId="77777777" w:rsidR="00636A29" w:rsidRDefault="00305F9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Москвина Геннадия Александровича поступило предложение провести обла</w:t>
      </w:r>
      <w:r>
        <w:rPr>
          <w:bCs/>
          <w:color w:val="000000"/>
          <w:sz w:val="28"/>
          <w:szCs w:val="28"/>
        </w:rPr>
        <w:t>стную конференцию или семинар, посвящённый 80-лелию Победы, но поскольку на сегодняшнем заседании Москвин Г.А. по причине болезни отсутствует, было бы некорректно включать это мероприятие в годовой план. Штыков Н.В. предложил внести в план пункт об у</w:t>
      </w:r>
      <w:r>
        <w:rPr>
          <w:sz w:val="28"/>
          <w:szCs w:val="28"/>
        </w:rPr>
        <w:t>частии</w:t>
      </w:r>
      <w:r>
        <w:rPr>
          <w:sz w:val="28"/>
          <w:szCs w:val="28"/>
        </w:rPr>
        <w:t xml:space="preserve"> членов Общественного совета в областных мероприятиях, посвящённых Дню Победы. </w:t>
      </w:r>
    </w:p>
    <w:p w14:paraId="07F9CDFD" w14:textId="77777777" w:rsidR="00636A29" w:rsidRDefault="00305F9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</w:t>
      </w:r>
      <w:r>
        <w:rPr>
          <w:bCs/>
          <w:color w:val="000000"/>
          <w:sz w:val="28"/>
          <w:szCs w:val="28"/>
        </w:rPr>
        <w:t xml:space="preserve">  </w:t>
      </w:r>
    </w:p>
    <w:p w14:paraId="7BFBB745" w14:textId="77777777" w:rsidR="00636A29" w:rsidRDefault="00305F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14:paraId="08E6716E" w14:textId="77777777" w:rsidR="00636A29" w:rsidRDefault="00636A29">
      <w:pPr>
        <w:jc w:val="both"/>
        <w:rPr>
          <w:b/>
          <w:sz w:val="28"/>
          <w:szCs w:val="28"/>
        </w:rPr>
      </w:pPr>
    </w:p>
    <w:p w14:paraId="27441BB8" w14:textId="77777777" w:rsidR="00636A29" w:rsidRDefault="00305F9A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Красноцветова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С.Е.</w:t>
      </w:r>
      <w:r>
        <w:rPr>
          <w:rFonts w:eastAsia="Times New Roman"/>
          <w:sz w:val="28"/>
          <w:szCs w:val="28"/>
        </w:rPr>
        <w:t xml:space="preserve"> предложила включить в годовой план пункт о методической и консультативной помощи учреждениям, подведомственным Архивному управлению Ленингр</w:t>
      </w:r>
      <w:r>
        <w:rPr>
          <w:rFonts w:eastAsia="Times New Roman"/>
          <w:sz w:val="28"/>
          <w:szCs w:val="28"/>
        </w:rPr>
        <w:t>адской области.</w:t>
      </w:r>
    </w:p>
    <w:p w14:paraId="634B0710" w14:textId="77777777" w:rsidR="00636A29" w:rsidRDefault="00636A29">
      <w:pPr>
        <w:spacing w:line="360" w:lineRule="auto"/>
        <w:jc w:val="both"/>
        <w:rPr>
          <w:rFonts w:eastAsia="Times New Roman"/>
          <w:sz w:val="28"/>
          <w:szCs w:val="28"/>
        </w:rPr>
      </w:pPr>
    </w:p>
    <w:p w14:paraId="6B9ECAF1" w14:textId="77777777" w:rsidR="00636A29" w:rsidRDefault="00305F9A">
      <w:pPr>
        <w:spacing w:line="360" w:lineRule="auto"/>
        <w:jc w:val="both"/>
        <w:rPr>
          <w:rFonts w:eastAsia="Times New Roman"/>
          <w:color w:val="000000"/>
          <w:kern w:val="36"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Бернев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С.К.</w:t>
      </w:r>
      <w:r>
        <w:rPr>
          <w:rFonts w:eastAsia="Times New Roman"/>
          <w:sz w:val="28"/>
          <w:szCs w:val="28"/>
        </w:rPr>
        <w:t xml:space="preserve"> напомнил, что члены Общественного совета активно сотрудничают с </w:t>
      </w:r>
      <w:r>
        <w:rPr>
          <w:rFonts w:eastAsia="Times New Roman"/>
          <w:color w:val="000000"/>
          <w:kern w:val="36"/>
          <w:sz w:val="28"/>
          <w:szCs w:val="28"/>
        </w:rPr>
        <w:t>Главным</w:t>
      </w:r>
      <w:r>
        <w:rPr>
          <w:rFonts w:eastAsia="Times New Roman"/>
          <w:color w:val="000000"/>
          <w:kern w:val="36"/>
          <w:sz w:val="28"/>
          <w:szCs w:val="28"/>
        </w:rPr>
        <w:t xml:space="preserve"> с</w:t>
      </w:r>
      <w:r>
        <w:rPr>
          <w:rFonts w:eastAsia="Times New Roman"/>
          <w:color w:val="000000"/>
          <w:kern w:val="36"/>
          <w:sz w:val="28"/>
          <w:szCs w:val="28"/>
        </w:rPr>
        <w:t>ледственн</w:t>
      </w:r>
      <w:r>
        <w:rPr>
          <w:rFonts w:eastAsia="Times New Roman"/>
          <w:color w:val="000000"/>
          <w:kern w:val="36"/>
          <w:sz w:val="28"/>
          <w:szCs w:val="28"/>
        </w:rPr>
        <w:t>ым</w:t>
      </w:r>
      <w:r>
        <w:rPr>
          <w:rFonts w:eastAsia="Times New Roman"/>
          <w:color w:val="000000"/>
          <w:kern w:val="36"/>
          <w:sz w:val="28"/>
          <w:szCs w:val="28"/>
        </w:rPr>
        <w:t xml:space="preserve"> управлени</w:t>
      </w:r>
      <w:r>
        <w:rPr>
          <w:rFonts w:eastAsia="Times New Roman"/>
          <w:color w:val="000000"/>
          <w:kern w:val="36"/>
          <w:sz w:val="28"/>
          <w:szCs w:val="28"/>
        </w:rPr>
        <w:t>ем</w:t>
      </w:r>
      <w:r>
        <w:rPr>
          <w:rFonts w:eastAsia="Times New Roman"/>
          <w:color w:val="000000"/>
          <w:kern w:val="36"/>
          <w:sz w:val="28"/>
          <w:szCs w:val="28"/>
        </w:rPr>
        <w:t xml:space="preserve"> по Санкт-Петербургу и Ленинградской области</w:t>
      </w:r>
      <w:r>
        <w:rPr>
          <w:rFonts w:eastAsia="Times New Roman"/>
          <w:color w:val="000000"/>
          <w:kern w:val="36"/>
          <w:sz w:val="28"/>
          <w:szCs w:val="28"/>
        </w:rPr>
        <w:t xml:space="preserve"> и с органами прокуратуры, и в наступившем году  взаимодействие будет продолжено; поэтому целесообразно это направление отразить в годовом плане работы Общественного совета.</w:t>
      </w:r>
    </w:p>
    <w:p w14:paraId="6E132AE7" w14:textId="77777777" w:rsidR="00636A29" w:rsidRDefault="00636A29">
      <w:pPr>
        <w:spacing w:line="360" w:lineRule="auto"/>
        <w:jc w:val="both"/>
        <w:rPr>
          <w:rFonts w:eastAsia="Times New Roman"/>
          <w:color w:val="000000"/>
          <w:kern w:val="36"/>
          <w:sz w:val="28"/>
          <w:szCs w:val="28"/>
        </w:rPr>
      </w:pPr>
    </w:p>
    <w:p w14:paraId="36CDEF6C" w14:textId="77777777" w:rsidR="00636A29" w:rsidRPr="00305F9A" w:rsidRDefault="00305F9A">
      <w:pPr>
        <w:spacing w:line="360" w:lineRule="auto"/>
        <w:jc w:val="both"/>
        <w:rPr>
          <w:rFonts w:eastAsia="Times New Roman"/>
          <w:color w:val="000000"/>
          <w:kern w:val="36"/>
          <w:sz w:val="28"/>
          <w:szCs w:val="28"/>
        </w:rPr>
      </w:pPr>
      <w:r>
        <w:rPr>
          <w:rFonts w:eastAsia="Times New Roman"/>
          <w:b/>
          <w:bCs/>
          <w:color w:val="000000"/>
          <w:kern w:val="36"/>
          <w:sz w:val="28"/>
          <w:szCs w:val="28"/>
        </w:rPr>
        <w:t>Штыков Н.В.</w:t>
      </w:r>
      <w:r>
        <w:rPr>
          <w:rFonts w:eastAsia="Times New Roman"/>
          <w:color w:val="000000"/>
          <w:kern w:val="36"/>
          <w:sz w:val="28"/>
          <w:szCs w:val="28"/>
        </w:rPr>
        <w:t xml:space="preserve"> предложил отразить в плане ещё одно важное  направление в работе Обще</w:t>
      </w:r>
      <w:r>
        <w:rPr>
          <w:rFonts w:eastAsia="Times New Roman"/>
          <w:color w:val="000000"/>
          <w:kern w:val="36"/>
          <w:sz w:val="28"/>
          <w:szCs w:val="28"/>
        </w:rPr>
        <w:t>ственного совета:</w:t>
      </w:r>
      <w:r w:rsidRPr="00305F9A">
        <w:rPr>
          <w:rFonts w:eastAsia="Times New Roman"/>
          <w:color w:val="000000"/>
          <w:kern w:val="36"/>
          <w:sz w:val="28"/>
          <w:szCs w:val="28"/>
        </w:rPr>
        <w:t xml:space="preserve"> взаимодействие с учреждениями науки и культуры Ленинградской области, в </w:t>
      </w:r>
      <w:proofErr w:type="spellStart"/>
      <w:r w:rsidRPr="00305F9A">
        <w:rPr>
          <w:rFonts w:eastAsia="Times New Roman"/>
          <w:color w:val="000000"/>
          <w:kern w:val="36"/>
          <w:sz w:val="28"/>
          <w:szCs w:val="28"/>
        </w:rPr>
        <w:t>т.ч</w:t>
      </w:r>
      <w:proofErr w:type="spellEnd"/>
      <w:r w:rsidRPr="00305F9A">
        <w:rPr>
          <w:rFonts w:eastAsia="Times New Roman"/>
          <w:color w:val="000000"/>
          <w:kern w:val="36"/>
          <w:sz w:val="28"/>
          <w:szCs w:val="28"/>
        </w:rPr>
        <w:t xml:space="preserve">. с Архивным центром при Санкт-Петербургском государственном университете. </w:t>
      </w:r>
    </w:p>
    <w:p w14:paraId="36AB1BCC" w14:textId="77777777" w:rsidR="00636A29" w:rsidRPr="00305F9A" w:rsidRDefault="00305F9A">
      <w:pPr>
        <w:spacing w:line="360" w:lineRule="auto"/>
        <w:jc w:val="both"/>
        <w:rPr>
          <w:rFonts w:eastAsia="Times New Roman"/>
          <w:color w:val="000000"/>
          <w:kern w:val="36"/>
          <w:sz w:val="28"/>
          <w:szCs w:val="28"/>
        </w:rPr>
      </w:pPr>
      <w:r w:rsidRPr="00305F9A">
        <w:rPr>
          <w:rFonts w:eastAsia="Times New Roman"/>
          <w:color w:val="000000"/>
          <w:kern w:val="36"/>
          <w:sz w:val="28"/>
          <w:szCs w:val="28"/>
        </w:rPr>
        <w:t>Кроме того, заметил Николай Валерьевич, нельзя исключить из плана и у</w:t>
      </w:r>
      <w:r w:rsidRPr="00305F9A">
        <w:rPr>
          <w:rFonts w:eastAsia="Times New Roman"/>
          <w:color w:val="000000"/>
          <w:kern w:val="36"/>
          <w:sz w:val="28"/>
          <w:szCs w:val="28"/>
        </w:rPr>
        <w:t>частие членов Обще</w:t>
      </w:r>
      <w:r w:rsidRPr="00305F9A">
        <w:rPr>
          <w:rFonts w:eastAsia="Times New Roman"/>
          <w:color w:val="000000"/>
          <w:kern w:val="36"/>
          <w:sz w:val="28"/>
          <w:szCs w:val="28"/>
        </w:rPr>
        <w:t>ственного совета в качестве экспертов в работе Комиссии по рассмотрению предложений об установлении праздничных дней и памятных дат Ленинградской области в 2025 году.</w:t>
      </w:r>
    </w:p>
    <w:p w14:paraId="4E343E7E" w14:textId="77777777" w:rsidR="00636A29" w:rsidRDefault="00636A29">
      <w:pPr>
        <w:spacing w:line="360" w:lineRule="auto"/>
        <w:jc w:val="both"/>
        <w:rPr>
          <w:rFonts w:eastAsia="Times New Roman"/>
          <w:sz w:val="28"/>
          <w:szCs w:val="28"/>
        </w:rPr>
      </w:pPr>
    </w:p>
    <w:p w14:paraId="04E3C5DC" w14:textId="77777777" w:rsidR="00636A29" w:rsidRDefault="00305F9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14:paraId="10F7EB14" w14:textId="77777777" w:rsidR="00636A29" w:rsidRDefault="00636A2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p w14:paraId="2F8C01DA" w14:textId="77777777" w:rsidR="00636A29" w:rsidRDefault="00305F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План работы Общественного совета при Архивном управлении Ленинградской области </w:t>
      </w:r>
      <w:r>
        <w:rPr>
          <w:sz w:val="28"/>
          <w:szCs w:val="28"/>
        </w:rPr>
        <w:t>на 2025 год утвердить.</w:t>
      </w:r>
    </w:p>
    <w:p w14:paraId="6E8F9466" w14:textId="77777777" w:rsidR="00636A29" w:rsidRDefault="00305F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Членам</w:t>
      </w:r>
      <w:r>
        <w:rPr>
          <w:sz w:val="28"/>
          <w:szCs w:val="28"/>
        </w:rPr>
        <w:t xml:space="preserve"> Общественного совета в 10-дневный срок внести предложения по организации историко-краеведческого конкурса, а именно: определить номинации конкурса, объем работ, а также критерии оценки конкурсных проектов. Обсуждение и голосование провести заочно в группе</w:t>
      </w:r>
      <w:r>
        <w:rPr>
          <w:sz w:val="28"/>
          <w:szCs w:val="28"/>
        </w:rPr>
        <w:t xml:space="preserve"> Общественного совета в мессенджере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 xml:space="preserve">.  </w:t>
      </w:r>
    </w:p>
    <w:p w14:paraId="023C34D5" w14:textId="77777777" w:rsidR="00636A29" w:rsidRDefault="00636A2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8"/>
          <w:szCs w:val="28"/>
        </w:rPr>
      </w:pPr>
    </w:p>
    <w:p w14:paraId="3FCC88F7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Голосовали:</w:t>
      </w:r>
    </w:p>
    <w:p w14:paraId="52F0EE2C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>
        <w:rPr>
          <w:sz w:val="28"/>
          <w:szCs w:val="28"/>
        </w:rPr>
        <w:t>7</w:t>
      </w:r>
    </w:p>
    <w:p w14:paraId="3355AE92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Против – 0</w:t>
      </w:r>
    </w:p>
    <w:p w14:paraId="7CD5F634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Воздержались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14:paraId="2C7232CB" w14:textId="77777777" w:rsidR="00636A29" w:rsidRDefault="00636A2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  <w:sz w:val="28"/>
          <w:szCs w:val="28"/>
        </w:rPr>
      </w:pPr>
    </w:p>
    <w:p w14:paraId="7F3E446F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1D73E5C3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Штыков Н.В. </w:t>
      </w:r>
    </w:p>
    <w:p w14:paraId="5D043E1F" w14:textId="77777777" w:rsidR="00636A29" w:rsidRDefault="00636A2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14:paraId="25722985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14:paraId="0C03F03C" w14:textId="77777777" w:rsidR="00636A29" w:rsidRDefault="00305F9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Серова Е.Н.</w:t>
      </w:r>
    </w:p>
    <w:p w14:paraId="19110895" w14:textId="77777777" w:rsidR="00636A29" w:rsidRDefault="00636A2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14:paraId="22E0C040" w14:textId="77777777" w:rsidR="00636A29" w:rsidRDefault="00636A29">
      <w:pPr>
        <w:spacing w:line="360" w:lineRule="auto"/>
      </w:pPr>
    </w:p>
    <w:p w14:paraId="41C882F5" w14:textId="77777777" w:rsidR="00636A29" w:rsidRDefault="00636A29">
      <w:pPr>
        <w:spacing w:line="360" w:lineRule="auto"/>
      </w:pPr>
    </w:p>
    <w:sectPr w:rsidR="00636A29">
      <w:headerReference w:type="even" r:id="rId8"/>
      <w:headerReference w:type="default" r:id="rId9"/>
      <w:footerReference w:type="default" r:id="rId10"/>
      <w:pgSz w:w="11907" w:h="16840"/>
      <w:pgMar w:top="1134" w:right="850" w:bottom="850" w:left="1701" w:header="454" w:footer="720" w:gutter="0"/>
      <w:cols w:space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E31FC" w14:textId="77777777" w:rsidR="00000000" w:rsidRDefault="00305F9A">
      <w:r>
        <w:separator/>
      </w:r>
    </w:p>
  </w:endnote>
  <w:endnote w:type="continuationSeparator" w:id="0">
    <w:p w14:paraId="0381A932" w14:textId="77777777" w:rsidR="00000000" w:rsidRDefault="0030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06A53" w14:textId="77777777" w:rsidR="00636A29" w:rsidRDefault="00305F9A">
    <w:pPr>
      <w:pStyle w:val="ac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A945FA4" w14:textId="77777777" w:rsidR="00636A29" w:rsidRDefault="00636A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A2D58" w14:textId="77777777" w:rsidR="00000000" w:rsidRDefault="00305F9A">
      <w:r>
        <w:separator/>
      </w:r>
    </w:p>
  </w:footnote>
  <w:footnote w:type="continuationSeparator" w:id="0">
    <w:p w14:paraId="070ADE7A" w14:textId="77777777" w:rsidR="00000000" w:rsidRDefault="00305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9B67C" w14:textId="77777777" w:rsidR="00636A29" w:rsidRDefault="00305F9A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4</w:t>
    </w:r>
    <w:r>
      <w:rPr>
        <w:rStyle w:val="a6"/>
      </w:rPr>
      <w:fldChar w:fldCharType="end"/>
    </w:r>
  </w:p>
  <w:p w14:paraId="3B81A777" w14:textId="77777777" w:rsidR="00636A29" w:rsidRDefault="00636A2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5E934" w14:textId="77777777" w:rsidR="00636A29" w:rsidRDefault="00305F9A">
    <w:pPr>
      <w:pStyle w:val="aa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6DFE3CC7" w14:textId="77777777" w:rsidR="00636A29" w:rsidRDefault="00636A29">
    <w:pPr>
      <w:pStyle w:val="aa"/>
      <w:framePr w:wrap="around" w:vAnchor="text" w:hAnchor="margin" w:xAlign="center" w:y="1"/>
      <w:rPr>
        <w:rStyle w:val="a6"/>
      </w:rPr>
    </w:pPr>
  </w:p>
  <w:p w14:paraId="662B84BE" w14:textId="77777777" w:rsidR="00636A29" w:rsidRDefault="00636A2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1462C"/>
    <w:multiLevelType w:val="singleLevel"/>
    <w:tmpl w:val="B4A146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9EC7A6A"/>
    <w:multiLevelType w:val="singleLevel"/>
    <w:tmpl w:val="D9EC7A6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>
    <w:nsid w:val="3D134A78"/>
    <w:multiLevelType w:val="singleLevel"/>
    <w:tmpl w:val="3D134A7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27"/>
    <w:rsid w:val="000A7793"/>
    <w:rsid w:val="00156F41"/>
    <w:rsid w:val="00167D1F"/>
    <w:rsid w:val="001E547D"/>
    <w:rsid w:val="002542C1"/>
    <w:rsid w:val="00285DB0"/>
    <w:rsid w:val="002C2410"/>
    <w:rsid w:val="002E1906"/>
    <w:rsid w:val="00305F9A"/>
    <w:rsid w:val="00322340"/>
    <w:rsid w:val="003724E6"/>
    <w:rsid w:val="003B0325"/>
    <w:rsid w:val="003D4FD1"/>
    <w:rsid w:val="003F04F0"/>
    <w:rsid w:val="00420A34"/>
    <w:rsid w:val="0043562B"/>
    <w:rsid w:val="00456D6A"/>
    <w:rsid w:val="004B721D"/>
    <w:rsid w:val="00514E4C"/>
    <w:rsid w:val="005424C3"/>
    <w:rsid w:val="0057025E"/>
    <w:rsid w:val="005D6BC0"/>
    <w:rsid w:val="005E4B31"/>
    <w:rsid w:val="0060340A"/>
    <w:rsid w:val="006147D2"/>
    <w:rsid w:val="00636A29"/>
    <w:rsid w:val="006C3127"/>
    <w:rsid w:val="0071512B"/>
    <w:rsid w:val="007A60B9"/>
    <w:rsid w:val="007B2C6B"/>
    <w:rsid w:val="008F187D"/>
    <w:rsid w:val="00954A29"/>
    <w:rsid w:val="009A6BEC"/>
    <w:rsid w:val="009F140B"/>
    <w:rsid w:val="009F6346"/>
    <w:rsid w:val="00A0788B"/>
    <w:rsid w:val="00A50D40"/>
    <w:rsid w:val="00AA293E"/>
    <w:rsid w:val="00B011E3"/>
    <w:rsid w:val="00B17630"/>
    <w:rsid w:val="00BD7860"/>
    <w:rsid w:val="00C712D4"/>
    <w:rsid w:val="00CB2805"/>
    <w:rsid w:val="00CC12A7"/>
    <w:rsid w:val="00CD2F1E"/>
    <w:rsid w:val="00CD46A1"/>
    <w:rsid w:val="00D14D53"/>
    <w:rsid w:val="00D31A9F"/>
    <w:rsid w:val="00D63A8E"/>
    <w:rsid w:val="00E01FE3"/>
    <w:rsid w:val="00E0254A"/>
    <w:rsid w:val="00E958F9"/>
    <w:rsid w:val="087119A4"/>
    <w:rsid w:val="09CB3E4A"/>
    <w:rsid w:val="0BEE657D"/>
    <w:rsid w:val="0C85797F"/>
    <w:rsid w:val="0C8B1626"/>
    <w:rsid w:val="0D843538"/>
    <w:rsid w:val="0E85433D"/>
    <w:rsid w:val="10645E34"/>
    <w:rsid w:val="12B95E37"/>
    <w:rsid w:val="12EB0EFD"/>
    <w:rsid w:val="141E77F6"/>
    <w:rsid w:val="190B2724"/>
    <w:rsid w:val="1BD543F0"/>
    <w:rsid w:val="1DCF4CAB"/>
    <w:rsid w:val="203D78C3"/>
    <w:rsid w:val="20FD5FC6"/>
    <w:rsid w:val="21B518C7"/>
    <w:rsid w:val="22DE1E73"/>
    <w:rsid w:val="233D4EF5"/>
    <w:rsid w:val="2364129C"/>
    <w:rsid w:val="24FA1A17"/>
    <w:rsid w:val="25B70DB8"/>
    <w:rsid w:val="28370959"/>
    <w:rsid w:val="28721925"/>
    <w:rsid w:val="29686B72"/>
    <w:rsid w:val="2D524B80"/>
    <w:rsid w:val="2DDB2ACC"/>
    <w:rsid w:val="2F2D013C"/>
    <w:rsid w:val="30DC29CD"/>
    <w:rsid w:val="30DE3DEB"/>
    <w:rsid w:val="315D044F"/>
    <w:rsid w:val="337D45B6"/>
    <w:rsid w:val="34EF6723"/>
    <w:rsid w:val="36801218"/>
    <w:rsid w:val="36C01CB7"/>
    <w:rsid w:val="3BA13963"/>
    <w:rsid w:val="4001054F"/>
    <w:rsid w:val="409C430C"/>
    <w:rsid w:val="40CF007F"/>
    <w:rsid w:val="40E83105"/>
    <w:rsid w:val="41435C37"/>
    <w:rsid w:val="414D098A"/>
    <w:rsid w:val="41D44B21"/>
    <w:rsid w:val="42783B71"/>
    <w:rsid w:val="433C266C"/>
    <w:rsid w:val="468E12F9"/>
    <w:rsid w:val="49C30A36"/>
    <w:rsid w:val="4C585D2A"/>
    <w:rsid w:val="4DA11682"/>
    <w:rsid w:val="4DFD1B07"/>
    <w:rsid w:val="4E4A5082"/>
    <w:rsid w:val="4F4B4E02"/>
    <w:rsid w:val="50D04462"/>
    <w:rsid w:val="5246163C"/>
    <w:rsid w:val="530A02BE"/>
    <w:rsid w:val="53C964F4"/>
    <w:rsid w:val="548A76C4"/>
    <w:rsid w:val="57100A6D"/>
    <w:rsid w:val="5787530C"/>
    <w:rsid w:val="587C0DF0"/>
    <w:rsid w:val="597947DC"/>
    <w:rsid w:val="5A0853E9"/>
    <w:rsid w:val="5B436819"/>
    <w:rsid w:val="5C464658"/>
    <w:rsid w:val="5D45676D"/>
    <w:rsid w:val="60EE0BC4"/>
    <w:rsid w:val="614E0083"/>
    <w:rsid w:val="616F1789"/>
    <w:rsid w:val="63457F63"/>
    <w:rsid w:val="6398408A"/>
    <w:rsid w:val="63B15121"/>
    <w:rsid w:val="63B264B5"/>
    <w:rsid w:val="63FB6E0D"/>
    <w:rsid w:val="67083D64"/>
    <w:rsid w:val="67F11454"/>
    <w:rsid w:val="68075476"/>
    <w:rsid w:val="692E580F"/>
    <w:rsid w:val="6B86498A"/>
    <w:rsid w:val="6C635B32"/>
    <w:rsid w:val="6DA17CD1"/>
    <w:rsid w:val="6EA368DA"/>
    <w:rsid w:val="6FA81441"/>
    <w:rsid w:val="70697455"/>
    <w:rsid w:val="73F24548"/>
    <w:rsid w:val="797025F0"/>
    <w:rsid w:val="799600D9"/>
    <w:rsid w:val="7F34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iPriority="99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iPriority="99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qFormat="1"/>
    <w:lsdException w:name="FollowedHyperlink" w:semiHidden="0" w:unhideWhenUsed="0" w:qFormat="1"/>
    <w:lsdException w:name="Strong" w:semiHidden="0" w:uiPriority="99" w:unhideWhenUsed="0" w:qFormat="1"/>
    <w:lsdException w:name="Emphasis" w:semiHidden="0" w:uiPriority="20" w:unhideWhenUsed="0" w:qFormat="1"/>
    <w:lsdException w:name="Document Map" w:unhideWhenUsed="0" w:qFormat="1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Strong"/>
    <w:basedOn w:val="a0"/>
    <w:uiPriority w:val="99"/>
    <w:qFormat/>
    <w:rPr>
      <w:b/>
      <w:bCs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jc w:val="both"/>
    </w:pPr>
    <w:rPr>
      <w:sz w:val="32"/>
      <w:szCs w:val="20"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uiPriority w:val="99"/>
    <w:qFormat/>
    <w:pPr>
      <w:spacing w:after="120"/>
    </w:pPr>
    <w:rPr>
      <w:rFonts w:eastAsia="Times New Roman"/>
    </w:rPr>
  </w:style>
  <w:style w:type="paragraph" w:styleId="ac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qFormat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b-letter">
    <w:name w:val="b-letter"/>
    <w:basedOn w:val="a0"/>
    <w:qFormat/>
  </w:style>
  <w:style w:type="character" w:customStyle="1" w:styleId="21">
    <w:name w:val="Основной текст 2 Знак"/>
    <w:basedOn w:val="a0"/>
    <w:link w:val="20"/>
    <w:qFormat/>
    <w:rPr>
      <w:sz w:val="32"/>
    </w:rPr>
  </w:style>
  <w:style w:type="character" w:customStyle="1" w:styleId="30">
    <w:name w:val="Заголовок 3 Знак"/>
    <w:basedOn w:val="a0"/>
    <w:link w:val="3"/>
    <w:uiPriority w:val="9"/>
    <w:qFormat/>
    <w:rPr>
      <w:b/>
      <w:bCs/>
      <w:sz w:val="27"/>
      <w:szCs w:val="27"/>
    </w:rPr>
  </w:style>
  <w:style w:type="character" w:customStyle="1" w:styleId="b-show">
    <w:name w:val="b-show"/>
    <w:basedOn w:val="a0"/>
    <w:qFormat/>
  </w:style>
  <w:style w:type="paragraph" w:styleId="af">
    <w:name w:val="List Paragraph"/>
    <w:basedOn w:val="a"/>
    <w:uiPriority w:val="99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iPriority="99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iPriority="99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qFormat="1"/>
    <w:lsdException w:name="FollowedHyperlink" w:semiHidden="0" w:unhideWhenUsed="0" w:qFormat="1"/>
    <w:lsdException w:name="Strong" w:semiHidden="0" w:uiPriority="99" w:unhideWhenUsed="0" w:qFormat="1"/>
    <w:lsdException w:name="Emphasis" w:semiHidden="0" w:uiPriority="20" w:unhideWhenUsed="0" w:qFormat="1"/>
    <w:lsdException w:name="Document Map" w:unhideWhenUsed="0" w:qFormat="1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Strong"/>
    <w:basedOn w:val="a0"/>
    <w:uiPriority w:val="99"/>
    <w:qFormat/>
    <w:rPr>
      <w:b/>
      <w:bCs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jc w:val="both"/>
    </w:pPr>
    <w:rPr>
      <w:sz w:val="32"/>
      <w:szCs w:val="20"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uiPriority w:val="99"/>
    <w:qFormat/>
    <w:pPr>
      <w:spacing w:after="120"/>
    </w:pPr>
    <w:rPr>
      <w:rFonts w:eastAsia="Times New Roman"/>
    </w:rPr>
  </w:style>
  <w:style w:type="paragraph" w:styleId="ac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qFormat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b-letter">
    <w:name w:val="b-letter"/>
    <w:basedOn w:val="a0"/>
    <w:qFormat/>
  </w:style>
  <w:style w:type="character" w:customStyle="1" w:styleId="21">
    <w:name w:val="Основной текст 2 Знак"/>
    <w:basedOn w:val="a0"/>
    <w:link w:val="20"/>
    <w:qFormat/>
    <w:rPr>
      <w:sz w:val="32"/>
    </w:rPr>
  </w:style>
  <w:style w:type="character" w:customStyle="1" w:styleId="30">
    <w:name w:val="Заголовок 3 Знак"/>
    <w:basedOn w:val="a0"/>
    <w:link w:val="3"/>
    <w:uiPriority w:val="9"/>
    <w:qFormat/>
    <w:rPr>
      <w:b/>
      <w:bCs/>
      <w:sz w:val="27"/>
      <w:szCs w:val="27"/>
    </w:rPr>
  </w:style>
  <w:style w:type="character" w:customStyle="1" w:styleId="b-show">
    <w:name w:val="b-show"/>
    <w:basedOn w:val="a0"/>
    <w:qFormat/>
  </w:style>
  <w:style w:type="paragraph" w:styleId="af">
    <w:name w:val="List Paragraph"/>
    <w:basedOn w:val="a"/>
    <w:uiPriority w:val="99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4613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перемещения фондов (постоянка)</vt:lpstr>
    </vt:vector>
  </TitlesOfParts>
  <Company>Inc.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перемещения фондов (постоянка)</dc:title>
  <dc:creator>Olululala</dc:creator>
  <cp:lastModifiedBy>Кунгурова Ксения Сергеевна</cp:lastModifiedBy>
  <cp:revision>2</cp:revision>
  <cp:lastPrinted>2017-11-17T08:27:00Z</cp:lastPrinted>
  <dcterms:created xsi:type="dcterms:W3CDTF">2025-03-26T10:26:00Z</dcterms:created>
  <dcterms:modified xsi:type="dcterms:W3CDTF">2025-03-26T10:26:00Z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67556C61FF134714886CD5E38D5F3CF7_13</vt:lpwstr>
  </property>
</Properties>
</file>