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860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0"/>
        <w:gridCol w:w="9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0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ПРОТОКОЛ</w:t>
            </w:r>
          </w:p>
        </w:tc>
        <w:tc>
          <w:tcPr>
            <w:tcW w:w="930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" w:hRule="atLeast"/>
        </w:trPr>
        <w:tc>
          <w:tcPr>
            <w:tcW w:w="9300" w:type="dxa"/>
          </w:tcPr>
          <w:p>
            <w:pPr>
              <w:pStyle w:val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Общественного совета</w:t>
            </w:r>
          </w:p>
          <w:p>
            <w:pPr>
              <w:pStyle w:val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Архивном управлении Ленинградской области</w:t>
            </w:r>
          </w:p>
          <w:p>
            <w:pPr>
              <w:pStyle w:val="14"/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</w:tcPr>
          <w:p>
            <w:pPr>
              <w:pStyle w:val="14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00" w:type="dxa"/>
          </w:tcPr>
          <w:p>
            <w:pPr>
              <w:pStyle w:val="14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19 декабря 2022 года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  <w:r>
              <w:rPr>
                <w:sz w:val="28"/>
                <w:szCs w:val="28"/>
                <w:u w:val="single"/>
              </w:rPr>
              <w:t>№3</w:t>
            </w:r>
            <w:r>
              <w:rPr>
                <w:sz w:val="28"/>
                <w:szCs w:val="28"/>
              </w:rPr>
              <w:t xml:space="preserve">             </w:t>
            </w:r>
          </w:p>
          <w:p>
            <w:pPr>
              <w:pStyle w:val="14"/>
              <w:jc w:val="center"/>
              <w:rPr>
                <w:sz w:val="28"/>
                <w:szCs w:val="28"/>
              </w:rPr>
            </w:pPr>
          </w:p>
          <w:p>
            <w:pPr>
              <w:pStyle w:val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Санкт-Петербург, ул. Смольного, д. 3</w:t>
            </w:r>
          </w:p>
        </w:tc>
        <w:tc>
          <w:tcPr>
            <w:tcW w:w="9300" w:type="dxa"/>
          </w:tcPr>
          <w:p>
            <w:pPr>
              <w:pStyle w:val="14"/>
              <w:jc w:val="center"/>
              <w:rPr>
                <w:sz w:val="28"/>
                <w:szCs w:val="28"/>
              </w:rPr>
            </w:pPr>
          </w:p>
        </w:tc>
      </w:tr>
    </w:tbl>
    <w:p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bCs/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Присутствовали:</w:t>
      </w:r>
    </w:p>
    <w:p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bCs/>
          <w:sz w:val="28"/>
          <w:szCs w:val="28"/>
        </w:rPr>
      </w:pPr>
    </w:p>
    <w:p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члены Общественного совета: </w:t>
      </w:r>
    </w:p>
    <w:p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Васильева Т.Б., Красноцветова С.Е., Кривошеев Ю.В., </w:t>
      </w:r>
      <w:r>
        <w:rPr>
          <w:sz w:val="28"/>
          <w:szCs w:val="28"/>
          <w:shd w:val="clear" w:color="auto" w:fill="FFFFFF"/>
        </w:rPr>
        <w:t xml:space="preserve">Москвин Г.А., Серова Е.Н., </w:t>
      </w:r>
      <w:r>
        <w:rPr>
          <w:sz w:val="28"/>
          <w:szCs w:val="28"/>
        </w:rPr>
        <w:t>Сковпнев С.Л., Штыков Н.В.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приглашённые: 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– Савченко Андрей Владимирович, начальник Архивного управления Ленинградской области;</w:t>
      </w:r>
    </w:p>
    <w:p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– Самсоненко Георгий Григорьевич, автор книги «Генерал армии Иван Иванович Федюнинский»; кандидат исторических наук, историк;</w:t>
      </w:r>
    </w:p>
    <w:p>
      <w:pPr>
        <w:pStyle w:val="30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Бойцова Юлия Леонидовна, директор Муниципального бюджетного учреждения культуры «Волховский городской культурно-информационный  центр им. А.С. Пушкина» (МБУК «КИЦ им. А.С. Пушкина»).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>
      <w:pPr>
        <w:overflowPunct w:val="0"/>
        <w:autoSpaceDE w:val="0"/>
        <w:autoSpaceDN w:val="0"/>
        <w:adjustRightInd w:val="0"/>
        <w:ind w:firstLine="1120" w:firstLineChars="400"/>
        <w:jc w:val="both"/>
        <w:textAlignment w:val="baseline"/>
        <w:rPr>
          <w:i/>
          <w:sz w:val="28"/>
          <w:szCs w:val="28"/>
        </w:rPr>
      </w:pPr>
    </w:p>
    <w:p>
      <w:pPr>
        <w:pStyle w:val="3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9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 поддержке инициативы историко-краеведческого клуба «Краевед» при МБУК «КИЦ им. А.С. Пушкина» по выдвижению книги кандидата исторических наук Г.Г.Самсоненко «</w:t>
      </w:r>
      <w:r>
        <w:rPr>
          <w:bCs/>
          <w:sz w:val="28"/>
          <w:szCs w:val="28"/>
        </w:rPr>
        <w:t>Генерал армии Иван Иванович Федюнинский»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(Волхов, 2020. – 240с.) на соискание областной литературной премии имени Маршала Советского Союза  К.А. Мерецкова в 2023 году. </w:t>
      </w:r>
    </w:p>
    <w:p>
      <w:pPr>
        <w:pStyle w:val="30"/>
        <w:overflowPunct w:val="0"/>
        <w:autoSpaceDE w:val="0"/>
        <w:autoSpaceDN w:val="0"/>
        <w:adjustRightInd w:val="0"/>
        <w:spacing w:line="360" w:lineRule="auto"/>
        <w:ind w:left="0" w:firstLine="980" w:firstLineChars="350"/>
        <w:jc w:val="both"/>
        <w:textAlignment w:val="baseline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Ю.Л. Бойцова, Г.Г. Самсоненко</w:t>
      </w:r>
    </w:p>
    <w:p>
      <w:pPr>
        <w:pStyle w:val="30"/>
        <w:overflowPunct w:val="0"/>
        <w:autoSpaceDE w:val="0"/>
        <w:autoSpaceDN w:val="0"/>
        <w:adjustRightInd w:val="0"/>
        <w:spacing w:line="360" w:lineRule="auto"/>
        <w:ind w:left="0" w:firstLine="980" w:firstLineChars="350"/>
        <w:jc w:val="both"/>
        <w:textAlignment w:val="baseline"/>
        <w:rPr>
          <w:i/>
          <w:iCs/>
          <w:sz w:val="28"/>
          <w:szCs w:val="28"/>
        </w:rPr>
      </w:pPr>
    </w:p>
    <w:p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960"/>
        <w:jc w:val="both"/>
        <w:textAlignment w:val="baseline"/>
        <w:rPr>
          <w:i/>
          <w:sz w:val="28"/>
          <w:szCs w:val="28"/>
        </w:rPr>
      </w:pPr>
      <w:r>
        <w:rPr>
          <w:rFonts w:eastAsia="Times New Roman"/>
          <w:sz w:val="28"/>
          <w:szCs w:val="28"/>
          <w:shd w:val="clear" w:color="auto" w:fill="FFFFFF"/>
          <w:lang w:eastAsia="zh-CN"/>
        </w:rPr>
        <w:t>О работе Общественного совета нового созыва в период с июля по декабрь 2022 г</w:t>
      </w:r>
      <w:r>
        <w:rPr>
          <w:i/>
          <w:sz w:val="28"/>
          <w:szCs w:val="28"/>
        </w:rPr>
        <w:t>.</w:t>
      </w:r>
    </w:p>
    <w:p>
      <w:pPr>
        <w:overflowPunct w:val="0"/>
        <w:autoSpaceDE w:val="0"/>
        <w:autoSpaceDN w:val="0"/>
        <w:adjustRightInd w:val="0"/>
        <w:spacing w:line="360" w:lineRule="auto"/>
        <w:ind w:firstLine="980" w:firstLineChars="350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Н.В. Штыков, Г.А. Москвин,  А.В. Савченко</w:t>
      </w:r>
    </w:p>
    <w:p>
      <w:pPr>
        <w:overflowPunct w:val="0"/>
        <w:autoSpaceDE w:val="0"/>
        <w:autoSpaceDN w:val="0"/>
        <w:adjustRightInd w:val="0"/>
        <w:spacing w:line="360" w:lineRule="auto"/>
        <w:ind w:firstLine="1120" w:firstLineChars="400"/>
        <w:jc w:val="both"/>
        <w:textAlignment w:val="baseline"/>
        <w:rPr>
          <w:i/>
          <w:sz w:val="28"/>
          <w:szCs w:val="28"/>
        </w:rPr>
      </w:pPr>
    </w:p>
    <w:p>
      <w:pPr>
        <w:pStyle w:val="3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9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 взаимодействии с гражданским обществом в области противодействия и профилактики коррупции.</w:t>
      </w:r>
    </w:p>
    <w:p>
      <w:pPr>
        <w:overflowPunct w:val="0"/>
        <w:autoSpaceDE w:val="0"/>
        <w:autoSpaceDN w:val="0"/>
        <w:adjustRightInd w:val="0"/>
        <w:spacing w:line="360" w:lineRule="auto"/>
        <w:ind w:firstLine="1120" w:firstLineChars="400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А.В.Савченко, Н.В. Штыков</w:t>
      </w:r>
    </w:p>
    <w:p>
      <w:pPr>
        <w:overflowPunct w:val="0"/>
        <w:autoSpaceDE w:val="0"/>
        <w:autoSpaceDN w:val="0"/>
        <w:adjustRightInd w:val="0"/>
        <w:spacing w:line="360" w:lineRule="auto"/>
        <w:ind w:firstLine="1120" w:firstLineChars="400"/>
        <w:jc w:val="both"/>
        <w:textAlignment w:val="baseline"/>
        <w:rPr>
          <w:i/>
          <w:sz w:val="28"/>
          <w:szCs w:val="28"/>
        </w:rPr>
      </w:pPr>
    </w:p>
    <w:p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960"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>Разное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  <w:lang w:val="en-US"/>
        </w:rPr>
      </w:pPr>
    </w:p>
    <w:p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  <w:lang w:val="en-US"/>
        </w:rPr>
      </w:pPr>
    </w:p>
    <w:p>
      <w:pPr>
        <w:pStyle w:val="30"/>
        <w:tabs>
          <w:tab w:val="left" w:pos="709"/>
        </w:tabs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</w:t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>
      <w:pPr>
        <w:pStyle w:val="30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sz w:val="28"/>
          <w:szCs w:val="28"/>
        </w:rPr>
      </w:pPr>
    </w:p>
    <w:p>
      <w:pPr>
        <w:pStyle w:val="30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– Директора Волховского городского культурно-информационного центра им. А.С. Пушкина Бойцову Юлию Леонидовну.</w:t>
      </w:r>
    </w:p>
    <w:p>
      <w:pPr>
        <w:pStyle w:val="30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Юлия Леонидовна  проинформировала членов </w:t>
      </w:r>
      <w:r>
        <w:rPr>
          <w:rFonts w:eastAsia="Times New Roman"/>
          <w:sz w:val="28"/>
          <w:szCs w:val="28"/>
          <w:shd w:val="clear" w:color="auto" w:fill="FFFFFF"/>
          <w:lang w:eastAsia="zh-CN"/>
        </w:rPr>
        <w:t xml:space="preserve">Общественного совета о том, что 05.12.2022 на заседании </w:t>
      </w:r>
      <w:r>
        <w:rPr>
          <w:sz w:val="28"/>
          <w:szCs w:val="28"/>
        </w:rPr>
        <w:t xml:space="preserve">историко-краеведческого клуба «Краевед»  при Волховском городском культурно-информационном центре </w:t>
      </w:r>
      <w:r>
        <w:rPr>
          <w:rFonts w:eastAsia="Times New Roman"/>
          <w:sz w:val="28"/>
          <w:szCs w:val="28"/>
          <w:shd w:val="clear" w:color="auto" w:fill="FFFFFF"/>
          <w:lang w:eastAsia="zh-CN"/>
        </w:rPr>
        <w:t xml:space="preserve">было инициировано выдвижение </w:t>
      </w:r>
      <w:r>
        <w:rPr>
          <w:sz w:val="28"/>
          <w:szCs w:val="28"/>
        </w:rPr>
        <w:t>книги кандидата исторических наук Г.Г. Самсоненко «Генерал армии Иван Иванович Федюнинский»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Волхов, 2020. – 240с</w:t>
      </w:r>
      <w:r>
        <w:rPr>
          <w:sz w:val="28"/>
          <w:szCs w:val="28"/>
        </w:rPr>
        <w:t xml:space="preserve">.) на соискание областной литературной премии имени Маршала Советского Союза  К.А. Мерецкова в 2023 году. Пакет необходимых документов в комиссию по присуждению литературной премии им. Маршала Советского Союза К.А. Мерецкова подготовлен (документы прилагаются). </w:t>
      </w:r>
    </w:p>
    <w:p>
      <w:pPr>
        <w:pStyle w:val="30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b/>
          <w:bCs/>
          <w:sz w:val="28"/>
          <w:szCs w:val="28"/>
        </w:rPr>
      </w:pPr>
    </w:p>
    <w:p>
      <w:pPr>
        <w:pStyle w:val="30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– Кандидата исторических наук, автора книги «Генерал армии Иван Иванович Федюнинский» Георгия Григорьевича Самсоненко.</w:t>
      </w:r>
    </w:p>
    <w:p>
      <w:pPr>
        <w:pStyle w:val="30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Георгий Григорьевич рассказал о замысле книге, о героической судьбе генерала Федюнинского И.И., его решающей роли при обороне города Волхова.</w:t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ВЫСТУПИЛИ: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Cs/>
          <w:sz w:val="28"/>
          <w:szCs w:val="28"/>
        </w:rPr>
      </w:pPr>
    </w:p>
    <w:p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Москвин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Г.А. </w:t>
      </w:r>
      <w:r>
        <w:rPr>
          <w:sz w:val="28"/>
          <w:szCs w:val="28"/>
        </w:rPr>
        <w:t xml:space="preserve"> подчеркнул, что сегодня, в условиях Специальной военной операции по защите Донбасса пример беззаветного служения Родине генерала Ивана Ивановича Федюнинского особо актуален и востребован. Геннадий Александрович проинформировал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заседания, что пакет документов, включая рекомендацию Общественного совета, автор сам до 23.12.2022 передаст в Комиссию.  </w:t>
      </w:r>
    </w:p>
    <w:p>
      <w:pPr>
        <w:spacing w:line="360" w:lineRule="auto"/>
        <w:jc w:val="both"/>
        <w:rPr>
          <w:i/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</w:p>
    <w:p>
      <w:pPr>
        <w:pStyle w:val="30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Поддержать инициативу историко-краеведческого клуба «Краевед» при </w:t>
      </w:r>
      <w:r>
        <w:rPr>
          <w:sz w:val="28"/>
          <w:szCs w:val="28"/>
        </w:rPr>
        <w:t xml:space="preserve">Муниципального бюджетного учреждения культуры «Волховский городской культурно-информационный  центр им. А.С. Пушкина» </w:t>
      </w:r>
      <w:r>
        <w:rPr>
          <w:bCs/>
          <w:sz w:val="28"/>
          <w:szCs w:val="28"/>
        </w:rPr>
        <w:t xml:space="preserve"> по выдвижению книги кандидата исторических наук Г.Г.Самсоненко  «Генерал армии Иван Иванович Федюнинский» (</w:t>
      </w:r>
      <w:r>
        <w:rPr>
          <w:bCs/>
          <w:i/>
          <w:sz w:val="28"/>
          <w:szCs w:val="28"/>
        </w:rPr>
        <w:t>Волхов, 2020. 240 с</w:t>
      </w:r>
      <w:r>
        <w:rPr>
          <w:bCs/>
          <w:sz w:val="28"/>
          <w:szCs w:val="28"/>
        </w:rPr>
        <w:t>.) на соискание областной Литературной премии имени Маршала Советского Союза  К.А. Мерецкова   в 2023г.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Голосовали:</w:t>
      </w:r>
    </w:p>
    <w:p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За - 7</w:t>
      </w:r>
    </w:p>
    <w:p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Против - 0</w:t>
      </w:r>
    </w:p>
    <w:p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Воздержались - 0</w:t>
      </w:r>
    </w:p>
    <w:p>
      <w:pPr>
        <w:pStyle w:val="30"/>
        <w:tabs>
          <w:tab w:val="left" w:pos="709"/>
        </w:tabs>
        <w:ind w:left="0"/>
        <w:jc w:val="both"/>
        <w:rPr>
          <w:b/>
          <w:sz w:val="28"/>
          <w:szCs w:val="28"/>
        </w:rPr>
      </w:pPr>
    </w:p>
    <w:p>
      <w:pPr>
        <w:pStyle w:val="30"/>
        <w:tabs>
          <w:tab w:val="left" w:pos="709"/>
        </w:tabs>
        <w:ind w:left="709"/>
        <w:jc w:val="both"/>
        <w:rPr>
          <w:b/>
          <w:sz w:val="28"/>
          <w:szCs w:val="28"/>
        </w:rPr>
      </w:pPr>
    </w:p>
    <w:p>
      <w:pPr>
        <w:pStyle w:val="30"/>
        <w:tabs>
          <w:tab w:val="left" w:pos="709"/>
        </w:tabs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ВТОРОМУ ВОПРОСУ</w:t>
      </w:r>
    </w:p>
    <w:p>
      <w:pPr>
        <w:pStyle w:val="30"/>
        <w:tabs>
          <w:tab w:val="left" w:pos="709"/>
        </w:tabs>
        <w:ind w:left="709"/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>
      <w:pPr>
        <w:jc w:val="both"/>
        <w:rPr>
          <w:b/>
          <w:sz w:val="28"/>
          <w:szCs w:val="28"/>
        </w:rPr>
      </w:pPr>
    </w:p>
    <w:p>
      <w:pPr>
        <w:pStyle w:val="30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председателя Общественного совета Штыкова Николая Валерьевича.</w:t>
      </w:r>
    </w:p>
    <w:p>
      <w:pPr>
        <w:pStyle w:val="30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Николай Валерьевич отметил, что </w:t>
      </w:r>
      <w:r>
        <w:rPr>
          <w:sz w:val="28"/>
          <w:szCs w:val="28"/>
          <w:highlight w:val="none"/>
        </w:rPr>
        <w:t xml:space="preserve">в 2022 г. Архивным управлением Ленинградской области </w:t>
      </w:r>
      <w:r>
        <w:rPr>
          <w:sz w:val="28"/>
          <w:szCs w:val="28"/>
          <w:highlight w:val="none"/>
          <w:lang w:val="en-US"/>
        </w:rPr>
        <w:t>утверждён</w:t>
      </w:r>
      <w:r>
        <w:rPr>
          <w:sz w:val="28"/>
          <w:szCs w:val="28"/>
          <w:highlight w:val="none"/>
        </w:rPr>
        <w:t xml:space="preserve"> новый состав</w:t>
      </w:r>
      <w:r>
        <w:rPr>
          <w:sz w:val="28"/>
          <w:szCs w:val="28"/>
        </w:rPr>
        <w:t xml:space="preserve"> Общественного совета,  за отчётный период проведено 3 заседания совета и несколько важных мероприятий:</w:t>
      </w:r>
    </w:p>
    <w:p>
      <w:pPr>
        <w:pStyle w:val="30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 – принято участие в </w:t>
      </w:r>
      <w:r>
        <w:rPr>
          <w:sz w:val="28"/>
          <w:szCs w:val="28"/>
          <w:highlight w:val="none"/>
        </w:rPr>
        <w:t>организации и проведении</w:t>
      </w:r>
      <w:r>
        <w:rPr>
          <w:sz w:val="28"/>
          <w:szCs w:val="28"/>
        </w:rPr>
        <w:t xml:space="preserve"> Второго международного Петербургского исторического форума </w:t>
      </w:r>
      <w:r>
        <w:rPr>
          <w:sz w:val="28"/>
          <w:szCs w:val="28"/>
          <w:highlight w:val="none"/>
        </w:rPr>
        <w:t>(10–16 октября 2022 г.), в рамках которого состоялось пленарное заседание «Архивы на постсоветском пространстве» и были проведены круглые столы: «Роль архивов сегодня: Архивы в мире цифровой экономики», «Муниципальные архивы России: перспективы развития», «Информационные технологии в архивном деле», а также две секции: «Современный архив: теория, практика, перспективы» и «История архивного дела».</w:t>
      </w:r>
    </w:p>
    <w:p>
      <w:pPr>
        <w:pStyle w:val="30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 принято участие в организации и проведении расширенного заседания коллегии Архивного управления</w:t>
      </w:r>
      <w:r>
        <w:rPr>
          <w:sz w:val="28"/>
          <w:szCs w:val="28"/>
          <w:highlight w:val="none"/>
        </w:rPr>
        <w:t xml:space="preserve"> 14 октября</w:t>
      </w:r>
      <w:r>
        <w:rPr>
          <w:sz w:val="28"/>
          <w:szCs w:val="28"/>
        </w:rPr>
        <w:t xml:space="preserve"> 2022 г. в Санкт-Петербургском государственном университете; </w:t>
      </w:r>
    </w:p>
    <w:p>
      <w:pPr>
        <w:pStyle w:val="30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– в </w:t>
      </w:r>
      <w:r>
        <w:rPr>
          <w:sz w:val="28"/>
          <w:szCs w:val="28"/>
          <w:highlight w:val="none"/>
        </w:rPr>
        <w:t xml:space="preserve">октябре 2022 г. </w:t>
      </w:r>
      <w:r>
        <w:rPr>
          <w:sz w:val="28"/>
          <w:szCs w:val="28"/>
        </w:rPr>
        <w:t xml:space="preserve">были подведены итоги </w:t>
      </w:r>
      <w:r>
        <w:rPr>
          <w:sz w:val="28"/>
          <w:szCs w:val="28"/>
          <w:highlight w:val="none"/>
        </w:rPr>
        <w:t>Первого</w:t>
      </w:r>
      <w:r>
        <w:rPr>
          <w:sz w:val="28"/>
          <w:szCs w:val="28"/>
        </w:rPr>
        <w:t xml:space="preserve"> регионального конкурса «Моя история – часть истории Ленинградской области», </w:t>
      </w:r>
      <w:r>
        <w:rPr>
          <w:sz w:val="28"/>
          <w:szCs w:val="28"/>
          <w:highlight w:val="none"/>
        </w:rPr>
        <w:t xml:space="preserve">26 ноября члены Общественного совета, входившие в состав жюри конкурса – приняли участие в  </w:t>
      </w:r>
      <w:r>
        <w:rPr>
          <w:iCs/>
          <w:sz w:val="28"/>
          <w:szCs w:val="28"/>
          <w:highlight w:val="none"/>
        </w:rPr>
        <w:t>т</w:t>
      </w:r>
      <w:r>
        <w:rPr>
          <w:sz w:val="28"/>
          <w:szCs w:val="28"/>
          <w:highlight w:val="none"/>
        </w:rPr>
        <w:t>оржественной церемонии награждения победителей в Актовом зале Санкт-Петербургского государственного университета;</w:t>
      </w:r>
    </w:p>
    <w:p>
      <w:pPr>
        <w:pStyle w:val="30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25 ноября 2022 г. при поддержке Архивного управления в Библиотеке имени Алваро Аалто в г. Выборге прошла творческая встреча члена </w:t>
      </w:r>
      <w:r>
        <w:rPr>
          <w:bCs/>
          <w:sz w:val="28"/>
          <w:szCs w:val="28"/>
        </w:rPr>
        <w:t xml:space="preserve">Общественного совета, </w:t>
      </w:r>
      <w:r>
        <w:rPr>
          <w:sz w:val="28"/>
          <w:szCs w:val="28"/>
        </w:rPr>
        <w:t>доктора исторических наук, профессора, заведующего кафедрой исторического регионоведения Санкт-Петербургского государственного университета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Юрия Владимировича Кривошеева с общественностью; </w:t>
      </w:r>
    </w:p>
    <w:p>
      <w:pPr>
        <w:pStyle w:val="30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  <w:highlight w:val="none"/>
        </w:rPr>
        <w:t>принято участие в организации и проведении презентации в Санкт-Петербургском государственном университете в рамках Второго международного Петербургского исторического форума двух выставок архивных документов, подготовленных сотрудниками Ленинградского государственного архива  г. Выборге и Центрального государственного архива Московской области: «Границы Ленинградской области: 1927–2022 гг.» и «Великие стройки: первенцы ГОЭЛРО».</w:t>
      </w:r>
    </w:p>
    <w:p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sz w:val="28"/>
          <w:szCs w:val="28"/>
        </w:rPr>
      </w:pPr>
    </w:p>
    <w:p>
      <w:pPr>
        <w:pStyle w:val="30"/>
        <w:spacing w:line="360" w:lineRule="auto"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/>
          <w:bCs/>
          <w:iCs/>
          <w:sz w:val="28"/>
          <w:szCs w:val="28"/>
        </w:rPr>
        <w:t>заместителя председателя Общественного совета, главного архивиста ГКУ ЛОГАВ, историка – эксперта Москвина Геннадия Александровича.</w:t>
      </w:r>
    </w:p>
    <w:p>
      <w:pPr>
        <w:spacing w:line="360" w:lineRule="auto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Москвин Г.А. подчеркнул, что главной задачей Общественного совета остаётся просветительская работа; Общественному совету нужно шире использовать различные формы взаимодействия с общественностью, нужно развивать и укреплять сотрудничество с архивами, библиотеками, учебными заведениями, с Архивным центром  </w:t>
      </w:r>
      <w:r>
        <w:rPr>
          <w:sz w:val="28"/>
          <w:szCs w:val="28"/>
          <w:highlight w:val="none"/>
        </w:rPr>
        <w:t xml:space="preserve">Санкт-Петербургского государственного университета. </w:t>
      </w:r>
    </w:p>
    <w:p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</w:p>
    <w:p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>Признать работу Общественного совета за отчётный период удовлетворительной.</w:t>
      </w:r>
    </w:p>
    <w:p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bCs/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Голосовали:</w:t>
      </w:r>
    </w:p>
    <w:p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За - 7</w:t>
      </w:r>
    </w:p>
    <w:p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Против - 0</w:t>
      </w:r>
    </w:p>
    <w:p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Воздержались - 0</w:t>
      </w:r>
    </w:p>
    <w:p>
      <w:pPr>
        <w:pStyle w:val="30"/>
        <w:tabs>
          <w:tab w:val="left" w:pos="709"/>
        </w:tabs>
        <w:ind w:left="0"/>
        <w:jc w:val="both"/>
        <w:rPr>
          <w:b/>
          <w:sz w:val="28"/>
          <w:szCs w:val="28"/>
        </w:rPr>
      </w:pPr>
    </w:p>
    <w:p>
      <w:pPr>
        <w:pStyle w:val="30"/>
        <w:tabs>
          <w:tab w:val="left" w:pos="709"/>
        </w:tabs>
        <w:ind w:left="709"/>
        <w:jc w:val="both"/>
        <w:rPr>
          <w:b/>
          <w:sz w:val="28"/>
          <w:szCs w:val="28"/>
        </w:rPr>
      </w:pPr>
    </w:p>
    <w:p>
      <w:pPr>
        <w:pStyle w:val="30"/>
        <w:tabs>
          <w:tab w:val="left" w:pos="709"/>
        </w:tabs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ТРЕТЬЕМУ ВОПРОСУ</w:t>
      </w:r>
    </w:p>
    <w:p>
      <w:pPr>
        <w:pStyle w:val="30"/>
        <w:tabs>
          <w:tab w:val="left" w:pos="709"/>
        </w:tabs>
        <w:ind w:left="709"/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СЛУШАЛИ:  </w:t>
      </w:r>
    </w:p>
    <w:p>
      <w:pPr>
        <w:jc w:val="both"/>
        <w:rPr>
          <w:b/>
          <w:sz w:val="28"/>
          <w:szCs w:val="28"/>
        </w:rPr>
      </w:pPr>
    </w:p>
    <w:p>
      <w:pPr>
        <w:pStyle w:val="30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председателя Общественного совета Штыкова Николая Валерьевича.</w:t>
      </w:r>
    </w:p>
    <w:p>
      <w:pPr>
        <w:pStyle w:val="30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Николай Валерьевич проинформировал коллег о необходимости рассмотрения вопросов противодействия и профилактики коррупции согласно предложению Первого вице-губернатора Ленинградской области – руководителя Администрации Губернатора и Правительства Ленинградской области Петрова И.В.</w:t>
      </w:r>
    </w:p>
    <w:p>
      <w:pPr>
        <w:pStyle w:val="30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b/>
          <w:bCs/>
          <w:sz w:val="28"/>
          <w:szCs w:val="28"/>
          <w:highlight w:val="green"/>
        </w:rPr>
      </w:pPr>
    </w:p>
    <w:p>
      <w:pPr>
        <w:pStyle w:val="30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– начальника Архивного управления Савченко Андрея Владимировича.</w:t>
      </w:r>
    </w:p>
    <w:p>
      <w:pPr>
        <w:pStyle w:val="30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Андрей Владимирович проинформировал коллег о мероприятиях противодействия и профилактики коррупции, проводящихся в Архивном управлении. </w:t>
      </w:r>
    </w:p>
    <w:p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bCs/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</w:p>
    <w:p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Принять к сведению, определить направления взаимодействия с Архивным управлением в области противодействия и профилактики коррупции для обсуждения на следующем заседании Совета.</w:t>
      </w:r>
    </w:p>
    <w:p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bCs/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Голосовали:</w:t>
      </w:r>
    </w:p>
    <w:p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За - 7</w:t>
      </w:r>
    </w:p>
    <w:p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Против - 0</w:t>
      </w:r>
    </w:p>
    <w:p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Воздержались - 0</w:t>
      </w:r>
    </w:p>
    <w:p>
      <w:pPr>
        <w:spacing w:line="360" w:lineRule="auto"/>
        <w:jc w:val="both"/>
        <w:rPr>
          <w:b/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>
      <w:pPr>
        <w:pStyle w:val="30"/>
        <w:tabs>
          <w:tab w:val="left" w:pos="709"/>
        </w:tabs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ЧЕТВЁРТОМУ ВОПРОСУ</w:t>
      </w:r>
    </w:p>
    <w:p>
      <w:pPr>
        <w:pStyle w:val="30"/>
        <w:tabs>
          <w:tab w:val="left" w:pos="709"/>
        </w:tabs>
        <w:ind w:left="709"/>
        <w:jc w:val="both"/>
        <w:rPr>
          <w:b/>
          <w:sz w:val="28"/>
          <w:szCs w:val="28"/>
        </w:rPr>
      </w:pPr>
    </w:p>
    <w:p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председателя Общественного совета Штыкова Николая Валерьевича.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Николай Валерьевич сообщил, что на его имя поступило заявление от члена Общественного совета Апеля Павла Георгиевича с просьбой освободить его от членства в совете в связи с невозможностью должным образом исполнять свои обязанности без ущерба для выполнения государственного заказа по месту основной работы.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Есть предложение удовлетворить просьбу Апеля П.Г., поблагодарив его за многолетнюю плодотворную работу в Общественном совета.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</w:p>
    <w:p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Удовлетворить просьбу Апеля Павла Георгиевича и освободить его от членства в Общественном совете.</w:t>
      </w:r>
    </w:p>
    <w:p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Просить начальника Архивного управления А.В. Савченко выяснить в Общественной палате алгоритм процедуры вывода членов Общественного совета из его состава и введения новых членов вместо выбывших.  </w:t>
      </w:r>
    </w:p>
    <w:p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bCs/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Голосовали:</w:t>
      </w:r>
    </w:p>
    <w:p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За - 7</w:t>
      </w:r>
    </w:p>
    <w:p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Против - 0</w:t>
      </w:r>
    </w:p>
    <w:p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Воздержались - 0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– доктора исторических наук, профессора, заведующего кафедрой исторического регионоведения Санкт-Петербургского государственного университета Кривошеева Юрия Владимировича.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Юрий Владимирович выразил благодарность Архивному управлению и руководству ЛОГАВ за помощь в организации и проведении творческой встречи, прошедшей 25 ноября, а также за высокую оценку его работы.  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Штыков Н.В. </w:t>
      </w:r>
    </w:p>
    <w:p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Серова Е.Н.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/>
    <w:sectPr>
      <w:headerReference r:id="rId3" w:type="default"/>
      <w:footerReference r:id="rId5" w:type="default"/>
      <w:headerReference r:id="rId4" w:type="even"/>
      <w:pgSz w:w="11907" w:h="16840"/>
      <w:pgMar w:top="1134" w:right="850" w:bottom="850" w:left="1701" w:header="454" w:footer="720" w:gutter="0"/>
      <w:cols w:space="0" w:num="1"/>
      <w:titlePg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  <w:p>
    <w:pPr>
      <w:pStyle w:val="1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center" w:y="1"/>
      <w:jc w:val="center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14"/>
      <w:framePr w:wrap="around" w:vAnchor="text" w:hAnchor="margin" w:xAlign="center" w:y="1"/>
      <w:rPr>
        <w:rStyle w:val="9"/>
      </w:rPr>
    </w:pPr>
  </w:p>
  <w:p>
    <w:pPr>
      <w:pStyle w:val="1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4</w:t>
    </w:r>
    <w:r>
      <w:rPr>
        <w:rStyle w:val="9"/>
      </w:rPr>
      <w:fldChar w:fldCharType="end"/>
    </w:r>
  </w:p>
  <w:p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1B2FA9"/>
    <w:multiLevelType w:val="singleLevel"/>
    <w:tmpl w:val="B11B2FA9"/>
    <w:lvl w:ilvl="0" w:tentative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70A38670"/>
    <w:multiLevelType w:val="singleLevel"/>
    <w:tmpl w:val="70A38670"/>
    <w:lvl w:ilvl="0" w:tentative="0">
      <w:start w:val="1"/>
      <w:numFmt w:val="decimal"/>
      <w:suff w:val="space"/>
      <w:lvlText w:val="%1."/>
      <w:lvlJc w:val="left"/>
      <w:pPr>
        <w:ind w:left="251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noPunctuationKerning w:val="1"/>
  <w:characterSpacingControl w:val="doNotCompress"/>
  <w:compat>
    <w:doNotExpandShiftReturn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27"/>
    <w:rsid w:val="00000414"/>
    <w:rsid w:val="000A7793"/>
    <w:rsid w:val="000B09D7"/>
    <w:rsid w:val="000C0359"/>
    <w:rsid w:val="00156F41"/>
    <w:rsid w:val="00167D1F"/>
    <w:rsid w:val="00185984"/>
    <w:rsid w:val="00186CA6"/>
    <w:rsid w:val="001C7598"/>
    <w:rsid w:val="001E547D"/>
    <w:rsid w:val="002542C1"/>
    <w:rsid w:val="002C2410"/>
    <w:rsid w:val="002E1906"/>
    <w:rsid w:val="003151E8"/>
    <w:rsid w:val="00322340"/>
    <w:rsid w:val="003724E6"/>
    <w:rsid w:val="003B0325"/>
    <w:rsid w:val="003D4FD1"/>
    <w:rsid w:val="003F04F0"/>
    <w:rsid w:val="00420A34"/>
    <w:rsid w:val="0043562B"/>
    <w:rsid w:val="00456D6A"/>
    <w:rsid w:val="004B721D"/>
    <w:rsid w:val="004F02E0"/>
    <w:rsid w:val="005013F2"/>
    <w:rsid w:val="00514E4C"/>
    <w:rsid w:val="005424C3"/>
    <w:rsid w:val="0057025E"/>
    <w:rsid w:val="005D6BC0"/>
    <w:rsid w:val="005E4B31"/>
    <w:rsid w:val="005F321D"/>
    <w:rsid w:val="0060340A"/>
    <w:rsid w:val="006147D2"/>
    <w:rsid w:val="0063079E"/>
    <w:rsid w:val="006770CC"/>
    <w:rsid w:val="006C3127"/>
    <w:rsid w:val="0071512B"/>
    <w:rsid w:val="0078719B"/>
    <w:rsid w:val="007A60B9"/>
    <w:rsid w:val="007A6386"/>
    <w:rsid w:val="008B318E"/>
    <w:rsid w:val="008C363B"/>
    <w:rsid w:val="008D0C33"/>
    <w:rsid w:val="008D6D55"/>
    <w:rsid w:val="008F187D"/>
    <w:rsid w:val="00954A29"/>
    <w:rsid w:val="009A6BEC"/>
    <w:rsid w:val="009F140B"/>
    <w:rsid w:val="00A0788B"/>
    <w:rsid w:val="00A50D40"/>
    <w:rsid w:val="00AA293E"/>
    <w:rsid w:val="00B011E3"/>
    <w:rsid w:val="00B17630"/>
    <w:rsid w:val="00BD7860"/>
    <w:rsid w:val="00C712D4"/>
    <w:rsid w:val="00CB2805"/>
    <w:rsid w:val="00CC12A7"/>
    <w:rsid w:val="00CD2F1E"/>
    <w:rsid w:val="00CD75D4"/>
    <w:rsid w:val="00CE60BE"/>
    <w:rsid w:val="00D03632"/>
    <w:rsid w:val="00D14D53"/>
    <w:rsid w:val="00D31A9F"/>
    <w:rsid w:val="00D34E08"/>
    <w:rsid w:val="00D35144"/>
    <w:rsid w:val="00D62A08"/>
    <w:rsid w:val="00D63A8E"/>
    <w:rsid w:val="00D97E02"/>
    <w:rsid w:val="00DD73CE"/>
    <w:rsid w:val="00E01FE3"/>
    <w:rsid w:val="00E0254A"/>
    <w:rsid w:val="00E43F26"/>
    <w:rsid w:val="00F55A90"/>
    <w:rsid w:val="087119A4"/>
    <w:rsid w:val="09CB3E4A"/>
    <w:rsid w:val="0C85797F"/>
    <w:rsid w:val="0D843538"/>
    <w:rsid w:val="0E85433D"/>
    <w:rsid w:val="10645E34"/>
    <w:rsid w:val="12B95E37"/>
    <w:rsid w:val="141E77F6"/>
    <w:rsid w:val="16600D60"/>
    <w:rsid w:val="1DCF4CAB"/>
    <w:rsid w:val="203D78C3"/>
    <w:rsid w:val="20FD5FC6"/>
    <w:rsid w:val="233D4EF5"/>
    <w:rsid w:val="2364129C"/>
    <w:rsid w:val="25B70DB8"/>
    <w:rsid w:val="267C7647"/>
    <w:rsid w:val="28370959"/>
    <w:rsid w:val="28721925"/>
    <w:rsid w:val="28861E57"/>
    <w:rsid w:val="29686B72"/>
    <w:rsid w:val="2D524B80"/>
    <w:rsid w:val="2DDB2ACC"/>
    <w:rsid w:val="30DC29CD"/>
    <w:rsid w:val="30DE3DEB"/>
    <w:rsid w:val="36801218"/>
    <w:rsid w:val="36C01CB7"/>
    <w:rsid w:val="3BA13963"/>
    <w:rsid w:val="409C430C"/>
    <w:rsid w:val="40CF007F"/>
    <w:rsid w:val="40E83105"/>
    <w:rsid w:val="414D098A"/>
    <w:rsid w:val="41D44B21"/>
    <w:rsid w:val="43A956BA"/>
    <w:rsid w:val="49C30A36"/>
    <w:rsid w:val="4DFD1B07"/>
    <w:rsid w:val="525277E9"/>
    <w:rsid w:val="530A02BE"/>
    <w:rsid w:val="53C964F4"/>
    <w:rsid w:val="548A76C4"/>
    <w:rsid w:val="5687545D"/>
    <w:rsid w:val="57100A6D"/>
    <w:rsid w:val="573F362A"/>
    <w:rsid w:val="587C0DF0"/>
    <w:rsid w:val="597947DC"/>
    <w:rsid w:val="5B436819"/>
    <w:rsid w:val="5C464658"/>
    <w:rsid w:val="5C7C5175"/>
    <w:rsid w:val="5D45676D"/>
    <w:rsid w:val="60EE0BC4"/>
    <w:rsid w:val="614E0083"/>
    <w:rsid w:val="621B58BF"/>
    <w:rsid w:val="63B15121"/>
    <w:rsid w:val="68075476"/>
    <w:rsid w:val="692E580F"/>
    <w:rsid w:val="6C635B32"/>
    <w:rsid w:val="6EA368DA"/>
    <w:rsid w:val="6FA81441"/>
    <w:rsid w:val="70697455"/>
    <w:rsid w:val="797025F0"/>
    <w:rsid w:val="799600D9"/>
    <w:rsid w:val="7F3479A8"/>
    <w:rsid w:val="7FA3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nhideWhenUsed="0" w:uiPriority="99" w:semiHidden="0" w:name="Body Text 2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qFormat="1" w:unhideWhenUsed="0" w:uiPriority="99" w:name="Document Map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qFormat="1" w:unhideWhenUsed="0" w:uiPriority="99" w:semiHidden="0" w:name="Table Grid"/>
    <w:lsdException w:uiPriority="99" w:name="Table Theme" w:locked="1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8"/>
    <w:qFormat/>
    <w:uiPriority w:val="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9"/>
    <w:qFormat/>
    <w:uiPriority w:val="99"/>
    <w:pPr>
      <w:spacing w:beforeAutospacing="1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3"/>
    <w:basedOn w:val="1"/>
    <w:next w:val="1"/>
    <w:link w:val="20"/>
    <w:qFormat/>
    <w:uiPriority w:val="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5"/>
    <w:uiPriority w:val="99"/>
    <w:rPr>
      <w:rFonts w:cs="Times New Roman"/>
      <w:color w:val="800080"/>
      <w:u w:val="single"/>
    </w:rPr>
  </w:style>
  <w:style w:type="character" w:styleId="8">
    <w:name w:val="Hyperlink"/>
    <w:basedOn w:val="5"/>
    <w:uiPriority w:val="99"/>
    <w:rPr>
      <w:rFonts w:cs="Times New Roman"/>
      <w:color w:val="0000FF"/>
      <w:u w:val="single"/>
    </w:rPr>
  </w:style>
  <w:style w:type="character" w:styleId="9">
    <w:name w:val="page number"/>
    <w:basedOn w:val="5"/>
    <w:uiPriority w:val="99"/>
    <w:rPr>
      <w:rFonts w:cs="Times New Roman"/>
    </w:rPr>
  </w:style>
  <w:style w:type="character" w:styleId="10">
    <w:name w:val="Strong"/>
    <w:basedOn w:val="5"/>
    <w:qFormat/>
    <w:uiPriority w:val="99"/>
    <w:rPr>
      <w:rFonts w:cs="Times New Roman"/>
      <w:b/>
      <w:bCs/>
    </w:rPr>
  </w:style>
  <w:style w:type="paragraph" w:styleId="11">
    <w:name w:val="Balloon Text"/>
    <w:basedOn w:val="1"/>
    <w:link w:val="21"/>
    <w:semiHidden/>
    <w:uiPriority w:val="99"/>
    <w:rPr>
      <w:rFonts w:ascii="Tahoma" w:hAnsi="Tahoma" w:cs="Tahoma"/>
      <w:sz w:val="16"/>
      <w:szCs w:val="16"/>
    </w:rPr>
  </w:style>
  <w:style w:type="paragraph" w:styleId="12">
    <w:name w:val="Body Text 2"/>
    <w:basedOn w:val="1"/>
    <w:link w:val="22"/>
    <w:uiPriority w:val="99"/>
    <w:pPr>
      <w:jc w:val="both"/>
    </w:pPr>
    <w:rPr>
      <w:sz w:val="32"/>
      <w:szCs w:val="20"/>
    </w:rPr>
  </w:style>
  <w:style w:type="paragraph" w:styleId="13">
    <w:name w:val="Document Map"/>
    <w:basedOn w:val="1"/>
    <w:link w:val="23"/>
    <w:semiHidden/>
    <w:qFormat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4">
    <w:name w:val="header"/>
    <w:basedOn w:val="1"/>
    <w:link w:val="24"/>
    <w:uiPriority w:val="99"/>
    <w:pPr>
      <w:tabs>
        <w:tab w:val="center" w:pos="4677"/>
        <w:tab w:val="right" w:pos="9355"/>
      </w:tabs>
    </w:pPr>
  </w:style>
  <w:style w:type="paragraph" w:styleId="15">
    <w:name w:val="footer"/>
    <w:basedOn w:val="1"/>
    <w:link w:val="25"/>
    <w:uiPriority w:val="99"/>
    <w:pPr>
      <w:tabs>
        <w:tab w:val="center" w:pos="4677"/>
        <w:tab w:val="right" w:pos="9355"/>
      </w:tabs>
    </w:pPr>
  </w:style>
  <w:style w:type="paragraph" w:styleId="16">
    <w:name w:val="Normal (Web)"/>
    <w:basedOn w:val="1"/>
    <w:uiPriority w:val="99"/>
    <w:pPr>
      <w:spacing w:before="100" w:beforeAutospacing="1" w:after="100" w:afterAutospacing="1"/>
    </w:pPr>
  </w:style>
  <w:style w:type="table" w:styleId="17">
    <w:name w:val="Table Grid"/>
    <w:basedOn w:val="6"/>
    <w:qFormat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Heading 1 Char"/>
    <w:basedOn w:val="5"/>
    <w:link w:val="2"/>
    <w:locked/>
    <w:uiPriority w:val="99"/>
    <w:rPr>
      <w:rFonts w:cs="Times New Roman"/>
      <w:b/>
      <w:bCs/>
      <w:kern w:val="36"/>
      <w:sz w:val="48"/>
      <w:szCs w:val="48"/>
    </w:rPr>
  </w:style>
  <w:style w:type="character" w:customStyle="1" w:styleId="19">
    <w:name w:val="Heading 2 Char"/>
    <w:basedOn w:val="5"/>
    <w:link w:val="3"/>
    <w:semiHidden/>
    <w:locked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20">
    <w:name w:val="Heading 3 Char"/>
    <w:basedOn w:val="5"/>
    <w:link w:val="4"/>
    <w:qFormat/>
    <w:locked/>
    <w:uiPriority w:val="99"/>
    <w:rPr>
      <w:rFonts w:cs="Times New Roman"/>
      <w:b/>
      <w:bCs/>
      <w:sz w:val="27"/>
      <w:szCs w:val="27"/>
    </w:rPr>
  </w:style>
  <w:style w:type="character" w:customStyle="1" w:styleId="21">
    <w:name w:val="Balloon Text Char"/>
    <w:basedOn w:val="5"/>
    <w:link w:val="11"/>
    <w:semiHidden/>
    <w:locked/>
    <w:uiPriority w:val="99"/>
    <w:rPr>
      <w:rFonts w:cs="Times New Roman"/>
      <w:sz w:val="2"/>
    </w:rPr>
  </w:style>
  <w:style w:type="character" w:customStyle="1" w:styleId="22">
    <w:name w:val="Body Text 2 Char"/>
    <w:basedOn w:val="5"/>
    <w:link w:val="12"/>
    <w:locked/>
    <w:uiPriority w:val="99"/>
    <w:rPr>
      <w:rFonts w:cs="Times New Roman"/>
      <w:sz w:val="32"/>
    </w:rPr>
  </w:style>
  <w:style w:type="character" w:customStyle="1" w:styleId="23">
    <w:name w:val="Document Map Char"/>
    <w:basedOn w:val="5"/>
    <w:link w:val="13"/>
    <w:semiHidden/>
    <w:locked/>
    <w:uiPriority w:val="99"/>
    <w:rPr>
      <w:rFonts w:cs="Times New Roman"/>
      <w:sz w:val="2"/>
    </w:rPr>
  </w:style>
  <w:style w:type="character" w:customStyle="1" w:styleId="24">
    <w:name w:val="Header Char"/>
    <w:basedOn w:val="5"/>
    <w:link w:val="14"/>
    <w:semiHidden/>
    <w:locked/>
    <w:uiPriority w:val="99"/>
    <w:rPr>
      <w:rFonts w:cs="Times New Roman"/>
      <w:sz w:val="24"/>
      <w:szCs w:val="24"/>
    </w:rPr>
  </w:style>
  <w:style w:type="character" w:customStyle="1" w:styleId="25">
    <w:name w:val="Footer Char"/>
    <w:basedOn w:val="5"/>
    <w:link w:val="15"/>
    <w:semiHidden/>
    <w:locked/>
    <w:uiPriority w:val="99"/>
    <w:rPr>
      <w:rFonts w:cs="Times New Roman"/>
      <w:sz w:val="24"/>
      <w:szCs w:val="24"/>
    </w:rPr>
  </w:style>
  <w:style w:type="character" w:customStyle="1" w:styleId="26">
    <w:name w:val="apple-style-span"/>
    <w:basedOn w:val="5"/>
    <w:uiPriority w:val="99"/>
    <w:rPr>
      <w:rFonts w:cs="Times New Roman"/>
    </w:rPr>
  </w:style>
  <w:style w:type="character" w:customStyle="1" w:styleId="27">
    <w:name w:val="apple-converted-space"/>
    <w:basedOn w:val="5"/>
    <w:uiPriority w:val="99"/>
    <w:rPr>
      <w:rFonts w:cs="Times New Roman"/>
    </w:rPr>
  </w:style>
  <w:style w:type="character" w:customStyle="1" w:styleId="28">
    <w:name w:val="b-letter"/>
    <w:basedOn w:val="5"/>
    <w:uiPriority w:val="99"/>
    <w:rPr>
      <w:rFonts w:cs="Times New Roman"/>
    </w:rPr>
  </w:style>
  <w:style w:type="character" w:customStyle="1" w:styleId="29">
    <w:name w:val="b-show"/>
    <w:basedOn w:val="5"/>
    <w:uiPriority w:val="99"/>
    <w:rPr>
      <w:rFonts w:cs="Times New Roman"/>
    </w:rPr>
  </w:style>
  <w:style w:type="paragraph" w:styleId="30">
    <w:name w:val="List Paragraph"/>
    <w:basedOn w:val="1"/>
    <w:qFormat/>
    <w:uiPriority w:val="99"/>
    <w:pPr>
      <w:ind w:left="708"/>
    </w:pPr>
  </w:style>
  <w:style w:type="paragraph" w:customStyle="1" w:styleId="31">
    <w:name w:val="Body Text 31"/>
    <w:basedOn w:val="1"/>
    <w:qFormat/>
    <w:uiPriority w:val="99"/>
    <w:pPr>
      <w:jc w:val="both"/>
    </w:pPr>
    <w:rPr>
      <w:rFonts w:ascii="Arial" w:hAnsi="Arial"/>
      <w:sz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Inc.</Company>
  <Pages>7</Pages>
  <Words>1221</Words>
  <Characters>6966</Characters>
  <Lines>0</Lines>
  <Paragraphs>0</Paragraphs>
  <TotalTime>32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2016-06-06T18:30:00Z</dcterms:created>
  <dc:creator>Olululala</dc:creator>
  <cp:lastModifiedBy>юзер</cp:lastModifiedBy>
  <cp:lastPrinted>2017-11-17T08:27:00Z</cp:lastPrinted>
  <dcterms:modified xsi:type="dcterms:W3CDTF">2023-01-18T07:40:36Z</dcterms:modified>
  <dc:title>Порядок перемещения фондов (постоянка)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1DC96F912BED49F7BE59FF98A181BC45</vt:lpwstr>
  </property>
</Properties>
</file>