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E4" w:rsidRPr="00FE683A" w:rsidRDefault="00343EE4" w:rsidP="00343EE4">
      <w:pPr>
        <w:widowControl/>
        <w:autoSpaceDE/>
        <w:autoSpaceDN/>
        <w:adjustRightInd/>
        <w:ind w:right="-1" w:firstLine="0"/>
        <w:jc w:val="right"/>
        <w:rPr>
          <w:rFonts w:ascii="Times New Roman" w:hAnsi="Times New Roman" w:cs="Times New Roman"/>
          <w:sz w:val="28"/>
          <w:szCs w:val="28"/>
        </w:rPr>
      </w:pPr>
      <w:r w:rsidRPr="00FE683A">
        <w:rPr>
          <w:rFonts w:ascii="Times New Roman" w:hAnsi="Times New Roman" w:cs="Times New Roman"/>
          <w:sz w:val="28"/>
          <w:szCs w:val="28"/>
        </w:rPr>
        <w:t>Проект</w:t>
      </w:r>
    </w:p>
    <w:p w:rsidR="00343EE4" w:rsidRPr="00FE683A" w:rsidRDefault="00343EE4" w:rsidP="00343EE4">
      <w:pPr>
        <w:widowControl/>
        <w:autoSpaceDE/>
        <w:autoSpaceDN/>
        <w:adjustRightInd/>
        <w:ind w:right="-1" w:firstLine="0"/>
        <w:jc w:val="right"/>
        <w:rPr>
          <w:rFonts w:ascii="Times New Roman" w:hAnsi="Times New Roman" w:cs="Times New Roman"/>
        </w:rPr>
      </w:pPr>
    </w:p>
    <w:p w:rsidR="00343EE4" w:rsidRPr="00FE683A" w:rsidRDefault="00343EE4" w:rsidP="00343EE4">
      <w:pPr>
        <w:widowControl/>
        <w:autoSpaceDE/>
        <w:autoSpaceDN/>
        <w:adjustRightInd/>
        <w:ind w:right="-1" w:firstLine="0"/>
        <w:jc w:val="right"/>
        <w:rPr>
          <w:rFonts w:ascii="Times New Roman" w:hAnsi="Times New Roman" w:cs="Times New Roman"/>
        </w:rPr>
      </w:pPr>
    </w:p>
    <w:p w:rsidR="00343EE4" w:rsidRPr="00FE683A" w:rsidRDefault="00343EE4" w:rsidP="00343EE4">
      <w:pPr>
        <w:widowControl/>
        <w:autoSpaceDE/>
        <w:autoSpaceDN/>
        <w:adjustRightInd/>
        <w:ind w:right="-1" w:firstLine="0"/>
        <w:jc w:val="right"/>
        <w:rPr>
          <w:rFonts w:ascii="Times New Roman" w:hAnsi="Times New Roman" w:cs="Times New Roman"/>
        </w:rPr>
      </w:pPr>
    </w:p>
    <w:p w:rsidR="00343EE4" w:rsidRPr="00FE683A" w:rsidRDefault="00343EE4" w:rsidP="00343EE4">
      <w:pPr>
        <w:autoSpaceDE/>
        <w:autoSpaceDN/>
        <w:adjustRightInd/>
        <w:ind w:firstLine="0"/>
        <w:jc w:val="center"/>
        <w:rPr>
          <w:rFonts w:ascii="Times New Roman" w:hAnsi="Times New Roman" w:cs="Times New Roman"/>
          <w:b/>
          <w:sz w:val="28"/>
          <w:szCs w:val="28"/>
        </w:rPr>
      </w:pPr>
      <w:r w:rsidRPr="00FE683A">
        <w:rPr>
          <w:rFonts w:ascii="Times New Roman" w:hAnsi="Times New Roman" w:cs="Times New Roman"/>
          <w:b/>
          <w:sz w:val="28"/>
          <w:szCs w:val="28"/>
        </w:rPr>
        <w:t xml:space="preserve">АРХИВНОЕ УПРАВЛЕНИЕ </w:t>
      </w:r>
    </w:p>
    <w:p w:rsidR="00343EE4" w:rsidRPr="00FE683A" w:rsidRDefault="00343EE4" w:rsidP="00343EE4">
      <w:pPr>
        <w:autoSpaceDE/>
        <w:autoSpaceDN/>
        <w:adjustRightInd/>
        <w:ind w:firstLine="0"/>
        <w:jc w:val="center"/>
        <w:rPr>
          <w:rFonts w:ascii="Times New Roman" w:hAnsi="Times New Roman" w:cs="Times New Roman"/>
          <w:b/>
          <w:sz w:val="28"/>
          <w:szCs w:val="28"/>
        </w:rPr>
      </w:pPr>
      <w:r w:rsidRPr="00FE683A">
        <w:rPr>
          <w:rFonts w:ascii="Times New Roman" w:hAnsi="Times New Roman" w:cs="Times New Roman"/>
          <w:b/>
          <w:sz w:val="28"/>
          <w:szCs w:val="28"/>
        </w:rPr>
        <w:t xml:space="preserve">ЛЕНИНГРАДСКОЙ ОБЛАСТИ </w:t>
      </w:r>
    </w:p>
    <w:p w:rsidR="00343EE4" w:rsidRPr="00FE683A" w:rsidRDefault="00343EE4" w:rsidP="00343EE4">
      <w:pPr>
        <w:autoSpaceDE/>
        <w:autoSpaceDN/>
        <w:adjustRightInd/>
        <w:ind w:firstLine="0"/>
        <w:jc w:val="center"/>
        <w:rPr>
          <w:rFonts w:ascii="Times New Roman" w:hAnsi="Times New Roman" w:cs="Times New Roman"/>
          <w:b/>
        </w:rPr>
      </w:pPr>
    </w:p>
    <w:p w:rsidR="00343EE4" w:rsidRPr="00FE683A" w:rsidRDefault="00343EE4" w:rsidP="00343EE4">
      <w:pPr>
        <w:widowControl/>
        <w:autoSpaceDE/>
        <w:autoSpaceDN/>
        <w:adjustRightInd/>
        <w:ind w:firstLine="0"/>
        <w:jc w:val="center"/>
        <w:rPr>
          <w:rFonts w:ascii="Times New Roman" w:hAnsi="Times New Roman" w:cs="Times New Roman"/>
          <w:b/>
          <w:sz w:val="32"/>
          <w:szCs w:val="32"/>
        </w:rPr>
      </w:pPr>
      <w:r w:rsidRPr="00FE683A">
        <w:rPr>
          <w:rFonts w:ascii="Times New Roman" w:hAnsi="Times New Roman" w:cs="Times New Roman"/>
          <w:b/>
          <w:sz w:val="32"/>
          <w:szCs w:val="32"/>
        </w:rPr>
        <w:t>ПРИКАЗ</w:t>
      </w:r>
    </w:p>
    <w:p w:rsidR="00343EE4" w:rsidRPr="00FE683A" w:rsidRDefault="00343EE4" w:rsidP="00343EE4">
      <w:pPr>
        <w:autoSpaceDE/>
        <w:autoSpaceDN/>
        <w:adjustRightInd/>
        <w:ind w:firstLine="0"/>
        <w:jc w:val="center"/>
        <w:rPr>
          <w:rFonts w:ascii="Times New Roman" w:hAnsi="Times New Roman" w:cs="Times New Roman"/>
          <w:b/>
        </w:rPr>
      </w:pPr>
    </w:p>
    <w:tbl>
      <w:tblPr>
        <w:tblW w:w="9356" w:type="dxa"/>
        <w:tblInd w:w="108" w:type="dxa"/>
        <w:tblLayout w:type="fixed"/>
        <w:tblLook w:val="0000" w:firstRow="0" w:lastRow="0" w:firstColumn="0" w:lastColumn="0" w:noHBand="0" w:noVBand="0"/>
      </w:tblPr>
      <w:tblGrid>
        <w:gridCol w:w="2700"/>
        <w:gridCol w:w="1411"/>
        <w:gridCol w:w="1242"/>
        <w:gridCol w:w="1842"/>
        <w:gridCol w:w="1445"/>
        <w:gridCol w:w="716"/>
      </w:tblGrid>
      <w:tr w:rsidR="00343EE4" w:rsidRPr="00FE683A" w:rsidTr="00343EE4">
        <w:trPr>
          <w:cantSplit/>
        </w:trPr>
        <w:tc>
          <w:tcPr>
            <w:tcW w:w="2700" w:type="dxa"/>
            <w:tcBorders>
              <w:top w:val="nil"/>
              <w:left w:val="nil"/>
              <w:right w:val="nil"/>
            </w:tcBorders>
          </w:tcPr>
          <w:p w:rsidR="00343EE4" w:rsidRPr="00FE683A" w:rsidRDefault="00343EE4" w:rsidP="00D60CB6">
            <w:pPr>
              <w:widowControl/>
              <w:autoSpaceDE/>
              <w:autoSpaceDN/>
              <w:adjustRightInd/>
              <w:ind w:right="-102" w:firstLine="0"/>
              <w:jc w:val="center"/>
              <w:rPr>
                <w:rFonts w:ascii="Times New Roman" w:hAnsi="Times New Roman" w:cs="Times New Roman"/>
                <w:sz w:val="26"/>
                <w:szCs w:val="26"/>
              </w:rPr>
            </w:pPr>
            <w:r w:rsidRPr="00FE683A">
              <w:rPr>
                <w:rFonts w:ascii="Times New Roman" w:hAnsi="Times New Roman" w:cs="Times New Roman"/>
                <w:sz w:val="26"/>
                <w:szCs w:val="26"/>
              </w:rPr>
              <w:t>от 201</w:t>
            </w:r>
            <w:r w:rsidR="00D60CB6">
              <w:rPr>
                <w:rFonts w:ascii="Times New Roman" w:hAnsi="Times New Roman" w:cs="Times New Roman"/>
                <w:sz w:val="26"/>
                <w:szCs w:val="26"/>
              </w:rPr>
              <w:t>8</w:t>
            </w:r>
            <w:r w:rsidRPr="00FE683A">
              <w:rPr>
                <w:rFonts w:ascii="Times New Roman" w:hAnsi="Times New Roman" w:cs="Times New Roman"/>
                <w:sz w:val="26"/>
                <w:szCs w:val="26"/>
              </w:rPr>
              <w:t xml:space="preserve"> года</w:t>
            </w:r>
          </w:p>
        </w:tc>
        <w:tc>
          <w:tcPr>
            <w:tcW w:w="1411" w:type="dxa"/>
          </w:tcPr>
          <w:p w:rsidR="00343EE4" w:rsidRPr="00FE683A" w:rsidRDefault="00343EE4" w:rsidP="00343EE4">
            <w:pPr>
              <w:widowControl/>
              <w:autoSpaceDE/>
              <w:autoSpaceDN/>
              <w:adjustRightInd/>
              <w:ind w:firstLine="0"/>
              <w:jc w:val="left"/>
              <w:rPr>
                <w:rFonts w:ascii="Times New Roman" w:hAnsi="Times New Roman" w:cs="Times New Roman"/>
                <w:sz w:val="26"/>
                <w:szCs w:val="26"/>
              </w:rPr>
            </w:pPr>
          </w:p>
        </w:tc>
        <w:tc>
          <w:tcPr>
            <w:tcW w:w="1242" w:type="dxa"/>
          </w:tcPr>
          <w:p w:rsidR="00343EE4" w:rsidRPr="00FE683A" w:rsidRDefault="00343EE4" w:rsidP="00343EE4">
            <w:pPr>
              <w:widowControl/>
              <w:autoSpaceDE/>
              <w:autoSpaceDN/>
              <w:adjustRightInd/>
              <w:ind w:firstLine="0"/>
              <w:jc w:val="left"/>
              <w:rPr>
                <w:rFonts w:ascii="Times New Roman" w:hAnsi="Times New Roman" w:cs="Times New Roman"/>
                <w:sz w:val="26"/>
                <w:szCs w:val="26"/>
              </w:rPr>
            </w:pPr>
          </w:p>
        </w:tc>
        <w:tc>
          <w:tcPr>
            <w:tcW w:w="1842" w:type="dxa"/>
          </w:tcPr>
          <w:p w:rsidR="00343EE4" w:rsidRPr="00FE683A" w:rsidRDefault="00343EE4" w:rsidP="00343EE4">
            <w:pPr>
              <w:widowControl/>
              <w:autoSpaceDE/>
              <w:autoSpaceDN/>
              <w:adjustRightInd/>
              <w:ind w:firstLine="0"/>
              <w:jc w:val="right"/>
              <w:rPr>
                <w:rFonts w:ascii="Times New Roman" w:hAnsi="Times New Roman" w:cs="Times New Roman"/>
                <w:sz w:val="26"/>
                <w:szCs w:val="26"/>
              </w:rPr>
            </w:pPr>
          </w:p>
        </w:tc>
        <w:tc>
          <w:tcPr>
            <w:tcW w:w="1445" w:type="dxa"/>
          </w:tcPr>
          <w:p w:rsidR="00343EE4" w:rsidRPr="00FE683A" w:rsidRDefault="00343EE4" w:rsidP="00343EE4">
            <w:pPr>
              <w:widowControl/>
              <w:autoSpaceDE/>
              <w:autoSpaceDN/>
              <w:adjustRightInd/>
              <w:ind w:firstLine="0"/>
              <w:jc w:val="right"/>
              <w:rPr>
                <w:rFonts w:ascii="Times New Roman" w:hAnsi="Times New Roman" w:cs="Times New Roman"/>
                <w:sz w:val="26"/>
                <w:szCs w:val="26"/>
              </w:rPr>
            </w:pPr>
            <w:r w:rsidRPr="00FE683A">
              <w:rPr>
                <w:rFonts w:ascii="Times New Roman" w:hAnsi="Times New Roman" w:cs="Times New Roman"/>
                <w:sz w:val="26"/>
                <w:szCs w:val="26"/>
              </w:rPr>
              <w:t>№</w:t>
            </w:r>
          </w:p>
        </w:tc>
        <w:tc>
          <w:tcPr>
            <w:tcW w:w="716" w:type="dxa"/>
            <w:tcBorders>
              <w:top w:val="nil"/>
              <w:left w:val="nil"/>
              <w:right w:val="nil"/>
            </w:tcBorders>
          </w:tcPr>
          <w:p w:rsidR="00343EE4" w:rsidRPr="00FE683A" w:rsidRDefault="00343EE4" w:rsidP="00343EE4">
            <w:pPr>
              <w:widowControl/>
              <w:autoSpaceDE/>
              <w:autoSpaceDN/>
              <w:adjustRightInd/>
              <w:ind w:firstLine="0"/>
              <w:jc w:val="center"/>
              <w:rPr>
                <w:rFonts w:ascii="Times New Roman" w:hAnsi="Times New Roman" w:cs="Times New Roman"/>
                <w:sz w:val="26"/>
                <w:szCs w:val="26"/>
              </w:rPr>
            </w:pPr>
          </w:p>
        </w:tc>
      </w:tr>
    </w:tbl>
    <w:p w:rsidR="00343EE4" w:rsidRPr="00FE683A" w:rsidRDefault="00343EE4" w:rsidP="00343EE4">
      <w:pPr>
        <w:autoSpaceDE/>
        <w:autoSpaceDN/>
        <w:adjustRightInd/>
        <w:ind w:firstLine="0"/>
        <w:jc w:val="center"/>
        <w:rPr>
          <w:rFonts w:ascii="Times New Roman" w:hAnsi="Times New Roman" w:cs="Times New Roman"/>
          <w:b/>
        </w:rPr>
      </w:pPr>
    </w:p>
    <w:p w:rsidR="002E4C16" w:rsidRPr="00343EE4" w:rsidRDefault="005332EE" w:rsidP="00DC3E49">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О внесении изменени</w:t>
      </w:r>
      <w:r w:rsidR="00DC3E49">
        <w:rPr>
          <w:rFonts w:ascii="Times New Roman" w:hAnsi="Times New Roman" w:cs="Times New Roman"/>
          <w:sz w:val="28"/>
          <w:szCs w:val="28"/>
        </w:rPr>
        <w:t>я</w:t>
      </w:r>
      <w:r>
        <w:rPr>
          <w:rFonts w:ascii="Times New Roman" w:hAnsi="Times New Roman" w:cs="Times New Roman"/>
          <w:sz w:val="28"/>
          <w:szCs w:val="28"/>
        </w:rPr>
        <w:t xml:space="preserve"> в </w:t>
      </w:r>
      <w:r w:rsidR="00DC3E49">
        <w:rPr>
          <w:rFonts w:ascii="Times New Roman" w:hAnsi="Times New Roman" w:cs="Times New Roman"/>
          <w:sz w:val="28"/>
          <w:szCs w:val="28"/>
        </w:rPr>
        <w:t>п</w:t>
      </w:r>
      <w:r w:rsidR="00DC3E49" w:rsidRPr="00DC3E49">
        <w:rPr>
          <w:rFonts w:ascii="Times New Roman" w:hAnsi="Times New Roman" w:cs="Times New Roman"/>
          <w:sz w:val="28"/>
          <w:szCs w:val="28"/>
        </w:rPr>
        <w:t>риказ Архивного управления Ленинградской области от 3</w:t>
      </w:r>
      <w:r w:rsidR="00DC3E49">
        <w:rPr>
          <w:rFonts w:ascii="Times New Roman" w:hAnsi="Times New Roman" w:cs="Times New Roman"/>
          <w:sz w:val="28"/>
          <w:szCs w:val="28"/>
        </w:rPr>
        <w:t xml:space="preserve"> сентября </w:t>
      </w:r>
      <w:r w:rsidR="00DC3E49" w:rsidRPr="00DC3E49">
        <w:rPr>
          <w:rFonts w:ascii="Times New Roman" w:hAnsi="Times New Roman" w:cs="Times New Roman"/>
          <w:sz w:val="28"/>
          <w:szCs w:val="28"/>
        </w:rPr>
        <w:t>2018</w:t>
      </w:r>
      <w:r w:rsidR="00DC3E49">
        <w:rPr>
          <w:rFonts w:ascii="Times New Roman" w:hAnsi="Times New Roman" w:cs="Times New Roman"/>
          <w:sz w:val="28"/>
          <w:szCs w:val="28"/>
        </w:rPr>
        <w:t xml:space="preserve"> года</w:t>
      </w:r>
      <w:r w:rsidR="00DC3E49" w:rsidRPr="00DC3E49">
        <w:rPr>
          <w:rFonts w:ascii="Times New Roman" w:hAnsi="Times New Roman" w:cs="Times New Roman"/>
          <w:sz w:val="28"/>
          <w:szCs w:val="28"/>
        </w:rPr>
        <w:t xml:space="preserve"> </w:t>
      </w:r>
      <w:r w:rsidR="00DC3E49">
        <w:rPr>
          <w:rFonts w:ascii="Times New Roman" w:hAnsi="Times New Roman" w:cs="Times New Roman"/>
          <w:sz w:val="28"/>
          <w:szCs w:val="28"/>
        </w:rPr>
        <w:t>№</w:t>
      </w:r>
      <w:r w:rsidR="00DC3E49" w:rsidRPr="00DC3E49">
        <w:rPr>
          <w:rFonts w:ascii="Times New Roman" w:hAnsi="Times New Roman" w:cs="Times New Roman"/>
          <w:sz w:val="28"/>
          <w:szCs w:val="28"/>
        </w:rPr>
        <w:t xml:space="preserve"> 10</w:t>
      </w:r>
      <w:r w:rsidR="00DC3E49">
        <w:rPr>
          <w:rFonts w:ascii="Times New Roman" w:hAnsi="Times New Roman" w:cs="Times New Roman"/>
          <w:sz w:val="28"/>
          <w:szCs w:val="28"/>
        </w:rPr>
        <w:t xml:space="preserve"> «</w:t>
      </w:r>
      <w:r w:rsidR="00DC3E49" w:rsidRPr="00DC3E49">
        <w:rPr>
          <w:rFonts w:ascii="Times New Roman" w:hAnsi="Times New Roman" w:cs="Times New Roman"/>
          <w:sz w:val="28"/>
          <w:szCs w:val="28"/>
        </w:rPr>
        <w:t xml:space="preserve">Об утверждении Административного регламента предоставления государственной услуги </w:t>
      </w:r>
      <w:r w:rsidR="00DC3E49">
        <w:rPr>
          <w:rFonts w:ascii="Times New Roman" w:hAnsi="Times New Roman" w:cs="Times New Roman"/>
          <w:sz w:val="28"/>
          <w:szCs w:val="28"/>
        </w:rPr>
        <w:t>«</w:t>
      </w:r>
      <w:r w:rsidR="00DC3E49" w:rsidRPr="00DC3E49">
        <w:rPr>
          <w:rFonts w:ascii="Times New Roman" w:hAnsi="Times New Roman" w:cs="Times New Roman"/>
          <w:sz w:val="28"/>
          <w:szCs w:val="28"/>
        </w:rPr>
        <w:t>Выдача архивных справок, архивных выписок и копий архивных документов, подтверждающих право на землю и иные имущественные права" при осуществлении органами местного самоуправления отдельных государственных полномочий Ленинградской области в сфере архивного дела</w:t>
      </w:r>
      <w:r w:rsidR="00DC3E49">
        <w:rPr>
          <w:rFonts w:ascii="Times New Roman" w:hAnsi="Times New Roman" w:cs="Times New Roman"/>
          <w:sz w:val="28"/>
          <w:szCs w:val="28"/>
        </w:rPr>
        <w:t>»</w:t>
      </w:r>
      <w:proofErr w:type="gramEnd"/>
    </w:p>
    <w:p w:rsidR="002E4C16" w:rsidRDefault="002E4C16">
      <w:pPr>
        <w:pStyle w:val="ConsPlusNormal"/>
        <w:jc w:val="center"/>
        <w:rPr>
          <w:rFonts w:ascii="Times New Roman" w:hAnsi="Times New Roman" w:cs="Times New Roman"/>
          <w:sz w:val="24"/>
          <w:szCs w:val="24"/>
        </w:rPr>
      </w:pPr>
    </w:p>
    <w:p w:rsidR="00B5093F" w:rsidRPr="00B5093F" w:rsidRDefault="00B5093F">
      <w:pPr>
        <w:pStyle w:val="ConsPlusNormal"/>
        <w:jc w:val="center"/>
        <w:rPr>
          <w:rFonts w:ascii="Times New Roman" w:hAnsi="Times New Roman" w:cs="Times New Roman"/>
          <w:sz w:val="24"/>
          <w:szCs w:val="24"/>
        </w:rPr>
      </w:pPr>
    </w:p>
    <w:p w:rsidR="002E4C16" w:rsidRPr="00343EE4" w:rsidRDefault="002E4C16" w:rsidP="00DC3E49">
      <w:pPr>
        <w:pStyle w:val="ConsPlusNormal"/>
        <w:ind w:firstLine="540"/>
        <w:jc w:val="both"/>
        <w:rPr>
          <w:rFonts w:ascii="Times New Roman" w:hAnsi="Times New Roman" w:cs="Times New Roman"/>
          <w:sz w:val="28"/>
          <w:szCs w:val="28"/>
        </w:rPr>
      </w:pPr>
      <w:r w:rsidRPr="00343EE4">
        <w:rPr>
          <w:rFonts w:ascii="Times New Roman" w:hAnsi="Times New Roman" w:cs="Times New Roman"/>
          <w:sz w:val="28"/>
          <w:szCs w:val="28"/>
        </w:rPr>
        <w:t xml:space="preserve">В соответствии с </w:t>
      </w:r>
      <w:r w:rsidR="00DC3E49" w:rsidRPr="00DC3E49">
        <w:rPr>
          <w:rFonts w:ascii="Times New Roman" w:hAnsi="Times New Roman" w:cs="Times New Roman"/>
          <w:sz w:val="28"/>
          <w:szCs w:val="28"/>
        </w:rPr>
        <w:t>Федеральны</w:t>
      </w:r>
      <w:r w:rsidR="00DC3E49">
        <w:rPr>
          <w:rFonts w:ascii="Times New Roman" w:hAnsi="Times New Roman" w:cs="Times New Roman"/>
          <w:sz w:val="28"/>
          <w:szCs w:val="28"/>
        </w:rPr>
        <w:t>м</w:t>
      </w:r>
      <w:r w:rsidR="00DC3E49" w:rsidRPr="00DC3E49">
        <w:rPr>
          <w:rFonts w:ascii="Times New Roman" w:hAnsi="Times New Roman" w:cs="Times New Roman"/>
          <w:sz w:val="28"/>
          <w:szCs w:val="28"/>
        </w:rPr>
        <w:t xml:space="preserve"> закон</w:t>
      </w:r>
      <w:r w:rsidR="00DC3E49">
        <w:rPr>
          <w:rFonts w:ascii="Times New Roman" w:hAnsi="Times New Roman" w:cs="Times New Roman"/>
          <w:sz w:val="28"/>
          <w:szCs w:val="28"/>
        </w:rPr>
        <w:t>ом</w:t>
      </w:r>
      <w:r w:rsidR="00DC3E49" w:rsidRPr="00DC3E49">
        <w:rPr>
          <w:rFonts w:ascii="Times New Roman" w:hAnsi="Times New Roman" w:cs="Times New Roman"/>
          <w:sz w:val="28"/>
          <w:szCs w:val="28"/>
        </w:rPr>
        <w:t xml:space="preserve"> от 19</w:t>
      </w:r>
      <w:r w:rsidR="00DC3E49">
        <w:rPr>
          <w:rFonts w:ascii="Times New Roman" w:hAnsi="Times New Roman" w:cs="Times New Roman"/>
          <w:sz w:val="28"/>
          <w:szCs w:val="28"/>
        </w:rPr>
        <w:t xml:space="preserve"> июля </w:t>
      </w:r>
      <w:r w:rsidR="00DC3E49" w:rsidRPr="00DC3E49">
        <w:rPr>
          <w:rFonts w:ascii="Times New Roman" w:hAnsi="Times New Roman" w:cs="Times New Roman"/>
          <w:sz w:val="28"/>
          <w:szCs w:val="28"/>
        </w:rPr>
        <w:t>2018</w:t>
      </w:r>
      <w:r w:rsidR="00DC3E49">
        <w:rPr>
          <w:rFonts w:ascii="Times New Roman" w:hAnsi="Times New Roman" w:cs="Times New Roman"/>
          <w:sz w:val="28"/>
          <w:szCs w:val="28"/>
        </w:rPr>
        <w:t xml:space="preserve"> года</w:t>
      </w:r>
      <w:r w:rsidR="00DC3E49" w:rsidRPr="00DC3E49">
        <w:rPr>
          <w:rFonts w:ascii="Times New Roman" w:hAnsi="Times New Roman" w:cs="Times New Roman"/>
          <w:sz w:val="28"/>
          <w:szCs w:val="28"/>
        </w:rPr>
        <w:t xml:space="preserve"> </w:t>
      </w:r>
      <w:r w:rsidR="00DC3E49">
        <w:rPr>
          <w:rFonts w:ascii="Times New Roman" w:hAnsi="Times New Roman" w:cs="Times New Roman"/>
          <w:sz w:val="28"/>
          <w:szCs w:val="28"/>
        </w:rPr>
        <w:t>№</w:t>
      </w:r>
      <w:r w:rsidR="00DC3E49" w:rsidRPr="00DC3E49">
        <w:rPr>
          <w:rFonts w:ascii="Times New Roman" w:hAnsi="Times New Roman" w:cs="Times New Roman"/>
          <w:sz w:val="28"/>
          <w:szCs w:val="28"/>
        </w:rPr>
        <w:t xml:space="preserve"> 204-ФЗ</w:t>
      </w:r>
      <w:r w:rsidR="00DC3E49">
        <w:rPr>
          <w:rFonts w:ascii="Times New Roman" w:hAnsi="Times New Roman" w:cs="Times New Roman"/>
          <w:sz w:val="28"/>
          <w:szCs w:val="28"/>
        </w:rPr>
        <w:t xml:space="preserve"> «</w:t>
      </w:r>
      <w:r w:rsidR="00DC3E49" w:rsidRPr="00DC3E49">
        <w:rPr>
          <w:rFonts w:ascii="Times New Roman" w:hAnsi="Times New Roman" w:cs="Times New Roman"/>
          <w:sz w:val="28"/>
          <w:szCs w:val="28"/>
        </w:rPr>
        <w:t xml:space="preserve">О внесении изменений в Федеральный закон </w:t>
      </w:r>
      <w:r w:rsidR="00DC3E49">
        <w:rPr>
          <w:rFonts w:ascii="Times New Roman" w:hAnsi="Times New Roman" w:cs="Times New Roman"/>
          <w:sz w:val="28"/>
          <w:szCs w:val="28"/>
        </w:rPr>
        <w:t>«</w:t>
      </w:r>
      <w:r w:rsidR="00DC3E49" w:rsidRPr="00DC3E49">
        <w:rPr>
          <w:rFonts w:ascii="Times New Roman" w:hAnsi="Times New Roman" w:cs="Times New Roman"/>
          <w:sz w:val="28"/>
          <w:szCs w:val="28"/>
        </w:rPr>
        <w:t>Об организации предоставления государственных и муниципальных услуг</w:t>
      </w:r>
      <w:r w:rsidR="00DC3E49">
        <w:rPr>
          <w:rFonts w:ascii="Times New Roman" w:hAnsi="Times New Roman" w:cs="Times New Roman"/>
          <w:sz w:val="28"/>
          <w:szCs w:val="28"/>
        </w:rPr>
        <w:t>»</w:t>
      </w:r>
      <w:r w:rsidR="00DC3E49" w:rsidRPr="00DC3E49">
        <w:rPr>
          <w:rFonts w:ascii="Times New Roman" w:hAnsi="Times New Roman" w:cs="Times New Roman"/>
          <w:sz w:val="28"/>
          <w:szCs w:val="28"/>
        </w:rPr>
        <w:t xml:space="preserve"> в части установления дополнительных гарантий граждан при получении государственных и муниципальных услуг</w:t>
      </w:r>
      <w:r w:rsidR="00DC3E49">
        <w:rPr>
          <w:rFonts w:ascii="Times New Roman" w:hAnsi="Times New Roman" w:cs="Times New Roman"/>
          <w:sz w:val="28"/>
          <w:szCs w:val="28"/>
        </w:rPr>
        <w:t>»</w:t>
      </w:r>
      <w:r w:rsidRPr="00343EE4">
        <w:rPr>
          <w:rFonts w:ascii="Times New Roman" w:hAnsi="Times New Roman" w:cs="Times New Roman"/>
          <w:sz w:val="28"/>
          <w:szCs w:val="28"/>
        </w:rPr>
        <w:t>, приказываю:</w:t>
      </w:r>
    </w:p>
    <w:p w:rsidR="00DC3E49" w:rsidRDefault="00DC3E49" w:rsidP="00DC3E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w:t>
      </w:r>
      <w:r w:rsidRPr="00DC3E49">
        <w:rPr>
          <w:rFonts w:ascii="Times New Roman" w:hAnsi="Times New Roman" w:cs="Times New Roman"/>
          <w:sz w:val="28"/>
          <w:szCs w:val="28"/>
        </w:rPr>
        <w:t>Административн</w:t>
      </w:r>
      <w:r>
        <w:rPr>
          <w:rFonts w:ascii="Times New Roman" w:hAnsi="Times New Roman" w:cs="Times New Roman"/>
          <w:sz w:val="28"/>
          <w:szCs w:val="28"/>
        </w:rPr>
        <w:t>ый</w:t>
      </w:r>
      <w:r w:rsidRPr="00DC3E49">
        <w:rPr>
          <w:rFonts w:ascii="Times New Roman" w:hAnsi="Times New Roman" w:cs="Times New Roman"/>
          <w:sz w:val="28"/>
          <w:szCs w:val="28"/>
        </w:rPr>
        <w:t xml:space="preserve"> регламент предоставления государственной услуги «Выдача архивных справок, архивных выписок и копий архивных документов, подтверждающих право на землю и иные имущественные права</w:t>
      </w:r>
      <w:r>
        <w:rPr>
          <w:rFonts w:ascii="Times New Roman" w:hAnsi="Times New Roman" w:cs="Times New Roman"/>
          <w:sz w:val="28"/>
          <w:szCs w:val="28"/>
        </w:rPr>
        <w:t>»</w:t>
      </w:r>
      <w:r w:rsidRPr="00DC3E49">
        <w:rPr>
          <w:rFonts w:ascii="Times New Roman" w:hAnsi="Times New Roman" w:cs="Times New Roman"/>
          <w:sz w:val="28"/>
          <w:szCs w:val="28"/>
        </w:rPr>
        <w:t xml:space="preserve"> при осуществлении органами местного самоуправления отдельных государственных полномочий Ленинградской области в сфере архивного дела</w:t>
      </w:r>
      <w:r>
        <w:rPr>
          <w:rFonts w:ascii="Times New Roman" w:hAnsi="Times New Roman" w:cs="Times New Roman"/>
          <w:sz w:val="28"/>
          <w:szCs w:val="28"/>
        </w:rPr>
        <w:t xml:space="preserve">, утвержденный приказом Архивного управления Ленинградской области </w:t>
      </w:r>
      <w:r w:rsidRPr="00DC3E49">
        <w:rPr>
          <w:rFonts w:ascii="Times New Roman" w:hAnsi="Times New Roman" w:cs="Times New Roman"/>
          <w:sz w:val="28"/>
          <w:szCs w:val="28"/>
        </w:rPr>
        <w:t>от 3 сентября 2018 года № 10</w:t>
      </w:r>
      <w:r>
        <w:rPr>
          <w:rFonts w:ascii="Times New Roman" w:hAnsi="Times New Roman" w:cs="Times New Roman"/>
          <w:sz w:val="28"/>
          <w:szCs w:val="28"/>
        </w:rPr>
        <w:t>, изменение, изложив раздел 5 (</w:t>
      </w:r>
      <w:r w:rsidRPr="00DC3E49">
        <w:rPr>
          <w:rFonts w:ascii="Times New Roman" w:hAnsi="Times New Roman" w:cs="Times New Roman"/>
          <w:sz w:val="28"/>
          <w:szCs w:val="28"/>
        </w:rPr>
        <w:t>Досудебный (внесудебный) порядок обжалования решений</w:t>
      </w:r>
      <w:r>
        <w:rPr>
          <w:rFonts w:ascii="Times New Roman" w:hAnsi="Times New Roman" w:cs="Times New Roman"/>
          <w:sz w:val="28"/>
          <w:szCs w:val="28"/>
        </w:rPr>
        <w:t xml:space="preserve"> </w:t>
      </w:r>
      <w:r w:rsidRPr="00DC3E49">
        <w:rPr>
          <w:rFonts w:ascii="Times New Roman" w:hAnsi="Times New Roman" w:cs="Times New Roman"/>
          <w:sz w:val="28"/>
          <w:szCs w:val="28"/>
        </w:rPr>
        <w:t>и</w:t>
      </w:r>
      <w:proofErr w:type="gramEnd"/>
      <w:r w:rsidRPr="00DC3E49">
        <w:rPr>
          <w:rFonts w:ascii="Times New Roman" w:hAnsi="Times New Roman" w:cs="Times New Roman"/>
          <w:sz w:val="28"/>
          <w:szCs w:val="28"/>
        </w:rPr>
        <w:t xml:space="preserve"> действий (бездействия) органа, предоставляющего</w:t>
      </w:r>
      <w:r>
        <w:rPr>
          <w:rFonts w:ascii="Times New Roman" w:hAnsi="Times New Roman" w:cs="Times New Roman"/>
          <w:sz w:val="28"/>
          <w:szCs w:val="28"/>
        </w:rPr>
        <w:t xml:space="preserve"> </w:t>
      </w:r>
      <w:r w:rsidRPr="00DC3E49">
        <w:rPr>
          <w:rFonts w:ascii="Times New Roman" w:hAnsi="Times New Roman" w:cs="Times New Roman"/>
          <w:sz w:val="28"/>
          <w:szCs w:val="28"/>
        </w:rPr>
        <w:t>муниципальную услугу, а также должностных лиц органа,</w:t>
      </w:r>
      <w:r>
        <w:rPr>
          <w:rFonts w:ascii="Times New Roman" w:hAnsi="Times New Roman" w:cs="Times New Roman"/>
          <w:sz w:val="28"/>
          <w:szCs w:val="28"/>
        </w:rPr>
        <w:t xml:space="preserve"> </w:t>
      </w:r>
      <w:r w:rsidRPr="00DC3E49">
        <w:rPr>
          <w:rFonts w:ascii="Times New Roman" w:hAnsi="Times New Roman" w:cs="Times New Roman"/>
          <w:sz w:val="28"/>
          <w:szCs w:val="28"/>
        </w:rPr>
        <w:t>предоставляющего муниципальную услугу, либо муниципальных</w:t>
      </w:r>
      <w:r>
        <w:rPr>
          <w:rFonts w:ascii="Times New Roman" w:hAnsi="Times New Roman" w:cs="Times New Roman"/>
          <w:sz w:val="28"/>
          <w:szCs w:val="28"/>
        </w:rPr>
        <w:t xml:space="preserve"> </w:t>
      </w:r>
      <w:r w:rsidRPr="00DC3E49">
        <w:rPr>
          <w:rFonts w:ascii="Times New Roman" w:hAnsi="Times New Roman" w:cs="Times New Roman"/>
          <w:sz w:val="28"/>
          <w:szCs w:val="28"/>
        </w:rPr>
        <w:t>служащих, многофункционального центра предоставления</w:t>
      </w:r>
      <w:r>
        <w:rPr>
          <w:rFonts w:ascii="Times New Roman" w:hAnsi="Times New Roman" w:cs="Times New Roman"/>
          <w:sz w:val="28"/>
          <w:szCs w:val="28"/>
        </w:rPr>
        <w:t xml:space="preserve"> </w:t>
      </w:r>
      <w:r w:rsidRPr="00DC3E49">
        <w:rPr>
          <w:rFonts w:ascii="Times New Roman" w:hAnsi="Times New Roman" w:cs="Times New Roman"/>
          <w:sz w:val="28"/>
          <w:szCs w:val="28"/>
        </w:rPr>
        <w:t>государственных и муниципальных услуг, работника</w:t>
      </w:r>
      <w:r>
        <w:rPr>
          <w:rFonts w:ascii="Times New Roman" w:hAnsi="Times New Roman" w:cs="Times New Roman"/>
          <w:sz w:val="28"/>
          <w:szCs w:val="28"/>
        </w:rPr>
        <w:t xml:space="preserve"> </w:t>
      </w:r>
      <w:r w:rsidRPr="00DC3E49">
        <w:rPr>
          <w:rFonts w:ascii="Times New Roman" w:hAnsi="Times New Roman" w:cs="Times New Roman"/>
          <w:sz w:val="28"/>
          <w:szCs w:val="28"/>
        </w:rPr>
        <w:t>многофункционального центра предоставления</w:t>
      </w:r>
      <w:r>
        <w:rPr>
          <w:rFonts w:ascii="Times New Roman" w:hAnsi="Times New Roman" w:cs="Times New Roman"/>
          <w:sz w:val="28"/>
          <w:szCs w:val="28"/>
        </w:rPr>
        <w:t xml:space="preserve"> </w:t>
      </w:r>
      <w:r w:rsidRPr="00DC3E49">
        <w:rPr>
          <w:rFonts w:ascii="Times New Roman" w:hAnsi="Times New Roman" w:cs="Times New Roman"/>
          <w:sz w:val="28"/>
          <w:szCs w:val="28"/>
        </w:rPr>
        <w:t>государственных и муниципальных услуг</w:t>
      </w:r>
      <w:r>
        <w:rPr>
          <w:rFonts w:ascii="Times New Roman" w:hAnsi="Times New Roman" w:cs="Times New Roman"/>
          <w:sz w:val="28"/>
          <w:szCs w:val="28"/>
        </w:rPr>
        <w:t>) в редакции согласно приложению к настоящему приказу.</w:t>
      </w:r>
    </w:p>
    <w:p w:rsidR="002E4C16" w:rsidRPr="00343EE4" w:rsidRDefault="003347BA" w:rsidP="00D550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E4C16" w:rsidRPr="00343EE4">
        <w:rPr>
          <w:rFonts w:ascii="Times New Roman" w:hAnsi="Times New Roman" w:cs="Times New Roman"/>
          <w:sz w:val="28"/>
          <w:szCs w:val="28"/>
        </w:rPr>
        <w:t xml:space="preserve">. Настоящий приказ вступает в силу по </w:t>
      </w:r>
      <w:proofErr w:type="gramStart"/>
      <w:r w:rsidR="002E4C16" w:rsidRPr="00343EE4">
        <w:rPr>
          <w:rFonts w:ascii="Times New Roman" w:hAnsi="Times New Roman" w:cs="Times New Roman"/>
          <w:sz w:val="28"/>
          <w:szCs w:val="28"/>
        </w:rPr>
        <w:t>истечении</w:t>
      </w:r>
      <w:proofErr w:type="gramEnd"/>
      <w:r w:rsidR="002E4C16" w:rsidRPr="00343EE4">
        <w:rPr>
          <w:rFonts w:ascii="Times New Roman" w:hAnsi="Times New Roman" w:cs="Times New Roman"/>
          <w:sz w:val="28"/>
          <w:szCs w:val="28"/>
        </w:rPr>
        <w:t xml:space="preserve"> 10 дней с даты его официального опубликования.</w:t>
      </w:r>
    </w:p>
    <w:p w:rsidR="00B5093F" w:rsidRPr="00831146" w:rsidRDefault="00B5093F" w:rsidP="00B5093F">
      <w:pPr>
        <w:autoSpaceDE/>
        <w:autoSpaceDN/>
        <w:adjustRightInd/>
        <w:ind w:firstLine="709"/>
        <w:rPr>
          <w:rFonts w:ascii="Times New Roman" w:hAnsi="Times New Roman" w:cs="Times New Roman"/>
        </w:rPr>
      </w:pPr>
      <w:bookmarkStart w:id="0" w:name="sub_2713"/>
    </w:p>
    <w:p w:rsidR="00B5093F" w:rsidRPr="00831146" w:rsidRDefault="00B5093F" w:rsidP="00B5093F">
      <w:pPr>
        <w:autoSpaceDE/>
        <w:autoSpaceDN/>
        <w:adjustRightInd/>
        <w:ind w:firstLine="709"/>
        <w:rPr>
          <w:rFonts w:ascii="Times New Roman" w:hAnsi="Times New Roman" w:cs="Times New Roman"/>
        </w:rPr>
      </w:pPr>
    </w:p>
    <w:p w:rsidR="00B5093F" w:rsidRPr="00831146" w:rsidRDefault="00B5093F" w:rsidP="00B5093F">
      <w:pPr>
        <w:autoSpaceDE/>
        <w:autoSpaceDN/>
        <w:adjustRightInd/>
        <w:ind w:firstLine="0"/>
        <w:rPr>
          <w:rFonts w:ascii="Times New Roman" w:hAnsi="Times New Roman" w:cs="Times New Roman"/>
          <w:sz w:val="28"/>
          <w:szCs w:val="28"/>
        </w:rPr>
      </w:pPr>
      <w:r w:rsidRPr="00831146">
        <w:rPr>
          <w:rFonts w:ascii="Times New Roman" w:hAnsi="Times New Roman" w:cs="Times New Roman"/>
          <w:sz w:val="28"/>
          <w:szCs w:val="28"/>
        </w:rPr>
        <w:t xml:space="preserve">Начальник управления              </w:t>
      </w:r>
      <w:r w:rsidR="00B51F03">
        <w:rPr>
          <w:rFonts w:ascii="Times New Roman" w:hAnsi="Times New Roman" w:cs="Times New Roman"/>
          <w:sz w:val="28"/>
          <w:szCs w:val="28"/>
        </w:rPr>
        <w:t xml:space="preserve">             </w:t>
      </w:r>
      <w:r w:rsidRPr="00831146">
        <w:rPr>
          <w:rFonts w:ascii="Times New Roman" w:hAnsi="Times New Roman" w:cs="Times New Roman"/>
          <w:sz w:val="28"/>
          <w:szCs w:val="28"/>
        </w:rPr>
        <w:t xml:space="preserve">       </w:t>
      </w:r>
      <w:r w:rsidRPr="00DC3E49">
        <w:rPr>
          <w:rFonts w:ascii="Times New Roman" w:hAnsi="Times New Roman" w:cs="Times New Roman"/>
          <w:color w:val="FFFFFF" w:themeColor="background1"/>
          <w:sz w:val="28"/>
          <w:szCs w:val="28"/>
        </w:rPr>
        <w:t>М.П.</w:t>
      </w:r>
      <w:r w:rsidRPr="00831146">
        <w:rPr>
          <w:rFonts w:ascii="Times New Roman" w:hAnsi="Times New Roman" w:cs="Times New Roman"/>
          <w:sz w:val="28"/>
          <w:szCs w:val="28"/>
        </w:rPr>
        <w:t xml:space="preserve">                </w:t>
      </w:r>
      <w:r w:rsidR="00B51F03">
        <w:rPr>
          <w:rFonts w:ascii="Times New Roman" w:hAnsi="Times New Roman" w:cs="Times New Roman"/>
          <w:sz w:val="28"/>
          <w:szCs w:val="28"/>
        </w:rPr>
        <w:t xml:space="preserve">         </w:t>
      </w:r>
      <w:r w:rsidRPr="00831146">
        <w:rPr>
          <w:rFonts w:ascii="Times New Roman" w:hAnsi="Times New Roman" w:cs="Times New Roman"/>
          <w:sz w:val="28"/>
          <w:szCs w:val="28"/>
        </w:rPr>
        <w:t xml:space="preserve">   </w:t>
      </w:r>
      <w:r w:rsidR="00B51F03">
        <w:rPr>
          <w:rFonts w:ascii="Times New Roman" w:hAnsi="Times New Roman" w:cs="Times New Roman"/>
          <w:sz w:val="28"/>
          <w:szCs w:val="28"/>
        </w:rPr>
        <w:t xml:space="preserve"> </w:t>
      </w:r>
      <w:r w:rsidRPr="00831146">
        <w:rPr>
          <w:rFonts w:ascii="Times New Roman" w:hAnsi="Times New Roman" w:cs="Times New Roman"/>
          <w:sz w:val="28"/>
          <w:szCs w:val="28"/>
        </w:rPr>
        <w:t>А. Савченко</w:t>
      </w:r>
    </w:p>
    <w:bookmarkEnd w:id="0"/>
    <w:p w:rsidR="00466D5A" w:rsidRDefault="00466D5A" w:rsidP="00B5093F">
      <w:pPr>
        <w:autoSpaceDE/>
        <w:autoSpaceDN/>
        <w:adjustRightInd/>
        <w:ind w:firstLine="0"/>
        <w:rPr>
          <w:rFonts w:ascii="Times New Roman" w:hAnsi="Times New Roman" w:cs="Times New Roman"/>
        </w:rPr>
        <w:sectPr w:rsidR="00466D5A" w:rsidSect="00343EE4">
          <w:pgSz w:w="11906" w:h="16838"/>
          <w:pgMar w:top="1134" w:right="1134" w:bottom="1134" w:left="1418" w:header="708" w:footer="708" w:gutter="0"/>
          <w:cols w:space="708"/>
          <w:docGrid w:linePitch="360"/>
        </w:sect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lastRenderedPageBreak/>
        <w:t>Визы:</w:t>
      </w: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__________ Т.М. Трубкина</w:t>
      </w:r>
    </w:p>
    <w:p w:rsidR="00E51999" w:rsidRPr="00E51999" w:rsidRDefault="00E51999" w:rsidP="00E51999">
      <w:pPr>
        <w:widowControl/>
        <w:autoSpaceDE/>
        <w:autoSpaceDN/>
        <w:adjustRightInd/>
        <w:ind w:firstLine="0"/>
        <w:jc w:val="left"/>
        <w:rPr>
          <w:rFonts w:ascii="Times New Roman" w:hAnsi="Times New Roman" w:cs="Times New Roman"/>
        </w:rPr>
      </w:pPr>
    </w:p>
    <w:p w:rsidR="00E51999" w:rsidRPr="00E51999" w:rsidRDefault="00E51999" w:rsidP="00E51999">
      <w:pPr>
        <w:widowControl/>
        <w:autoSpaceDE/>
        <w:autoSpaceDN/>
        <w:adjustRightInd/>
        <w:ind w:firstLine="0"/>
        <w:jc w:val="left"/>
        <w:rPr>
          <w:rFonts w:ascii="Times New Roman" w:hAnsi="Times New Roman" w:cs="Times New Roman"/>
        </w:rPr>
      </w:pPr>
    </w:p>
    <w:p w:rsidR="00E51999" w:rsidRPr="00E51999" w:rsidRDefault="00E51999" w:rsidP="00E51999">
      <w:pPr>
        <w:widowControl/>
        <w:autoSpaceDE/>
        <w:autoSpaceDN/>
        <w:adjustRightInd/>
        <w:ind w:firstLine="0"/>
        <w:jc w:val="left"/>
        <w:rPr>
          <w:rFonts w:ascii="Times New Roman" w:hAnsi="Times New Roman" w:cs="Times New Roman"/>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__________ А.И. Фомин</w:t>
      </w: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p>
    <w:p w:rsidR="00E51999" w:rsidRDefault="00E51999">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t>Исполнитель: Фетисов</w:t>
      </w:r>
      <w:bookmarkStart w:id="1" w:name="_GoBack"/>
      <w:bookmarkEnd w:id="1"/>
    </w:p>
    <w:p w:rsidR="00E51999" w:rsidRPr="00E51999" w:rsidRDefault="00E51999">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2E4C16" w:rsidRPr="00343EE4" w:rsidRDefault="002E4C16">
      <w:pPr>
        <w:pStyle w:val="ConsPlusNormal"/>
        <w:jc w:val="right"/>
        <w:outlineLvl w:val="0"/>
        <w:rPr>
          <w:rFonts w:ascii="Times New Roman" w:hAnsi="Times New Roman" w:cs="Times New Roman"/>
          <w:sz w:val="28"/>
          <w:szCs w:val="28"/>
        </w:rPr>
      </w:pPr>
      <w:r w:rsidRPr="00343EE4">
        <w:rPr>
          <w:rFonts w:ascii="Times New Roman" w:hAnsi="Times New Roman" w:cs="Times New Roman"/>
          <w:sz w:val="28"/>
          <w:szCs w:val="28"/>
        </w:rPr>
        <w:lastRenderedPageBreak/>
        <w:t>П</w:t>
      </w:r>
      <w:r w:rsidR="00B5093F" w:rsidRPr="00343EE4">
        <w:rPr>
          <w:rFonts w:ascii="Times New Roman" w:hAnsi="Times New Roman" w:cs="Times New Roman"/>
          <w:sz w:val="28"/>
          <w:szCs w:val="28"/>
        </w:rPr>
        <w:t>риложение</w:t>
      </w:r>
    </w:p>
    <w:p w:rsidR="002E4C16" w:rsidRPr="00343EE4" w:rsidRDefault="002E4C16">
      <w:pPr>
        <w:pStyle w:val="ConsPlusNormal"/>
        <w:jc w:val="right"/>
        <w:rPr>
          <w:rFonts w:ascii="Times New Roman" w:hAnsi="Times New Roman" w:cs="Times New Roman"/>
          <w:sz w:val="28"/>
          <w:szCs w:val="28"/>
        </w:rPr>
      </w:pPr>
      <w:r w:rsidRPr="00343EE4">
        <w:rPr>
          <w:rFonts w:ascii="Times New Roman" w:hAnsi="Times New Roman" w:cs="Times New Roman"/>
          <w:sz w:val="28"/>
          <w:szCs w:val="28"/>
        </w:rPr>
        <w:t>к приказу</w:t>
      </w:r>
    </w:p>
    <w:p w:rsidR="002E4C16" w:rsidRPr="00343EE4" w:rsidRDefault="002E4C16">
      <w:pPr>
        <w:pStyle w:val="ConsPlusNormal"/>
        <w:jc w:val="right"/>
        <w:rPr>
          <w:rFonts w:ascii="Times New Roman" w:hAnsi="Times New Roman" w:cs="Times New Roman"/>
          <w:sz w:val="28"/>
          <w:szCs w:val="28"/>
        </w:rPr>
      </w:pPr>
      <w:r w:rsidRPr="00343EE4">
        <w:rPr>
          <w:rFonts w:ascii="Times New Roman" w:hAnsi="Times New Roman" w:cs="Times New Roman"/>
          <w:sz w:val="28"/>
          <w:szCs w:val="28"/>
        </w:rPr>
        <w:t>Архивного управления</w:t>
      </w:r>
    </w:p>
    <w:p w:rsidR="002E4C16" w:rsidRPr="00343EE4" w:rsidRDefault="002E4C16">
      <w:pPr>
        <w:pStyle w:val="ConsPlusNormal"/>
        <w:jc w:val="right"/>
        <w:rPr>
          <w:rFonts w:ascii="Times New Roman" w:hAnsi="Times New Roman" w:cs="Times New Roman"/>
          <w:sz w:val="28"/>
          <w:szCs w:val="28"/>
        </w:rPr>
      </w:pPr>
      <w:r w:rsidRPr="00343EE4">
        <w:rPr>
          <w:rFonts w:ascii="Times New Roman" w:hAnsi="Times New Roman" w:cs="Times New Roman"/>
          <w:sz w:val="28"/>
          <w:szCs w:val="28"/>
        </w:rPr>
        <w:t>Ленинградской области</w:t>
      </w:r>
    </w:p>
    <w:p w:rsidR="002E4C16" w:rsidRPr="00343EE4" w:rsidRDefault="002E4C16">
      <w:pPr>
        <w:pStyle w:val="ConsPlusNormal"/>
        <w:jc w:val="right"/>
        <w:rPr>
          <w:rFonts w:ascii="Times New Roman" w:hAnsi="Times New Roman" w:cs="Times New Roman"/>
          <w:sz w:val="28"/>
          <w:szCs w:val="28"/>
        </w:rPr>
      </w:pPr>
      <w:r w:rsidRPr="00343EE4">
        <w:rPr>
          <w:rFonts w:ascii="Times New Roman" w:hAnsi="Times New Roman" w:cs="Times New Roman"/>
          <w:sz w:val="28"/>
          <w:szCs w:val="28"/>
        </w:rPr>
        <w:t xml:space="preserve">от </w:t>
      </w:r>
      <w:r w:rsidR="003347BA">
        <w:rPr>
          <w:rFonts w:ascii="Times New Roman" w:hAnsi="Times New Roman" w:cs="Times New Roman"/>
          <w:sz w:val="28"/>
          <w:szCs w:val="28"/>
        </w:rPr>
        <w:t>«</w:t>
      </w:r>
      <w:r w:rsidR="00A83DAF">
        <w:rPr>
          <w:rFonts w:ascii="Times New Roman" w:hAnsi="Times New Roman" w:cs="Times New Roman"/>
          <w:sz w:val="28"/>
          <w:szCs w:val="28"/>
        </w:rPr>
        <w:t>__</w:t>
      </w:r>
      <w:r w:rsidR="003347BA">
        <w:rPr>
          <w:rFonts w:ascii="Times New Roman" w:hAnsi="Times New Roman" w:cs="Times New Roman"/>
          <w:sz w:val="28"/>
          <w:szCs w:val="28"/>
        </w:rPr>
        <w:t>»</w:t>
      </w:r>
      <w:r w:rsidR="00A83DAF">
        <w:rPr>
          <w:rFonts w:ascii="Times New Roman" w:hAnsi="Times New Roman" w:cs="Times New Roman"/>
          <w:sz w:val="28"/>
          <w:szCs w:val="28"/>
        </w:rPr>
        <w:t>______2</w:t>
      </w:r>
      <w:r w:rsidRPr="00343EE4">
        <w:rPr>
          <w:rFonts w:ascii="Times New Roman" w:hAnsi="Times New Roman" w:cs="Times New Roman"/>
          <w:sz w:val="28"/>
          <w:szCs w:val="28"/>
        </w:rPr>
        <w:t>01</w:t>
      </w:r>
      <w:r w:rsidR="00A83DAF">
        <w:rPr>
          <w:rFonts w:ascii="Times New Roman" w:hAnsi="Times New Roman" w:cs="Times New Roman"/>
          <w:sz w:val="28"/>
          <w:szCs w:val="28"/>
        </w:rPr>
        <w:t>_</w:t>
      </w:r>
      <w:r w:rsidRPr="00343EE4">
        <w:rPr>
          <w:rFonts w:ascii="Times New Roman" w:hAnsi="Times New Roman" w:cs="Times New Roman"/>
          <w:sz w:val="28"/>
          <w:szCs w:val="28"/>
        </w:rPr>
        <w:t xml:space="preserve"> </w:t>
      </w:r>
      <w:r w:rsidR="00A83DAF">
        <w:rPr>
          <w:rFonts w:ascii="Times New Roman" w:hAnsi="Times New Roman" w:cs="Times New Roman"/>
          <w:sz w:val="28"/>
          <w:szCs w:val="28"/>
        </w:rPr>
        <w:t>№</w:t>
      </w:r>
      <w:r w:rsidRPr="00343EE4">
        <w:rPr>
          <w:rFonts w:ascii="Times New Roman" w:hAnsi="Times New Roman" w:cs="Times New Roman"/>
          <w:sz w:val="28"/>
          <w:szCs w:val="28"/>
        </w:rPr>
        <w:t xml:space="preserve"> </w:t>
      </w:r>
    </w:p>
    <w:p w:rsidR="002E4C16" w:rsidRPr="00343EE4" w:rsidRDefault="002E4C16">
      <w:pPr>
        <w:pStyle w:val="ConsPlusNormal"/>
        <w:ind w:firstLine="540"/>
        <w:jc w:val="both"/>
        <w:rPr>
          <w:rFonts w:ascii="Times New Roman" w:hAnsi="Times New Roman" w:cs="Times New Roman"/>
          <w:sz w:val="28"/>
          <w:szCs w:val="28"/>
        </w:rPr>
      </w:pPr>
    </w:p>
    <w:p w:rsidR="00EF46E2" w:rsidRPr="00B32A2D" w:rsidRDefault="00DC3E49" w:rsidP="00EF46E2">
      <w:pPr>
        <w:widowControl/>
        <w:ind w:firstLine="709"/>
        <w:rPr>
          <w:rFonts w:ascii="Times New Roman" w:eastAsia="Calibri" w:hAnsi="Times New Roman" w:cs="Times New Roman"/>
          <w:sz w:val="28"/>
          <w:szCs w:val="28"/>
          <w:lang w:eastAsia="en-US"/>
        </w:rPr>
      </w:pPr>
      <w:bookmarkStart w:id="2" w:name="P35"/>
      <w:bookmarkEnd w:id="2"/>
      <w:r>
        <w:rPr>
          <w:rFonts w:ascii="Times New Roman" w:hAnsi="Times New Roman" w:cs="Times New Roman"/>
          <w:sz w:val="28"/>
          <w:szCs w:val="28"/>
        </w:rPr>
        <w:t xml:space="preserve">5. </w:t>
      </w:r>
      <w:r w:rsidR="00EF46E2" w:rsidRPr="00B32A2D">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F46E2" w:rsidRPr="00B32A2D" w:rsidRDefault="00EF46E2" w:rsidP="00EF46E2">
      <w:pPr>
        <w:widowControl/>
        <w:ind w:firstLine="709"/>
        <w:jc w:val="center"/>
        <w:rPr>
          <w:rFonts w:ascii="Times New Roman" w:eastAsia="Calibri" w:hAnsi="Times New Roman" w:cs="Times New Roman"/>
          <w:sz w:val="28"/>
          <w:szCs w:val="28"/>
          <w:lang w:eastAsia="en-US"/>
        </w:rPr>
      </w:pP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 являются:</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 xml:space="preserve">2) нарушение срока предоставления государственной услуги. </w:t>
      </w:r>
      <w:proofErr w:type="gramStart"/>
      <w:r w:rsidRPr="00B32A2D">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 у заявителя;</w:t>
      </w:r>
    </w:p>
    <w:p w:rsidR="00EF46E2" w:rsidRPr="00B32A2D" w:rsidRDefault="00EF46E2" w:rsidP="00EF46E2">
      <w:pPr>
        <w:widowControl/>
        <w:ind w:firstLine="709"/>
        <w:rPr>
          <w:rFonts w:ascii="Times New Roman" w:eastAsia="Calibri" w:hAnsi="Times New Roman" w:cs="Times New Roman"/>
          <w:sz w:val="28"/>
          <w:szCs w:val="28"/>
          <w:lang w:eastAsia="en-US"/>
        </w:rPr>
      </w:pPr>
      <w:proofErr w:type="gramStart"/>
      <w:r w:rsidRPr="00B32A2D">
        <w:rPr>
          <w:rFonts w:ascii="Times New Roman" w:eastAsia="Calibri" w:hAnsi="Times New Roman" w:cs="Times New Roman"/>
          <w:sz w:val="28"/>
          <w:szCs w:val="28"/>
          <w:lang w:eastAsia="en-US"/>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32A2D">
        <w:rPr>
          <w:rFonts w:ascii="Times New Roman" w:eastAsia="Calibri" w:hAnsi="Times New Roman" w:cs="Times New Roman"/>
          <w:sz w:val="28"/>
          <w:szCs w:val="28"/>
          <w:lang w:eastAsia="en-US"/>
        </w:rPr>
        <w:t xml:space="preserve"> </w:t>
      </w:r>
      <w:proofErr w:type="gramStart"/>
      <w:r w:rsidRPr="00B32A2D">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w:t>
      </w:r>
      <w:r w:rsidRPr="00B32A2D">
        <w:rPr>
          <w:rFonts w:ascii="Times New Roman" w:eastAsia="Calibri" w:hAnsi="Times New Roman" w:cs="Times New Roman"/>
          <w:sz w:val="28"/>
          <w:szCs w:val="28"/>
          <w:lang w:eastAsia="en-US"/>
        </w:rPr>
        <w:lastRenderedPageBreak/>
        <w:t>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 </w:t>
      </w:r>
    </w:p>
    <w:p w:rsidR="00EF46E2" w:rsidRPr="00B32A2D" w:rsidRDefault="00EF46E2" w:rsidP="00EF46E2">
      <w:pPr>
        <w:widowControl/>
        <w:ind w:firstLine="709"/>
        <w:rPr>
          <w:rFonts w:ascii="Times New Roman" w:eastAsia="Calibri" w:hAnsi="Times New Roman" w:cs="Times New Roman"/>
          <w:sz w:val="28"/>
          <w:szCs w:val="28"/>
          <w:lang w:eastAsia="en-US"/>
        </w:rPr>
      </w:pPr>
      <w:proofErr w:type="gramStart"/>
      <w:r w:rsidRPr="00B32A2D">
        <w:rPr>
          <w:rFonts w:ascii="Times New Roman" w:eastAsia="Calibri" w:hAnsi="Times New Roman" w:cs="Times New Roman"/>
          <w:sz w:val="28"/>
          <w:szCs w:val="28"/>
          <w:lang w:eastAsia="en-US"/>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B32A2D">
        <w:rPr>
          <w:rFonts w:ascii="Times New Roman" w:eastAsia="Calibri" w:hAnsi="Times New Roman" w:cs="Times New Roman"/>
          <w:sz w:val="28"/>
          <w:szCs w:val="28"/>
          <w:lang w:eastAsia="en-US"/>
        </w:rPr>
        <w:t xml:space="preserve"> </w:t>
      </w:r>
      <w:proofErr w:type="gramStart"/>
      <w:r w:rsidRPr="00B32A2D">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государственной услуги;</w:t>
      </w:r>
    </w:p>
    <w:p w:rsidR="00EF46E2" w:rsidRPr="00B32A2D" w:rsidRDefault="00EF46E2" w:rsidP="00EF46E2">
      <w:pPr>
        <w:widowControl/>
        <w:ind w:firstLine="709"/>
        <w:rPr>
          <w:rFonts w:ascii="Times New Roman" w:eastAsia="Calibri" w:hAnsi="Times New Roman" w:cs="Times New Roman"/>
          <w:sz w:val="28"/>
          <w:szCs w:val="28"/>
          <w:lang w:eastAsia="en-US"/>
        </w:rPr>
      </w:pPr>
      <w:proofErr w:type="gramStart"/>
      <w:r w:rsidRPr="00B32A2D">
        <w:rPr>
          <w:rFonts w:ascii="Times New Roman" w:eastAsia="Calibri" w:hAnsi="Times New Roman" w:cs="Times New Roman"/>
          <w:sz w:val="28"/>
          <w:szCs w:val="28"/>
          <w:lang w:eastAsia="en-US"/>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32A2D">
        <w:rPr>
          <w:rFonts w:ascii="Times New Roman" w:eastAsia="Calibri" w:hAnsi="Times New Roman" w:cs="Times New Roman"/>
          <w:sz w:val="28"/>
          <w:szCs w:val="28"/>
          <w:lang w:eastAsia="en-US"/>
        </w:rPr>
        <w:t xml:space="preserve"> </w:t>
      </w:r>
      <w:proofErr w:type="gramStart"/>
      <w:r w:rsidRPr="00B32A2D">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 xml:space="preserve">10) требование у заявителя при предоставлении государственной услуги документов или информации, отсутствие </w:t>
      </w:r>
      <w:proofErr w:type="gramStart"/>
      <w:r w:rsidRPr="00B32A2D">
        <w:rPr>
          <w:rFonts w:ascii="Times New Roman" w:eastAsia="Calibri" w:hAnsi="Times New Roman" w:cs="Times New Roman"/>
          <w:sz w:val="28"/>
          <w:szCs w:val="28"/>
          <w:lang w:eastAsia="en-US"/>
        </w:rPr>
        <w:t>и(</w:t>
      </w:r>
      <w:proofErr w:type="gramEnd"/>
      <w:r w:rsidRPr="00B32A2D">
        <w:rPr>
          <w:rFonts w:ascii="Times New Roman" w:eastAsia="Calibri" w:hAnsi="Times New Roman" w:cs="Times New Roman"/>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B32A2D">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lastRenderedPageBreak/>
        <w:t xml:space="preserve">5.3. Жалоба подается в письменной форме на бумажном носителе, электронной форме в Архивное управление Ленинградской области, ОМСУ, муниципальный архив, МФЦ либо в Комитет экономического развития и инвестиционной деятельности Ленинградской области, являющийся учредителем МФЦ (далее - учредитель МФЦ). Жалобы на решения и действия (бездействие) руководителя муниципального архива, подаются в ОМСУ. Жалобы на решения и действия (бездействие) ОМСУ рассматриваются непосредственно руководителем ОМСУ.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w:t>
      </w:r>
    </w:p>
    <w:p w:rsidR="00EF46E2" w:rsidRPr="00B32A2D" w:rsidRDefault="00EF46E2" w:rsidP="00EF46E2">
      <w:pPr>
        <w:widowControl/>
        <w:ind w:firstLine="709"/>
        <w:rPr>
          <w:rFonts w:ascii="Times New Roman" w:eastAsia="Calibri" w:hAnsi="Times New Roman" w:cs="Times New Roman"/>
          <w:sz w:val="28"/>
          <w:szCs w:val="28"/>
          <w:lang w:eastAsia="en-US"/>
        </w:rPr>
      </w:pPr>
      <w:proofErr w:type="gramStart"/>
      <w:r w:rsidRPr="00B32A2D">
        <w:rPr>
          <w:rFonts w:ascii="Times New Roman" w:eastAsia="Calibri" w:hAnsi="Times New Roman" w:cs="Times New Roman"/>
          <w:sz w:val="28"/>
          <w:szCs w:val="28"/>
          <w:lang w:eastAsia="en-US"/>
        </w:rPr>
        <w:t>Жалоба на решения и действия (бездействие) муниципального архива, ОМСУ, должностного лица муниципального архива, ОМСУ, муниципального служащего, руководителя муниципального архива,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архива, ОМСУ, ЕПГУ либо ПГУ ЛО, а также может быть принята при личном приеме заявителя.</w:t>
      </w:r>
      <w:proofErr w:type="gramEnd"/>
      <w:r w:rsidRPr="00B32A2D">
        <w:rPr>
          <w:rFonts w:ascii="Times New Roman" w:eastAsia="Calibr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В письменной жалобе в обязательном порядке указываются:</w:t>
      </w:r>
    </w:p>
    <w:p w:rsidR="00EF46E2" w:rsidRPr="00B32A2D" w:rsidRDefault="00EF46E2" w:rsidP="00EF46E2">
      <w:pPr>
        <w:widowControl/>
        <w:ind w:firstLine="709"/>
        <w:rPr>
          <w:rFonts w:ascii="Times New Roman" w:eastAsia="Calibri" w:hAnsi="Times New Roman" w:cs="Times New Roman"/>
          <w:sz w:val="28"/>
          <w:szCs w:val="28"/>
          <w:lang w:eastAsia="en-US"/>
        </w:rPr>
      </w:pPr>
      <w:proofErr w:type="gramStart"/>
      <w:r w:rsidRPr="00B32A2D">
        <w:rPr>
          <w:rFonts w:ascii="Times New Roman" w:eastAsia="Calibri" w:hAnsi="Times New Roman" w:cs="Times New Roman"/>
          <w:sz w:val="28"/>
          <w:szCs w:val="28"/>
          <w:lang w:eastAsia="en-US"/>
        </w:rPr>
        <w:t>-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EF46E2" w:rsidRPr="00B32A2D" w:rsidRDefault="00EF46E2" w:rsidP="00EF46E2">
      <w:pPr>
        <w:widowControl/>
        <w:ind w:firstLine="709"/>
        <w:rPr>
          <w:rFonts w:ascii="Times New Roman" w:eastAsia="Calibri" w:hAnsi="Times New Roman" w:cs="Times New Roman"/>
          <w:sz w:val="28"/>
          <w:szCs w:val="28"/>
          <w:lang w:eastAsia="en-US"/>
        </w:rPr>
      </w:pPr>
      <w:proofErr w:type="gramStart"/>
      <w:r w:rsidRPr="00B32A2D">
        <w:rPr>
          <w:rFonts w:ascii="Times New Roman" w:eastAsia="Calibr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филиала, отдела, удаленного рабочего места МФЦ, его работника;</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5.6.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EF46E2" w:rsidRPr="00B32A2D" w:rsidRDefault="00EF46E2" w:rsidP="00EF46E2">
      <w:pPr>
        <w:widowControl/>
        <w:ind w:firstLine="709"/>
        <w:rPr>
          <w:rFonts w:ascii="Times New Roman" w:eastAsia="Calibri" w:hAnsi="Times New Roman" w:cs="Times New Roman"/>
          <w:sz w:val="28"/>
          <w:szCs w:val="28"/>
          <w:lang w:eastAsia="en-US"/>
        </w:rPr>
      </w:pPr>
      <w:proofErr w:type="gramStart"/>
      <w:r w:rsidRPr="00B32A2D">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2) в удовлетворении жалобы отказывается.</w:t>
      </w:r>
    </w:p>
    <w:p w:rsidR="00EF46E2" w:rsidRPr="00B32A2D" w:rsidRDefault="00EF46E2" w:rsidP="00EF46E2">
      <w:pPr>
        <w:widowControl/>
        <w:ind w:firstLine="709"/>
        <w:rPr>
          <w:rFonts w:ascii="Times New Roman" w:eastAsia="Calibri" w:hAnsi="Times New Roman" w:cs="Times New Roman"/>
          <w:sz w:val="28"/>
          <w:szCs w:val="28"/>
          <w:lang w:eastAsia="en-US"/>
        </w:rPr>
      </w:pPr>
      <w:r w:rsidRPr="00B32A2D">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6E2" w:rsidRPr="00B32A2D" w:rsidRDefault="00EF46E2" w:rsidP="00EF46E2">
      <w:pPr>
        <w:widowControl/>
        <w:ind w:firstLine="709"/>
        <w:rPr>
          <w:rFonts w:ascii="Times New Roman" w:hAnsi="Times New Roman" w:cs="Times New Roman"/>
        </w:rPr>
      </w:pPr>
      <w:r w:rsidRPr="00B32A2D">
        <w:rPr>
          <w:rFonts w:ascii="Times New Roman" w:eastAsia="Calibri" w:hAnsi="Times New Roman" w:cs="Times New Roman"/>
          <w:sz w:val="28"/>
          <w:szCs w:val="28"/>
          <w:lang w:eastAsia="en-US"/>
        </w:rPr>
        <w:t xml:space="preserve">В случае установления в ходе или по результатам </w:t>
      </w:r>
      <w:proofErr w:type="gramStart"/>
      <w:r w:rsidRPr="00B32A2D">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B32A2D">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4C16" w:rsidRPr="002E4C16" w:rsidRDefault="002E4C16" w:rsidP="00EF46E2">
      <w:pPr>
        <w:pStyle w:val="ConsPlusNormal"/>
        <w:jc w:val="center"/>
        <w:outlineLvl w:val="0"/>
        <w:rPr>
          <w:rFonts w:ascii="Times New Roman" w:hAnsi="Times New Roman" w:cs="Times New Roman"/>
        </w:rPr>
      </w:pPr>
    </w:p>
    <w:sectPr w:rsidR="002E4C16" w:rsidRPr="002E4C16" w:rsidSect="005266DF">
      <w:pgSz w:w="11905" w:h="16838"/>
      <w:pgMar w:top="709" w:right="1134" w:bottom="539" w:left="119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16"/>
    <w:rsid w:val="00012E13"/>
    <w:rsid w:val="000C38C4"/>
    <w:rsid w:val="001504F6"/>
    <w:rsid w:val="00170F5B"/>
    <w:rsid w:val="00251481"/>
    <w:rsid w:val="002517AB"/>
    <w:rsid w:val="002E4C16"/>
    <w:rsid w:val="003347BA"/>
    <w:rsid w:val="00343EE4"/>
    <w:rsid w:val="00420FE7"/>
    <w:rsid w:val="00430757"/>
    <w:rsid w:val="00466D5A"/>
    <w:rsid w:val="004A5D8D"/>
    <w:rsid w:val="004B1851"/>
    <w:rsid w:val="004C340F"/>
    <w:rsid w:val="004D01E8"/>
    <w:rsid w:val="005266DF"/>
    <w:rsid w:val="005332EE"/>
    <w:rsid w:val="00572296"/>
    <w:rsid w:val="00640A27"/>
    <w:rsid w:val="006474C9"/>
    <w:rsid w:val="00693EE2"/>
    <w:rsid w:val="006D3E8D"/>
    <w:rsid w:val="00733197"/>
    <w:rsid w:val="007A5315"/>
    <w:rsid w:val="007C4603"/>
    <w:rsid w:val="007E623A"/>
    <w:rsid w:val="007F55DE"/>
    <w:rsid w:val="00811A44"/>
    <w:rsid w:val="00830A16"/>
    <w:rsid w:val="008A1676"/>
    <w:rsid w:val="008D583D"/>
    <w:rsid w:val="00913395"/>
    <w:rsid w:val="00920233"/>
    <w:rsid w:val="0094204E"/>
    <w:rsid w:val="00A207BB"/>
    <w:rsid w:val="00A52F8B"/>
    <w:rsid w:val="00A83DAF"/>
    <w:rsid w:val="00B32771"/>
    <w:rsid w:val="00B5093F"/>
    <w:rsid w:val="00B51F03"/>
    <w:rsid w:val="00C0331F"/>
    <w:rsid w:val="00C203D2"/>
    <w:rsid w:val="00C4594F"/>
    <w:rsid w:val="00CE12A9"/>
    <w:rsid w:val="00D23959"/>
    <w:rsid w:val="00D550E3"/>
    <w:rsid w:val="00D60CB6"/>
    <w:rsid w:val="00D71B7A"/>
    <w:rsid w:val="00DC3E49"/>
    <w:rsid w:val="00DD44C2"/>
    <w:rsid w:val="00E51999"/>
    <w:rsid w:val="00EF46E2"/>
    <w:rsid w:val="00F31B1C"/>
    <w:rsid w:val="00F77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E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E4C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E4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51481"/>
    <w:rPr>
      <w:rFonts w:ascii="Tahoma" w:hAnsi="Tahoma" w:cs="Tahoma"/>
      <w:sz w:val="16"/>
      <w:szCs w:val="16"/>
    </w:rPr>
  </w:style>
  <w:style w:type="character" w:customStyle="1" w:styleId="a4">
    <w:name w:val="Текст выноски Знак"/>
    <w:basedOn w:val="a0"/>
    <w:link w:val="a3"/>
    <w:uiPriority w:val="99"/>
    <w:semiHidden/>
    <w:rsid w:val="0025148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E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E4C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E4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51481"/>
    <w:rPr>
      <w:rFonts w:ascii="Tahoma" w:hAnsi="Tahoma" w:cs="Tahoma"/>
      <w:sz w:val="16"/>
      <w:szCs w:val="16"/>
    </w:rPr>
  </w:style>
  <w:style w:type="character" w:customStyle="1" w:styleId="a4">
    <w:name w:val="Текст выноски Знак"/>
    <w:basedOn w:val="a0"/>
    <w:link w:val="a3"/>
    <w:uiPriority w:val="99"/>
    <w:semiHidden/>
    <w:rsid w:val="0025148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2E24-3EE9-49E5-B225-A73C792B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Алексеевич Фетисов</dc:creator>
  <cp:lastModifiedBy>Сергей Алексеевич Фетисов</cp:lastModifiedBy>
  <cp:revision>3</cp:revision>
  <cp:lastPrinted>2018-11-19T11:52:00Z</cp:lastPrinted>
  <dcterms:created xsi:type="dcterms:W3CDTF">2018-11-19T11:48:00Z</dcterms:created>
  <dcterms:modified xsi:type="dcterms:W3CDTF">2018-11-19T12:04:00Z</dcterms:modified>
</cp:coreProperties>
</file>