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8C5F1" w14:textId="77777777" w:rsidR="004071A9" w:rsidRDefault="004071A9" w:rsidP="003F0ECC">
      <w:pPr>
        <w:pStyle w:val="ConsPlusNormal"/>
        <w:ind w:firstLine="53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EF49AA" w14:textId="0B86A6D0" w:rsidR="003F0ECC" w:rsidRDefault="00912C05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6CEF9FD" w14:textId="77777777" w:rsidR="00CA1D09" w:rsidRDefault="00CA1D09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36BE7489" w14:textId="77777777" w:rsidR="004071A9" w:rsidRDefault="004071A9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75E9B0E2" w14:textId="77777777" w:rsidR="003F0ECC" w:rsidRDefault="003F0ECC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E0FFD1" w14:textId="77777777" w:rsidR="004071A9" w:rsidRDefault="004071A9" w:rsidP="004B2840">
      <w:pPr>
        <w:pStyle w:val="Standard"/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14:paraId="58B857F3" w14:textId="3CC2F38E" w:rsidR="003F0ECC" w:rsidRDefault="003F0ECC" w:rsidP="004B2840">
      <w:pPr>
        <w:pStyle w:val="Standard"/>
        <w:spacing w:after="1" w:line="220" w:lineRule="atLeast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 w:cs="Times New Roman"/>
          <w:b/>
          <w:bCs/>
          <w:sz w:val="32"/>
          <w:szCs w:val="32"/>
        </w:rPr>
        <w:t>(надзора) з</w:t>
      </w:r>
      <w:r w:rsidR="004B2840">
        <w:rPr>
          <w:rFonts w:ascii="Times New Roman" w:hAnsi="Times New Roman" w:cs="Times New Roman"/>
          <w:b/>
          <w:bCs/>
          <w:sz w:val="32"/>
          <w:szCs w:val="32"/>
        </w:rPr>
        <w:t xml:space="preserve">а соблюдением законодательства </w:t>
      </w:r>
      <w:r>
        <w:rPr>
          <w:rFonts w:ascii="Times New Roman" w:hAnsi="Times New Roman" w:cs="Times New Roman"/>
          <w:b/>
          <w:bCs/>
          <w:sz w:val="32"/>
          <w:szCs w:val="32"/>
        </w:rPr>
        <w:t>об архивном деле на территории Ленинградской области</w:t>
      </w:r>
      <w:r w:rsidR="004B28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71578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3312F320" w14:textId="77777777" w:rsidR="003F0ECC" w:rsidRDefault="003F0ECC" w:rsidP="003F0ECC">
      <w:pPr>
        <w:pStyle w:val="ConsPlusNormal"/>
        <w:jc w:val="both"/>
        <w:outlineLvl w:val="0"/>
      </w:pPr>
      <w:r>
        <w:t xml:space="preserve"> </w:t>
      </w:r>
    </w:p>
    <w:p w14:paraId="7905D10A" w14:textId="77777777" w:rsidR="003F0ECC" w:rsidRDefault="003F0ECC" w:rsidP="003F0ECC">
      <w:pPr>
        <w:pStyle w:val="ConsPlusNormal"/>
        <w:jc w:val="both"/>
      </w:pPr>
    </w:p>
    <w:p w14:paraId="47BA3235" w14:textId="77777777" w:rsidR="00912C05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(надзора) за соблюдением законодательства  об архивном деле на территории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157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 целях реализации Федерального закона от 22.10.2004 № 125-ФЗ «Об архивном деле в Российской Федерации»; Федерального закона от 31.07.2020 № 248-ФЗ «О государственном контроле (надзоре) и муниципальном контроле в Российской Федерации»;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постановления Правительства Ленинградск</w:t>
      </w:r>
      <w:r w:rsidR="004B2840">
        <w:rPr>
          <w:rFonts w:ascii="Times New Roman" w:hAnsi="Times New Roman" w:cs="Times New Roman"/>
          <w:sz w:val="28"/>
          <w:szCs w:val="28"/>
        </w:rPr>
        <w:t xml:space="preserve">ой области от 30.09.2021 № 631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 </w:t>
      </w:r>
      <w:r>
        <w:rPr>
          <w:rFonts w:ascii="Times New Roman" w:hAnsi="Times New Roman" w:cs="Times New Roman"/>
          <w:bCs/>
          <w:sz w:val="28"/>
          <w:szCs w:val="28"/>
        </w:rPr>
        <w:t>региональном государственном контроле (надзоре) за соблюдением законодательства  об архивном деле на территории Ленинградской области»</w:t>
      </w:r>
      <w:r w:rsidR="00C94D9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C25904" w14:textId="1E9E38C2" w:rsidR="00912C05" w:rsidRPr="00912C05" w:rsidRDefault="003F0ECC" w:rsidP="00912C05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C05" w:rsidRPr="00912C05">
        <w:rPr>
          <w:rFonts w:ascii="Times New Roman" w:hAnsi="Times New Roman" w:cs="Times New Roman"/>
          <w:bCs/>
          <w:sz w:val="28"/>
          <w:szCs w:val="28"/>
        </w:rPr>
        <w:t xml:space="preserve">Органом, уполномоченным на осуществление мероприятий по профилактике рисков причинения вреда (ущерба) охраняемым законом ценностям, является </w:t>
      </w:r>
      <w:r w:rsidR="00912C05">
        <w:rPr>
          <w:rFonts w:ascii="Times New Roman" w:hAnsi="Times New Roman" w:cs="Times New Roman"/>
          <w:bCs/>
          <w:sz w:val="28"/>
          <w:szCs w:val="28"/>
        </w:rPr>
        <w:t>Архивное управление</w:t>
      </w:r>
      <w:r w:rsidR="00912C05" w:rsidRPr="00912C05">
        <w:rPr>
          <w:rFonts w:ascii="Times New Roman" w:hAnsi="Times New Roman" w:cs="Times New Roman"/>
          <w:bCs/>
          <w:sz w:val="28"/>
          <w:szCs w:val="28"/>
        </w:rPr>
        <w:t xml:space="preserve"> Лен</w:t>
      </w:r>
      <w:r w:rsidR="00912C05">
        <w:rPr>
          <w:rFonts w:ascii="Times New Roman" w:hAnsi="Times New Roman" w:cs="Times New Roman"/>
          <w:bCs/>
          <w:sz w:val="28"/>
          <w:szCs w:val="28"/>
        </w:rPr>
        <w:t xml:space="preserve">инградской области (далее </w:t>
      </w:r>
      <w:r w:rsidR="00912C05" w:rsidRPr="00912C0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12C05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912C05" w:rsidRPr="00912C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12C05">
        <w:rPr>
          <w:rFonts w:ascii="Times New Roman" w:hAnsi="Times New Roman" w:cs="Times New Roman"/>
          <w:bCs/>
          <w:sz w:val="28"/>
          <w:szCs w:val="28"/>
        </w:rPr>
        <w:t>контрольный орган</w:t>
      </w:r>
      <w:r w:rsidR="00912C05" w:rsidRPr="00912C0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6DDC84B" w14:textId="025C00FA" w:rsidR="00912C05" w:rsidRPr="00912C05" w:rsidRDefault="00912C05" w:rsidP="00912C05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C05">
        <w:rPr>
          <w:rFonts w:ascii="Times New Roman" w:hAnsi="Times New Roman" w:cs="Times New Roman"/>
          <w:bCs/>
          <w:sz w:val="28"/>
          <w:szCs w:val="28"/>
        </w:rPr>
        <w:t xml:space="preserve">В целях общественного обсуждения проект </w:t>
      </w:r>
      <w:r w:rsidR="00CA1D09">
        <w:rPr>
          <w:rFonts w:ascii="Times New Roman" w:hAnsi="Times New Roman" w:cs="Times New Roman"/>
          <w:bCs/>
          <w:sz w:val="28"/>
          <w:szCs w:val="28"/>
        </w:rPr>
        <w:t>П</w:t>
      </w:r>
      <w:r w:rsidRPr="00912C05">
        <w:rPr>
          <w:rFonts w:ascii="Times New Roman" w:hAnsi="Times New Roman" w:cs="Times New Roman"/>
          <w:bCs/>
          <w:sz w:val="28"/>
          <w:szCs w:val="28"/>
        </w:rPr>
        <w:t xml:space="preserve">рограммы профилактики размещается не позднее 1 октября года, предшествующего году реализации программы профилактики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12C05">
        <w:rPr>
          <w:rFonts w:ascii="Times New Roman" w:hAnsi="Times New Roman" w:cs="Times New Roman"/>
          <w:bCs/>
          <w:sz w:val="28"/>
          <w:szCs w:val="28"/>
        </w:rPr>
        <w:t xml:space="preserve"> предшествующий год)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912C05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по адресу: </w:t>
      </w:r>
      <w:r w:rsidR="00CA1D09" w:rsidRPr="00CA1D09">
        <w:rPr>
          <w:rFonts w:ascii="Times New Roman" w:hAnsi="Times New Roman" w:cs="Times New Roman"/>
          <w:bCs/>
          <w:sz w:val="28"/>
          <w:szCs w:val="28"/>
        </w:rPr>
        <w:t>https://archive.lenobl.ru/ru/kontrolno-nadzornaya-deyatelnost/programma-profilaktiki-riskov-prichineniya-vreda-usherba-ohranyaemym-z/</w:t>
      </w:r>
      <w:r w:rsidRPr="00912C0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59B6EA" w14:textId="0FACC566" w:rsidR="00912C05" w:rsidRPr="00912C05" w:rsidRDefault="00912C05" w:rsidP="00912C05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C05">
        <w:rPr>
          <w:rFonts w:ascii="Times New Roman" w:hAnsi="Times New Roman" w:cs="Times New Roman"/>
          <w:bCs/>
          <w:sz w:val="28"/>
          <w:szCs w:val="28"/>
        </w:rPr>
        <w:t xml:space="preserve">Предложения по итогам рассмотрения проекта Программы профилактики направляются на адрес электронной почты </w:t>
      </w:r>
      <w:r w:rsidR="00CA1D09">
        <w:rPr>
          <w:rFonts w:ascii="Times New Roman" w:hAnsi="Times New Roman" w:cs="Times New Roman"/>
          <w:bCs/>
          <w:sz w:val="28"/>
          <w:szCs w:val="28"/>
        </w:rPr>
        <w:t>контрольного</w:t>
      </w:r>
      <w:r w:rsidRPr="00912C05">
        <w:rPr>
          <w:rFonts w:ascii="Times New Roman" w:hAnsi="Times New Roman" w:cs="Times New Roman"/>
          <w:bCs/>
          <w:sz w:val="28"/>
          <w:szCs w:val="28"/>
        </w:rPr>
        <w:t xml:space="preserve"> органа: </w:t>
      </w:r>
      <w:proofErr w:type="spellStart"/>
      <w:r w:rsidR="00CA1D09">
        <w:rPr>
          <w:rFonts w:ascii="Times New Roman" w:hAnsi="Times New Roman" w:cs="Times New Roman"/>
          <w:bCs/>
          <w:sz w:val="28"/>
          <w:szCs w:val="28"/>
          <w:lang w:val="en-US"/>
        </w:rPr>
        <w:t>arh</w:t>
      </w:r>
      <w:proofErr w:type="spellEnd"/>
      <w:r w:rsidRPr="00912C05">
        <w:rPr>
          <w:rFonts w:ascii="Times New Roman" w:hAnsi="Times New Roman" w:cs="Times New Roman"/>
          <w:bCs/>
          <w:sz w:val="28"/>
          <w:szCs w:val="28"/>
        </w:rPr>
        <w:t xml:space="preserve">@lenreg.ru. </w:t>
      </w:r>
    </w:p>
    <w:p w14:paraId="0DCB2EC4" w14:textId="77777777" w:rsidR="00912C05" w:rsidRPr="00912C05" w:rsidRDefault="00912C05" w:rsidP="00912C05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C05">
        <w:rPr>
          <w:rFonts w:ascii="Times New Roman" w:hAnsi="Times New Roman" w:cs="Times New Roman"/>
          <w:bCs/>
          <w:sz w:val="28"/>
          <w:szCs w:val="28"/>
        </w:rPr>
        <w:t xml:space="preserve">Поданные в период общественного обсуждения предложения рассматриваются надзорным органом с 1 ноября по 1 декабря </w:t>
      </w:r>
      <w:r w:rsidRPr="00912C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предшествующего года. </w:t>
      </w:r>
    </w:p>
    <w:p w14:paraId="46CDBD24" w14:textId="72A8EDA1" w:rsidR="00912C05" w:rsidRPr="00912C05" w:rsidRDefault="00912C05" w:rsidP="00912C05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C05">
        <w:rPr>
          <w:rFonts w:ascii="Times New Roman" w:hAnsi="Times New Roman" w:cs="Times New Roman"/>
          <w:bCs/>
          <w:sz w:val="28"/>
          <w:szCs w:val="28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CA1D09">
        <w:rPr>
          <w:rFonts w:ascii="Times New Roman" w:hAnsi="Times New Roman" w:cs="Times New Roman"/>
          <w:bCs/>
          <w:sz w:val="28"/>
          <w:szCs w:val="28"/>
        </w:rPr>
        <w:t>контрольного</w:t>
      </w:r>
      <w:r w:rsidRPr="00912C05">
        <w:rPr>
          <w:rFonts w:ascii="Times New Roman" w:hAnsi="Times New Roman" w:cs="Times New Roman"/>
          <w:bCs/>
          <w:sz w:val="28"/>
          <w:szCs w:val="28"/>
        </w:rPr>
        <w:t xml:space="preserve"> органа в сети «Интернет» не позднее 10 декабря предшествующего года.</w:t>
      </w:r>
    </w:p>
    <w:p w14:paraId="6F31523C" w14:textId="73BDE389" w:rsidR="003F0ECC" w:rsidRPr="00912C05" w:rsidRDefault="00912C05" w:rsidP="00912C0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05"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 утверждается распоряжением </w:t>
      </w:r>
      <w:r w:rsidR="00CA1D09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912C05">
        <w:rPr>
          <w:rFonts w:ascii="Times New Roman" w:hAnsi="Times New Roman" w:cs="Times New Roman"/>
          <w:bCs/>
          <w:sz w:val="28"/>
          <w:szCs w:val="28"/>
        </w:rPr>
        <w:t xml:space="preserve"> не позднее 20 декабря предшествующего года и размещается на официальном сайте </w:t>
      </w:r>
      <w:r w:rsidR="00CA1D09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912C05">
        <w:rPr>
          <w:rFonts w:ascii="Times New Roman" w:hAnsi="Times New Roman" w:cs="Times New Roman"/>
          <w:bCs/>
          <w:sz w:val="28"/>
          <w:szCs w:val="28"/>
        </w:rPr>
        <w:t xml:space="preserve"> в сети «Интернет» в течении 5 дней со дня утверждения.</w:t>
      </w:r>
    </w:p>
    <w:p w14:paraId="522CAD53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227CA" w14:textId="77777777" w:rsidR="003F0ECC" w:rsidRDefault="003F0ECC" w:rsidP="003F0ECC">
      <w:pPr>
        <w:pStyle w:val="ConsPlusTitle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8BD33AB" w14:textId="77777777" w:rsidR="003F0ECC" w:rsidRDefault="003F0ECC" w:rsidP="003F0EC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74054F" w14:textId="77777777" w:rsidR="003F0ECC" w:rsidRDefault="003F0ECC" w:rsidP="003F0EC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п</w:t>
      </w:r>
      <w:r>
        <w:rPr>
          <w:sz w:val="28"/>
          <w:szCs w:val="28"/>
          <w:shd w:val="clear" w:color="auto" w:fill="FFFFFF"/>
        </w:rPr>
        <w:t>оста</w:t>
      </w:r>
      <w:r w:rsidR="009153B3">
        <w:rPr>
          <w:sz w:val="28"/>
          <w:szCs w:val="28"/>
          <w:shd w:val="clear" w:color="auto" w:fill="FFFFFF"/>
        </w:rPr>
        <w:t>новления Правительства РФ от 10.03.2022</w:t>
      </w:r>
      <w:r>
        <w:rPr>
          <w:sz w:val="28"/>
          <w:szCs w:val="28"/>
          <w:shd w:val="clear" w:color="auto" w:fill="FFFFFF"/>
        </w:rPr>
        <w:t xml:space="preserve"> №</w:t>
      </w:r>
      <w:r w:rsidR="001B0263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336 «Об особенностях организации и осуществления государственного контроля (надз</w:t>
      </w:r>
      <w:r w:rsidR="009153B3">
        <w:rPr>
          <w:sz w:val="28"/>
          <w:szCs w:val="28"/>
          <w:shd w:val="clear" w:color="auto" w:fill="FFFFFF"/>
        </w:rPr>
        <w:t xml:space="preserve">ора), муниципального контроля» </w:t>
      </w:r>
      <w:r>
        <w:rPr>
          <w:sz w:val="28"/>
          <w:szCs w:val="28"/>
          <w:shd w:val="clear" w:color="auto" w:fill="FFFFFF"/>
        </w:rPr>
        <w:t>проверки юридических лиц в 202</w:t>
      </w:r>
      <w:r w:rsidR="009153B3">
        <w:rPr>
          <w:sz w:val="28"/>
          <w:szCs w:val="28"/>
          <w:shd w:val="clear" w:color="auto" w:fill="FFFFFF"/>
        </w:rPr>
        <w:t>4</w:t>
      </w:r>
      <w:r w:rsidR="001B0263">
        <w:rPr>
          <w:sz w:val="28"/>
          <w:szCs w:val="28"/>
          <w:shd w:val="clear" w:color="auto" w:fill="FFFFFF"/>
        </w:rPr>
        <w:t xml:space="preserve"> году</w:t>
      </w:r>
      <w:r>
        <w:rPr>
          <w:sz w:val="28"/>
          <w:szCs w:val="28"/>
          <w:shd w:val="clear" w:color="auto" w:fill="FFFFFF"/>
        </w:rPr>
        <w:t xml:space="preserve"> </w:t>
      </w:r>
      <w:r w:rsidR="00520EC3">
        <w:rPr>
          <w:sz w:val="28"/>
          <w:szCs w:val="28"/>
          <w:shd w:val="clear" w:color="auto" w:fill="FFFFFF"/>
        </w:rPr>
        <w:t xml:space="preserve">не </w:t>
      </w:r>
      <w:r>
        <w:rPr>
          <w:sz w:val="28"/>
          <w:szCs w:val="28"/>
          <w:shd w:val="clear" w:color="auto" w:fill="FFFFFF"/>
        </w:rPr>
        <w:t xml:space="preserve">проводились. </w:t>
      </w:r>
    </w:p>
    <w:p w14:paraId="06FC678B" w14:textId="77777777" w:rsidR="003F0ECC" w:rsidRDefault="003F0ECC" w:rsidP="003F0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обязательных требований, установленных законодательством Российской Федерации в сфере архивного дела, Архивное управление Ленинградской области (далее – </w:t>
      </w:r>
      <w:r w:rsidR="009153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правление) проводит профилактические мероприятия в отношении подконтрольных субъектов, расположенных на территории Ленинградско</w:t>
      </w:r>
      <w:r w:rsidR="004B2840">
        <w:rPr>
          <w:rFonts w:ascii="Times New Roman" w:hAnsi="Times New Roman" w:cs="Times New Roman"/>
          <w:sz w:val="28"/>
          <w:szCs w:val="28"/>
        </w:rPr>
        <w:t>й области.</w:t>
      </w:r>
    </w:p>
    <w:p w14:paraId="1C1CE9AF" w14:textId="77777777" w:rsidR="00545696" w:rsidRDefault="003F0ECC" w:rsidP="0054569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на 202</w:t>
      </w:r>
      <w:r w:rsidR="009153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 w:cs="Times New Roman"/>
          <w:bCs/>
          <w:sz w:val="28"/>
          <w:szCs w:val="28"/>
        </w:rPr>
        <w:t>(надзора) з</w:t>
      </w:r>
      <w:r w:rsidR="009153B3">
        <w:rPr>
          <w:rFonts w:ascii="Times New Roman" w:hAnsi="Times New Roman" w:cs="Times New Roman"/>
          <w:bCs/>
          <w:sz w:val="28"/>
          <w:szCs w:val="28"/>
        </w:rPr>
        <w:t xml:space="preserve">а соблюдением законодательства </w:t>
      </w:r>
      <w:r w:rsidR="004B2840">
        <w:rPr>
          <w:rFonts w:ascii="Times New Roman" w:hAnsi="Times New Roman" w:cs="Times New Roman"/>
          <w:bCs/>
          <w:sz w:val="28"/>
          <w:szCs w:val="28"/>
        </w:rPr>
        <w:t>об архивном деле управления:</w:t>
      </w:r>
    </w:p>
    <w:p w14:paraId="1C3D9C2B" w14:textId="06942BBF" w:rsidR="00545696" w:rsidRDefault="00AF35FE" w:rsidP="00AF35FE">
      <w:pPr>
        <w:pStyle w:val="a6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35E">
        <w:rPr>
          <w:sz w:val="28"/>
          <w:szCs w:val="28"/>
        </w:rPr>
        <w:t>Р</w:t>
      </w:r>
      <w:r w:rsidR="00545696" w:rsidRPr="00545696">
        <w:rPr>
          <w:sz w:val="28"/>
          <w:szCs w:val="28"/>
        </w:rPr>
        <w:t>азмещен</w:t>
      </w:r>
      <w:r w:rsidR="00545696">
        <w:rPr>
          <w:sz w:val="28"/>
          <w:szCs w:val="28"/>
        </w:rPr>
        <w:t>ы</w:t>
      </w:r>
      <w:r w:rsidR="00545696" w:rsidRPr="00545696">
        <w:rPr>
          <w:sz w:val="28"/>
          <w:szCs w:val="28"/>
        </w:rPr>
        <w:t xml:space="preserve"> и актуализ</w:t>
      </w:r>
      <w:r w:rsidR="00545696">
        <w:rPr>
          <w:sz w:val="28"/>
          <w:szCs w:val="28"/>
        </w:rPr>
        <w:t>ированы</w:t>
      </w:r>
      <w:r w:rsidR="00545696" w:rsidRPr="00545696">
        <w:rPr>
          <w:sz w:val="28"/>
          <w:szCs w:val="28"/>
        </w:rPr>
        <w:t xml:space="preserve"> на официальном сайте </w:t>
      </w:r>
      <w:r w:rsidR="00545696">
        <w:rPr>
          <w:sz w:val="28"/>
          <w:szCs w:val="28"/>
        </w:rPr>
        <w:t>Управления</w:t>
      </w:r>
      <w:r w:rsidR="00545696" w:rsidRPr="00545696">
        <w:rPr>
          <w:sz w:val="28"/>
          <w:szCs w:val="28"/>
        </w:rPr>
        <w:t xml:space="preserve"> в информационно-телекоммуникационной сети «Интернет» переч</w:t>
      </w:r>
      <w:r w:rsidR="00545696">
        <w:rPr>
          <w:sz w:val="28"/>
          <w:szCs w:val="28"/>
        </w:rPr>
        <w:t>ень</w:t>
      </w:r>
      <w:r w:rsidR="00545696" w:rsidRPr="00545696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требования;</w:t>
      </w:r>
    </w:p>
    <w:p w14:paraId="029CDCF1" w14:textId="7D5EE74B" w:rsidR="00545696" w:rsidRDefault="00AF35FE" w:rsidP="00AF35FE">
      <w:pPr>
        <w:pStyle w:val="a6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627">
        <w:rPr>
          <w:sz w:val="28"/>
          <w:szCs w:val="28"/>
        </w:rPr>
        <w:t>Проведены и</w:t>
      </w:r>
      <w:r w:rsidR="00545696" w:rsidRPr="00545696">
        <w:rPr>
          <w:sz w:val="28"/>
          <w:szCs w:val="28"/>
        </w:rPr>
        <w:t>нформировани</w:t>
      </w:r>
      <w:r w:rsidR="00545696">
        <w:rPr>
          <w:sz w:val="28"/>
          <w:szCs w:val="28"/>
        </w:rPr>
        <w:t>я</w:t>
      </w:r>
      <w:r w:rsidR="00545696" w:rsidRPr="00545696">
        <w:rPr>
          <w:sz w:val="28"/>
          <w:szCs w:val="28"/>
        </w:rPr>
        <w:t xml:space="preserve"> </w:t>
      </w:r>
      <w:r w:rsidR="00171427">
        <w:rPr>
          <w:sz w:val="28"/>
          <w:szCs w:val="28"/>
        </w:rPr>
        <w:t xml:space="preserve">контролируемых </w:t>
      </w:r>
      <w:r w:rsidR="00545696">
        <w:rPr>
          <w:sz w:val="28"/>
          <w:szCs w:val="28"/>
        </w:rPr>
        <w:t xml:space="preserve">лиц </w:t>
      </w:r>
      <w:r w:rsidR="00545696" w:rsidRPr="00545696">
        <w:rPr>
          <w:sz w:val="28"/>
          <w:szCs w:val="28"/>
        </w:rPr>
        <w:t>по вопросам соблюден</w:t>
      </w:r>
      <w:r w:rsidR="00545696">
        <w:rPr>
          <w:sz w:val="28"/>
          <w:szCs w:val="28"/>
        </w:rPr>
        <w:t>ия</w:t>
      </w:r>
      <w:r w:rsidR="00545696" w:rsidRPr="00545696">
        <w:rPr>
          <w:sz w:val="28"/>
          <w:szCs w:val="28"/>
        </w:rPr>
        <w:t xml:space="preserve"> законодательства об архивном деле на территории Ленинградской области</w:t>
      </w:r>
      <w:r w:rsidR="00545696">
        <w:rPr>
          <w:sz w:val="28"/>
          <w:szCs w:val="28"/>
        </w:rPr>
        <w:t>;</w:t>
      </w:r>
    </w:p>
    <w:p w14:paraId="56D4A952" w14:textId="1AA69653" w:rsidR="00545696" w:rsidRDefault="00AF35FE" w:rsidP="00AF35FE">
      <w:pPr>
        <w:pStyle w:val="a6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35E">
        <w:rPr>
          <w:sz w:val="28"/>
          <w:szCs w:val="28"/>
        </w:rPr>
        <w:t>Р</w:t>
      </w:r>
      <w:r w:rsidR="00545696" w:rsidRPr="00545696">
        <w:rPr>
          <w:sz w:val="28"/>
          <w:szCs w:val="28"/>
        </w:rPr>
        <w:t xml:space="preserve">азмещен на официальном сайте </w:t>
      </w:r>
      <w:r w:rsidR="00545696">
        <w:rPr>
          <w:sz w:val="28"/>
          <w:szCs w:val="28"/>
        </w:rPr>
        <w:t>Управления</w:t>
      </w:r>
      <w:r w:rsidR="00545696" w:rsidRPr="00545696">
        <w:rPr>
          <w:sz w:val="28"/>
          <w:szCs w:val="28"/>
        </w:rPr>
        <w:t xml:space="preserve"> в информационно-телекоммуникационной сети «Интернет» обобщённ</w:t>
      </w:r>
      <w:r w:rsidR="00D3136B">
        <w:rPr>
          <w:sz w:val="28"/>
          <w:szCs w:val="28"/>
        </w:rPr>
        <w:t>ая</w:t>
      </w:r>
      <w:r w:rsidR="00545696" w:rsidRPr="00545696">
        <w:rPr>
          <w:sz w:val="28"/>
          <w:szCs w:val="28"/>
        </w:rPr>
        <w:t xml:space="preserve"> практик</w:t>
      </w:r>
      <w:r w:rsidR="00D3136B">
        <w:rPr>
          <w:sz w:val="28"/>
          <w:szCs w:val="28"/>
        </w:rPr>
        <w:t>а</w:t>
      </w:r>
      <w:r w:rsidR="00545696" w:rsidRPr="00545696">
        <w:rPr>
          <w:sz w:val="28"/>
          <w:szCs w:val="28"/>
        </w:rPr>
        <w:t xml:space="preserve"> осуществления регионального государственного </w:t>
      </w:r>
      <w:r w:rsidR="00171427">
        <w:rPr>
          <w:sz w:val="28"/>
          <w:szCs w:val="28"/>
        </w:rPr>
        <w:t>контроля (</w:t>
      </w:r>
      <w:r w:rsidR="00545696" w:rsidRPr="00545696">
        <w:rPr>
          <w:sz w:val="28"/>
          <w:szCs w:val="28"/>
        </w:rPr>
        <w:t>надзора</w:t>
      </w:r>
      <w:r w:rsidR="00171427">
        <w:rPr>
          <w:sz w:val="28"/>
          <w:szCs w:val="28"/>
        </w:rPr>
        <w:t>)</w:t>
      </w:r>
      <w:r w:rsidR="00545696" w:rsidRPr="00545696">
        <w:rPr>
          <w:sz w:val="28"/>
          <w:szCs w:val="28"/>
        </w:rPr>
        <w:t xml:space="preserve"> </w:t>
      </w:r>
      <w:r w:rsidR="00171427">
        <w:rPr>
          <w:sz w:val="28"/>
          <w:szCs w:val="28"/>
        </w:rPr>
        <w:t>за соблюдением законодательства об архивном деле на территории Ленинградской области</w:t>
      </w:r>
      <w:r w:rsidR="00545696" w:rsidRPr="00545696">
        <w:rPr>
          <w:sz w:val="28"/>
          <w:szCs w:val="28"/>
        </w:rPr>
        <w:t>;</w:t>
      </w:r>
    </w:p>
    <w:p w14:paraId="3770893B" w14:textId="660B49E2" w:rsidR="00171427" w:rsidRDefault="00AF35FE" w:rsidP="00AF35FE">
      <w:pPr>
        <w:pStyle w:val="a6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35E">
        <w:rPr>
          <w:sz w:val="28"/>
          <w:szCs w:val="28"/>
        </w:rPr>
        <w:t>Д</w:t>
      </w:r>
      <w:r w:rsidR="00171427" w:rsidRPr="00171427">
        <w:rPr>
          <w:sz w:val="28"/>
          <w:szCs w:val="28"/>
        </w:rPr>
        <w:t xml:space="preserve">олжностными лицами </w:t>
      </w:r>
      <w:r w:rsidR="00BC1AE3">
        <w:rPr>
          <w:sz w:val="28"/>
          <w:szCs w:val="28"/>
        </w:rPr>
        <w:t>Управления</w:t>
      </w:r>
      <w:r w:rsidR="00171427" w:rsidRPr="00171427">
        <w:rPr>
          <w:sz w:val="28"/>
          <w:szCs w:val="28"/>
        </w:rPr>
        <w:t xml:space="preserve"> </w:t>
      </w:r>
      <w:r w:rsidR="00825627">
        <w:rPr>
          <w:sz w:val="28"/>
          <w:szCs w:val="28"/>
        </w:rPr>
        <w:t>о</w:t>
      </w:r>
      <w:r w:rsidR="00825627" w:rsidRPr="00825627">
        <w:rPr>
          <w:sz w:val="28"/>
          <w:szCs w:val="28"/>
        </w:rPr>
        <w:t xml:space="preserve">существлены </w:t>
      </w:r>
      <w:r w:rsidR="00825627">
        <w:rPr>
          <w:sz w:val="28"/>
          <w:szCs w:val="28"/>
        </w:rPr>
        <w:t xml:space="preserve">регулярные </w:t>
      </w:r>
      <w:r w:rsidR="00171427" w:rsidRPr="00171427">
        <w:rPr>
          <w:sz w:val="28"/>
          <w:szCs w:val="28"/>
        </w:rPr>
        <w:t>консультировани</w:t>
      </w:r>
      <w:r w:rsidR="00171427">
        <w:rPr>
          <w:sz w:val="28"/>
          <w:szCs w:val="28"/>
        </w:rPr>
        <w:t>я</w:t>
      </w:r>
      <w:r w:rsidR="00171427" w:rsidRPr="00171427">
        <w:rPr>
          <w:sz w:val="28"/>
          <w:szCs w:val="28"/>
        </w:rPr>
        <w:t xml:space="preserve"> </w:t>
      </w:r>
      <w:r w:rsidR="00BC1AE3" w:rsidRPr="00BC1AE3">
        <w:rPr>
          <w:sz w:val="28"/>
          <w:szCs w:val="28"/>
        </w:rPr>
        <w:t>контролируемых лиц в части обязательных тре</w:t>
      </w:r>
      <w:r w:rsidR="00BC1AE3">
        <w:rPr>
          <w:sz w:val="28"/>
          <w:szCs w:val="28"/>
        </w:rPr>
        <w:t>бований законодательства</w:t>
      </w:r>
      <w:r w:rsidR="00171427" w:rsidRPr="00171427">
        <w:rPr>
          <w:sz w:val="28"/>
          <w:szCs w:val="28"/>
        </w:rPr>
        <w:t>;</w:t>
      </w:r>
    </w:p>
    <w:p w14:paraId="734D7020" w14:textId="5A1E5032" w:rsidR="004E1C6C" w:rsidRDefault="00AF35FE" w:rsidP="00AF35FE">
      <w:pPr>
        <w:pStyle w:val="a6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ECC" w:rsidRPr="00887536">
        <w:rPr>
          <w:sz w:val="28"/>
          <w:szCs w:val="28"/>
        </w:rPr>
        <w:t xml:space="preserve">Проведены профилактические визиты в организациях – источниках комплектования </w:t>
      </w:r>
      <w:r w:rsidR="00C94D99" w:rsidRPr="00887536">
        <w:rPr>
          <w:sz w:val="28"/>
          <w:szCs w:val="28"/>
        </w:rPr>
        <w:t xml:space="preserve">государственного казенного учреждения «Ленинградский </w:t>
      </w:r>
      <w:r w:rsidR="00C94D99" w:rsidRPr="00887536">
        <w:rPr>
          <w:sz w:val="28"/>
          <w:szCs w:val="28"/>
        </w:rPr>
        <w:lastRenderedPageBreak/>
        <w:t xml:space="preserve">областной государственный архив в г. Выборге» (далее – ГКУ ЛОГАВ) и </w:t>
      </w:r>
      <w:r w:rsidR="00713880" w:rsidRPr="00887536">
        <w:rPr>
          <w:sz w:val="28"/>
          <w:szCs w:val="28"/>
        </w:rPr>
        <w:t xml:space="preserve">муниципальных архивов </w:t>
      </w:r>
      <w:proofErr w:type="spellStart"/>
      <w:r w:rsidR="009153B3" w:rsidRPr="00887536">
        <w:rPr>
          <w:sz w:val="28"/>
          <w:szCs w:val="28"/>
        </w:rPr>
        <w:t>Волосовского</w:t>
      </w:r>
      <w:proofErr w:type="spellEnd"/>
      <w:r w:rsidR="009153B3" w:rsidRPr="00887536">
        <w:rPr>
          <w:sz w:val="28"/>
          <w:szCs w:val="28"/>
        </w:rPr>
        <w:t>, Волховского, Всеволожского, Гатчинского, К</w:t>
      </w:r>
      <w:r w:rsidR="00713880" w:rsidRPr="00887536">
        <w:rPr>
          <w:sz w:val="28"/>
          <w:szCs w:val="28"/>
        </w:rPr>
        <w:t xml:space="preserve">ировского, </w:t>
      </w:r>
      <w:proofErr w:type="spellStart"/>
      <w:r w:rsidR="009153B3" w:rsidRPr="00887536">
        <w:rPr>
          <w:sz w:val="28"/>
          <w:szCs w:val="28"/>
        </w:rPr>
        <w:t>Приозерского</w:t>
      </w:r>
      <w:proofErr w:type="spellEnd"/>
      <w:r w:rsidR="009153B3" w:rsidRPr="00887536">
        <w:rPr>
          <w:sz w:val="28"/>
          <w:szCs w:val="28"/>
        </w:rPr>
        <w:t xml:space="preserve"> и Тихвинского </w:t>
      </w:r>
      <w:r w:rsidR="006A21CD" w:rsidRPr="00887536">
        <w:rPr>
          <w:sz w:val="28"/>
          <w:szCs w:val="28"/>
        </w:rPr>
        <w:t xml:space="preserve">муниципальных </w:t>
      </w:r>
      <w:r w:rsidR="00713880" w:rsidRPr="00887536">
        <w:rPr>
          <w:sz w:val="28"/>
          <w:szCs w:val="28"/>
        </w:rPr>
        <w:t xml:space="preserve">районов Ленинградской области, по результатам которых даны устные рекомендации по упорядочению документов Архивного фонда РФ и передаче их в установленном порядке </w:t>
      </w:r>
      <w:r w:rsidR="00982F68" w:rsidRPr="00887536">
        <w:rPr>
          <w:sz w:val="28"/>
          <w:szCs w:val="28"/>
        </w:rPr>
        <w:t>в перечисленные муницип</w:t>
      </w:r>
      <w:r w:rsidR="004B2840" w:rsidRPr="00887536">
        <w:rPr>
          <w:sz w:val="28"/>
          <w:szCs w:val="28"/>
        </w:rPr>
        <w:t>альные архивы.</w:t>
      </w:r>
      <w:r w:rsidR="00605EFB" w:rsidRPr="00605EFB">
        <w:rPr>
          <w:sz w:val="28"/>
          <w:szCs w:val="28"/>
        </w:rPr>
        <w:t xml:space="preserve"> </w:t>
      </w:r>
    </w:p>
    <w:p w14:paraId="7CD377B4" w14:textId="77777777" w:rsidR="00605EFB" w:rsidRPr="00887536" w:rsidRDefault="00BE5863" w:rsidP="00AF35FE">
      <w:pPr>
        <w:pStyle w:val="a6"/>
        <w:adjustRightInd w:val="0"/>
        <w:ind w:left="0" w:firstLine="567"/>
        <w:jc w:val="both"/>
        <w:rPr>
          <w:sz w:val="28"/>
          <w:szCs w:val="28"/>
        </w:rPr>
      </w:pPr>
      <w:r w:rsidRPr="00BE5863">
        <w:rPr>
          <w:sz w:val="28"/>
          <w:szCs w:val="28"/>
        </w:rPr>
        <w:t>В течение года проведено</w:t>
      </w:r>
      <w:r>
        <w:rPr>
          <w:sz w:val="28"/>
          <w:szCs w:val="28"/>
        </w:rPr>
        <w:t xml:space="preserve"> 12 профилактических визитов</w:t>
      </w:r>
      <w:r w:rsidRPr="00BE5863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BE5863">
        <w:rPr>
          <w:sz w:val="28"/>
          <w:szCs w:val="28"/>
        </w:rPr>
        <w:t xml:space="preserve"> плановых визита не проведены в связи с отказом контролируемого лица. </w:t>
      </w:r>
      <w:r>
        <w:rPr>
          <w:sz w:val="28"/>
          <w:szCs w:val="28"/>
        </w:rPr>
        <w:t xml:space="preserve">По результатам профилактических визитов выявлены </w:t>
      </w:r>
      <w:r w:rsidR="003D18CB">
        <w:rPr>
          <w:sz w:val="28"/>
          <w:szCs w:val="28"/>
        </w:rPr>
        <w:t xml:space="preserve">нарушения обязательных требований в части задолженности по упорядочению и описанию документов постоянного хранения и по личному составу, а также по передаче документов на постоянное хранение. Также выдано </w:t>
      </w:r>
      <w:r w:rsidR="0040435E">
        <w:rPr>
          <w:sz w:val="28"/>
          <w:szCs w:val="28"/>
        </w:rPr>
        <w:t>предостережение о недопустимости нарушения обязательных требований г</w:t>
      </w:r>
      <w:r w:rsidR="00605EFB" w:rsidRPr="00605EFB">
        <w:rPr>
          <w:sz w:val="28"/>
          <w:szCs w:val="28"/>
        </w:rPr>
        <w:t>осударственно</w:t>
      </w:r>
      <w:r w:rsidR="0040435E">
        <w:rPr>
          <w:sz w:val="28"/>
          <w:szCs w:val="28"/>
        </w:rPr>
        <w:t>му</w:t>
      </w:r>
      <w:r w:rsidR="00605EFB" w:rsidRPr="00605EFB">
        <w:rPr>
          <w:sz w:val="28"/>
          <w:szCs w:val="28"/>
        </w:rPr>
        <w:t xml:space="preserve"> бюджетно</w:t>
      </w:r>
      <w:r w:rsidR="0040435E">
        <w:rPr>
          <w:sz w:val="28"/>
          <w:szCs w:val="28"/>
        </w:rPr>
        <w:t>му</w:t>
      </w:r>
      <w:r w:rsidR="00605EFB" w:rsidRPr="00605EFB">
        <w:rPr>
          <w:sz w:val="28"/>
          <w:szCs w:val="28"/>
        </w:rPr>
        <w:t xml:space="preserve"> учреждени</w:t>
      </w:r>
      <w:r w:rsidR="0040435E">
        <w:rPr>
          <w:sz w:val="28"/>
          <w:szCs w:val="28"/>
        </w:rPr>
        <w:t>ю</w:t>
      </w:r>
      <w:r w:rsidR="00605EFB" w:rsidRPr="00605EFB">
        <w:rPr>
          <w:sz w:val="28"/>
          <w:szCs w:val="28"/>
        </w:rPr>
        <w:t xml:space="preserve"> здравоохранения Ленинградской области «</w:t>
      </w:r>
      <w:proofErr w:type="spellStart"/>
      <w:r w:rsidR="00605EFB" w:rsidRPr="00605EFB">
        <w:rPr>
          <w:sz w:val="28"/>
          <w:szCs w:val="28"/>
        </w:rPr>
        <w:t>Волховская</w:t>
      </w:r>
      <w:proofErr w:type="spellEnd"/>
      <w:r w:rsidR="00605EFB" w:rsidRPr="00605EFB">
        <w:rPr>
          <w:sz w:val="28"/>
          <w:szCs w:val="28"/>
        </w:rPr>
        <w:t xml:space="preserve"> межрайонная больница»</w:t>
      </w:r>
      <w:r w:rsidR="0040435E">
        <w:rPr>
          <w:sz w:val="28"/>
          <w:szCs w:val="28"/>
        </w:rPr>
        <w:t>.</w:t>
      </w:r>
    </w:p>
    <w:p w14:paraId="57A42CCD" w14:textId="6C335BAB" w:rsidR="00887536" w:rsidRPr="000939DB" w:rsidRDefault="00AF35FE" w:rsidP="00AF35FE">
      <w:pPr>
        <w:pStyle w:val="a6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276B4" w:rsidRPr="000939DB">
        <w:rPr>
          <w:bCs/>
          <w:sz w:val="28"/>
          <w:szCs w:val="28"/>
        </w:rPr>
        <w:t xml:space="preserve">Проведены </w:t>
      </w:r>
      <w:r w:rsidR="00D3136B">
        <w:rPr>
          <w:bCs/>
          <w:sz w:val="28"/>
          <w:szCs w:val="28"/>
        </w:rPr>
        <w:t>2</w:t>
      </w:r>
      <w:r w:rsidR="000939DB" w:rsidRPr="000939DB">
        <w:rPr>
          <w:bCs/>
          <w:sz w:val="28"/>
          <w:szCs w:val="28"/>
        </w:rPr>
        <w:t xml:space="preserve"> </w:t>
      </w:r>
      <w:r w:rsidR="000939DB">
        <w:rPr>
          <w:bCs/>
          <w:sz w:val="28"/>
          <w:szCs w:val="28"/>
        </w:rPr>
        <w:t xml:space="preserve">рабочих </w:t>
      </w:r>
      <w:r w:rsidR="009276B4" w:rsidRPr="000939DB">
        <w:rPr>
          <w:bCs/>
          <w:sz w:val="28"/>
          <w:szCs w:val="28"/>
        </w:rPr>
        <w:t xml:space="preserve">совещания с главами </w:t>
      </w:r>
      <w:r w:rsidR="000939DB">
        <w:rPr>
          <w:bCs/>
          <w:sz w:val="28"/>
          <w:szCs w:val="28"/>
        </w:rPr>
        <w:t>администраций городских и сельских поселений Ленинградской области</w:t>
      </w:r>
      <w:r w:rsidR="000939DB" w:rsidRPr="000939DB">
        <w:rPr>
          <w:bCs/>
          <w:sz w:val="28"/>
          <w:szCs w:val="28"/>
        </w:rPr>
        <w:t xml:space="preserve"> в формате видеоконференции, </w:t>
      </w:r>
      <w:r w:rsidR="009276B4" w:rsidRPr="000939DB">
        <w:rPr>
          <w:bCs/>
          <w:sz w:val="28"/>
          <w:szCs w:val="28"/>
        </w:rPr>
        <w:t xml:space="preserve">по вопросу формирования архивных фондов городских и сельских поселений Ленинградской области. </w:t>
      </w:r>
    </w:p>
    <w:p w14:paraId="02CA9A77" w14:textId="4C5E122A" w:rsidR="00AF35FE" w:rsidRDefault="00AF35FE" w:rsidP="00887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536" w:rsidRPr="00AF35FE">
        <w:rPr>
          <w:sz w:val="28"/>
          <w:szCs w:val="28"/>
        </w:rPr>
        <w:t>С 2023 года начато информационное взаимодейств</w:t>
      </w:r>
      <w:r>
        <w:rPr>
          <w:sz w:val="28"/>
          <w:szCs w:val="28"/>
        </w:rPr>
        <w:t xml:space="preserve">ие на основании заключенного 14.02.2023 </w:t>
      </w:r>
      <w:r w:rsidR="00887536" w:rsidRPr="00AF35FE">
        <w:rPr>
          <w:sz w:val="28"/>
          <w:szCs w:val="28"/>
        </w:rPr>
        <w:t xml:space="preserve">соглашения между </w:t>
      </w:r>
      <w:r>
        <w:rPr>
          <w:sz w:val="28"/>
          <w:szCs w:val="28"/>
        </w:rPr>
        <w:t>У</w:t>
      </w:r>
      <w:r w:rsidR="00887536" w:rsidRPr="00AF35FE">
        <w:rPr>
          <w:sz w:val="28"/>
          <w:szCs w:val="28"/>
        </w:rPr>
        <w:t>правлен</w:t>
      </w:r>
      <w:r w:rsidR="003D18CB" w:rsidRPr="00AF35FE">
        <w:rPr>
          <w:sz w:val="28"/>
          <w:szCs w:val="28"/>
        </w:rPr>
        <w:t xml:space="preserve">ием и Арбитражным судом города </w:t>
      </w:r>
      <w:r w:rsidR="00887536" w:rsidRPr="00AF35FE">
        <w:rPr>
          <w:sz w:val="28"/>
          <w:szCs w:val="28"/>
        </w:rPr>
        <w:t>Санкт-Петербурга и Ленинградской области</w:t>
      </w:r>
      <w:r>
        <w:rPr>
          <w:sz w:val="28"/>
          <w:szCs w:val="28"/>
        </w:rPr>
        <w:t xml:space="preserve"> (далее – Арбитражный суд)</w:t>
      </w:r>
      <w:r w:rsidR="00887536" w:rsidRPr="00AF35FE">
        <w:rPr>
          <w:sz w:val="28"/>
          <w:szCs w:val="28"/>
        </w:rPr>
        <w:t xml:space="preserve">. </w:t>
      </w:r>
      <w:r>
        <w:rPr>
          <w:sz w:val="28"/>
          <w:szCs w:val="28"/>
        </w:rPr>
        <w:t>Тем самым, в</w:t>
      </w:r>
      <w:r w:rsidR="00887536" w:rsidRPr="00AF35FE">
        <w:rPr>
          <w:sz w:val="28"/>
          <w:szCs w:val="28"/>
        </w:rPr>
        <w:t xml:space="preserve"> течение года </w:t>
      </w:r>
      <w:r w:rsidRPr="00AF35FE">
        <w:rPr>
          <w:sz w:val="28"/>
          <w:szCs w:val="28"/>
        </w:rPr>
        <w:t>проводился мониторинг в рамках соглашения с Арбитражным судом.</w:t>
      </w:r>
    </w:p>
    <w:p w14:paraId="0C201741" w14:textId="77C0EE88" w:rsidR="003F0ECC" w:rsidRPr="0057601A" w:rsidRDefault="00887536" w:rsidP="00D753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6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отношении субъектов, находящихся в ведении </w:t>
      </w:r>
      <w:r w:rsidR="00AF35FE" w:rsidRPr="00576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576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правления, подготовлены и направлены уведомления об обязанности соблюдения законодательства в сфере архивного дела на территории Ленинградской области, о передаче документов в соответствующий архив, а также проводился мониторинг исполнения обязательств по передаче архивных документов.</w:t>
      </w:r>
    </w:p>
    <w:p w14:paraId="4628C904" w14:textId="5BCA59C4" w:rsidR="00887536" w:rsidRDefault="0057601A" w:rsidP="001E16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Таким образом, м</w:t>
      </w:r>
      <w:r w:rsidR="001E1613" w:rsidRPr="001E1613">
        <w:rPr>
          <w:rFonts w:ascii="Times New Roman" w:hAnsi="Times New Roman" w:cs="Times New Roman"/>
          <w:b w:val="0"/>
          <w:sz w:val="28"/>
          <w:szCs w:val="28"/>
        </w:rPr>
        <w:t xml:space="preserve">ероприятия, предусмотренные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E1613" w:rsidRPr="001E1613">
        <w:rPr>
          <w:rFonts w:ascii="Times New Roman" w:hAnsi="Times New Roman" w:cs="Times New Roman"/>
          <w:b w:val="0"/>
          <w:sz w:val="28"/>
          <w:szCs w:val="28"/>
        </w:rPr>
        <w:t xml:space="preserve">рограммой профилактики нарушений обязательных требований, выполнены в 2024 году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контрольным </w:t>
      </w:r>
      <w:r w:rsidR="001E1613" w:rsidRPr="001E1613">
        <w:rPr>
          <w:rFonts w:ascii="Times New Roman" w:hAnsi="Times New Roman" w:cs="Times New Roman"/>
          <w:b w:val="0"/>
          <w:sz w:val="28"/>
          <w:szCs w:val="28"/>
        </w:rPr>
        <w:t>органом в полном объеме.</w:t>
      </w:r>
    </w:p>
    <w:p w14:paraId="25B48555" w14:textId="77777777" w:rsidR="001E1613" w:rsidRPr="00887536" w:rsidRDefault="001E1613" w:rsidP="001E16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6BD06B" w14:textId="77777777" w:rsidR="003F0ECC" w:rsidRDefault="003F0ECC" w:rsidP="003F0ECC">
      <w:pPr>
        <w:pStyle w:val="ConsPlusNormal"/>
        <w:numPr>
          <w:ilvl w:val="0"/>
          <w:numId w:val="1"/>
        </w:numPr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14:paraId="582757BC" w14:textId="77777777" w:rsidR="003F0ECC" w:rsidRDefault="003F0ECC" w:rsidP="003F0E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DB058" w14:textId="77777777"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Стимулирование добросовестного соблюдения обязательных требований всеми контролируемыми лицами;</w:t>
      </w:r>
    </w:p>
    <w:p w14:paraId="3D431322" w14:textId="77777777"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ценностям:</w:t>
      </w:r>
    </w:p>
    <w:p w14:paraId="5141E03C" w14:textId="77777777"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2.3.  </w:t>
      </w:r>
      <w:r w:rsidR="00887536">
        <w:rPr>
          <w:sz w:val="28"/>
          <w:szCs w:val="28"/>
        </w:rPr>
        <w:t>Д</w:t>
      </w:r>
      <w:r>
        <w:rPr>
          <w:sz w:val="28"/>
          <w:szCs w:val="28"/>
        </w:rPr>
        <w:t>оведени</w:t>
      </w:r>
      <w:r w:rsidR="00887536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</w:t>
      </w:r>
      <w:r>
        <w:rPr>
          <w:rFonts w:ascii="Arial" w:hAnsi="Arial" w:cs="Arial"/>
          <w:sz w:val="20"/>
          <w:szCs w:val="20"/>
        </w:rPr>
        <w:t>.</w:t>
      </w:r>
    </w:p>
    <w:p w14:paraId="1E066787" w14:textId="77777777" w:rsidR="004071A9" w:rsidRDefault="004071A9" w:rsidP="003F0E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14:paraId="76BE70D2" w14:textId="77777777" w:rsidR="004071A9" w:rsidRDefault="004071A9" w:rsidP="003F0E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14:paraId="02FB0CC6" w14:textId="77777777" w:rsidR="004071A9" w:rsidRDefault="004071A9" w:rsidP="003F0E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14:paraId="44196174" w14:textId="77777777" w:rsidR="00CA1D09" w:rsidRDefault="00CA1D09" w:rsidP="003F0E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14:paraId="3E4B2312" w14:textId="77777777" w:rsidR="003F0ECC" w:rsidRDefault="003F0ECC" w:rsidP="004B284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профилактических мероприятий, сроки (периодичность) их проведения</w:t>
      </w:r>
      <w:r w:rsidR="00887536">
        <w:rPr>
          <w:rFonts w:ascii="Times New Roman" w:hAnsi="Times New Roman" w:cs="Times New Roman"/>
          <w:b/>
          <w:sz w:val="28"/>
          <w:szCs w:val="28"/>
        </w:rPr>
        <w:t xml:space="preserve"> в 2025 году </w:t>
      </w:r>
    </w:p>
    <w:p w14:paraId="638D349E" w14:textId="77777777" w:rsidR="003F0ECC" w:rsidRDefault="003F0ECC" w:rsidP="003F0ECC">
      <w:pPr>
        <w:pStyle w:val="ConsPlusNormal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3B286B63" w14:textId="77777777" w:rsidR="003F0ECC" w:rsidRDefault="003F0ECC" w:rsidP="00153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Перечень профилакти</w:t>
      </w:r>
      <w:r w:rsidR="00DD592B">
        <w:rPr>
          <w:rFonts w:ascii="Times New Roman" w:hAnsi="Times New Roman" w:cs="Times New Roman"/>
          <w:sz w:val="28"/>
          <w:szCs w:val="28"/>
        </w:rPr>
        <w:t xml:space="preserve">ческих мероприятий, проводимых </w:t>
      </w:r>
      <w:r w:rsidR="001533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правлением:</w:t>
      </w:r>
    </w:p>
    <w:p w14:paraId="18AC9493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2FCC9C8D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579E9C32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7ADB153C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41CA8E4A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12C19184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82642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Информирование контролир</w:t>
      </w:r>
      <w:r w:rsidR="001533BF">
        <w:rPr>
          <w:rFonts w:ascii="Times New Roman" w:hAnsi="Times New Roman" w:cs="Times New Roman"/>
          <w:sz w:val="28"/>
          <w:szCs w:val="28"/>
        </w:rPr>
        <w:t xml:space="preserve">уемых лиц будет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</w:t>
      </w:r>
      <w:r w:rsidR="001533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33BF">
        <w:rPr>
          <w:rFonts w:ascii="Times New Roman" w:hAnsi="Times New Roman" w:cs="Times New Roman"/>
          <w:sz w:val="28"/>
          <w:szCs w:val="28"/>
        </w:rPr>
        <w:t xml:space="preserve">равления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1533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533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https://archive.lenobl.ru/ru/kontrolno-nadzornaya-deyatelnost/</w:t>
        </w:r>
      </w:hyperlink>
      <w:r w:rsidR="001533BF">
        <w:rPr>
          <w:rFonts w:ascii="Times New Roman" w:hAnsi="Times New Roman" w:cs="Times New Roman"/>
          <w:sz w:val="28"/>
          <w:szCs w:val="28"/>
        </w:rPr>
        <w:t xml:space="preserve">, а также по телефонам: </w:t>
      </w:r>
      <w:r w:rsidR="00DD592B">
        <w:rPr>
          <w:rFonts w:ascii="Times New Roman" w:hAnsi="Times New Roman" w:cs="Times New Roman"/>
          <w:sz w:val="28"/>
          <w:szCs w:val="28"/>
        </w:rPr>
        <w:t>539-41-79, 539-41-77, 539-41-76, 539-43-64</w:t>
      </w:r>
      <w:r w:rsidR="00D753B2">
        <w:rPr>
          <w:rFonts w:ascii="Times New Roman" w:hAnsi="Times New Roman" w:cs="Times New Roman"/>
          <w:sz w:val="28"/>
          <w:szCs w:val="28"/>
        </w:rPr>
        <w:t xml:space="preserve"> постоянно.</w:t>
      </w:r>
    </w:p>
    <w:p w14:paraId="18E07963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1533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правления, ответственные за реализацию про</w:t>
      </w:r>
      <w:r w:rsidR="001533BF">
        <w:rPr>
          <w:rFonts w:ascii="Times New Roman" w:hAnsi="Times New Roman" w:cs="Times New Roman"/>
          <w:sz w:val="28"/>
          <w:szCs w:val="28"/>
        </w:rPr>
        <w:t>филактического мероприятия:</w:t>
      </w:r>
    </w:p>
    <w:p w14:paraId="769D8269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формирования государственного архивного фонда, методического обеспечения и контроля деятельности архивов;</w:t>
      </w:r>
    </w:p>
    <w:p w14:paraId="13A0DFDF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организационно-правового обеспечения, бюджетн</w:t>
      </w:r>
      <w:r w:rsidR="001533BF">
        <w:rPr>
          <w:rFonts w:ascii="Times New Roman" w:hAnsi="Times New Roman" w:cs="Times New Roman"/>
          <w:sz w:val="28"/>
          <w:szCs w:val="28"/>
        </w:rPr>
        <w:t>ого планирования и отчетности.</w:t>
      </w:r>
    </w:p>
    <w:p w14:paraId="1DB92CE1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Доклад о правоприменительной практике по результатам ее обобщения утверждается начальником </w:t>
      </w:r>
      <w:r w:rsidR="001533BF">
        <w:rPr>
          <w:rFonts w:ascii="Times New Roman" w:hAnsi="Times New Roman" w:cs="Times New Roman"/>
          <w:sz w:val="28"/>
          <w:szCs w:val="28"/>
        </w:rPr>
        <w:t>Управления не позднее 1 марта г</w:t>
      </w:r>
      <w:r>
        <w:rPr>
          <w:rFonts w:ascii="Times New Roman" w:hAnsi="Times New Roman" w:cs="Times New Roman"/>
          <w:sz w:val="28"/>
          <w:szCs w:val="28"/>
        </w:rPr>
        <w:t xml:space="preserve">ода, следующего за отчетным, и размещается на официальном сайте управления в информационно-телекоммуникационной сети «Интернет» по адресу: </w:t>
      </w:r>
      <w:hyperlink r:id="rId7" w:history="1">
        <w:r w:rsidR="001533BF" w:rsidRPr="00084427">
          <w:rPr>
            <w:rStyle w:val="a3"/>
            <w:rFonts w:ascii="Times New Roman" w:hAnsi="Times New Roman" w:cs="Times New Roman"/>
            <w:sz w:val="28"/>
            <w:szCs w:val="28"/>
          </w:rPr>
          <w:t>https://archive.lenobl.ru/ru/kontrolno-nadzornaya-deyatelnost/doklady-o-rezultatah-kontrolno-nadzornoj-deyatelnosti/</w:t>
        </w:r>
      </w:hyperlink>
      <w:r w:rsidR="001533BF" w:rsidRPr="001533B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1533BF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>
        <w:rPr>
          <w:rFonts w:ascii="Times New Roman" w:hAnsi="Times New Roman" w:cs="Times New Roman"/>
          <w:sz w:val="28"/>
          <w:szCs w:val="28"/>
        </w:rPr>
        <w:t>со дня его утверждения.</w:t>
      </w:r>
    </w:p>
    <w:p w14:paraId="63FB766C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</w:t>
      </w:r>
      <w:r w:rsidR="001533BF">
        <w:rPr>
          <w:rFonts w:ascii="Times New Roman" w:hAnsi="Times New Roman" w:cs="Times New Roman"/>
          <w:sz w:val="28"/>
          <w:szCs w:val="28"/>
        </w:rPr>
        <w:t xml:space="preserve">е, ответственное за реализацию </w:t>
      </w:r>
      <w:r>
        <w:rPr>
          <w:rFonts w:ascii="Times New Roman" w:hAnsi="Times New Roman" w:cs="Times New Roman"/>
          <w:sz w:val="28"/>
          <w:szCs w:val="28"/>
        </w:rPr>
        <w:t>профилактического мероприятия - отдел формирования государственного архивного фонда, методического обеспечения и контроля деятельности архивов.</w:t>
      </w:r>
    </w:p>
    <w:p w14:paraId="40FB0066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ответственное за ра</w:t>
      </w:r>
      <w:r w:rsidR="001533BF">
        <w:rPr>
          <w:rFonts w:ascii="Times New Roman" w:hAnsi="Times New Roman" w:cs="Times New Roman"/>
          <w:sz w:val="28"/>
          <w:szCs w:val="28"/>
        </w:rPr>
        <w:t xml:space="preserve">змещение информации на сайте - </w:t>
      </w:r>
      <w:r>
        <w:rPr>
          <w:rFonts w:ascii="Times New Roman" w:hAnsi="Times New Roman" w:cs="Times New Roman"/>
          <w:sz w:val="28"/>
          <w:szCs w:val="28"/>
        </w:rPr>
        <w:t>отдел организационно-правового обеспечения, бюджетного планирования и отчетности.</w:t>
      </w:r>
    </w:p>
    <w:p w14:paraId="784B29DC" w14:textId="77777777" w:rsidR="003F0ECC" w:rsidRDefault="003F0ECC" w:rsidP="003F0ECC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с предложением принять меры по обеспечению соблюдения обязательных требований законодательства об архивном деле (далее – предостережение), в случае наличия у </w:t>
      </w:r>
      <w:r w:rsidR="001533B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объявляется и направляется непосредственно после получения </w:t>
      </w:r>
      <w:r w:rsidR="001533BF">
        <w:rPr>
          <w:rFonts w:ascii="Times New Roman" w:hAnsi="Times New Roman"/>
          <w:sz w:val="28"/>
          <w:szCs w:val="28"/>
        </w:rPr>
        <w:t>Управлением сведений.</w:t>
      </w:r>
    </w:p>
    <w:p w14:paraId="7691D0D5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Подразделени</w:t>
      </w:r>
      <w:r w:rsidR="001533BF">
        <w:rPr>
          <w:rFonts w:ascii="Times New Roman" w:hAnsi="Times New Roman" w:cs="Times New Roman"/>
          <w:sz w:val="28"/>
          <w:szCs w:val="28"/>
        </w:rPr>
        <w:t xml:space="preserve">я, ответственные за реализацию </w:t>
      </w:r>
      <w:r>
        <w:rPr>
          <w:rFonts w:ascii="Times New Roman" w:hAnsi="Times New Roman" w:cs="Times New Roman"/>
          <w:sz w:val="28"/>
          <w:szCs w:val="28"/>
        </w:rPr>
        <w:t>профилактического мероприятия - отдел формирования государственного архивного фонда, методического обеспечения и контроля деятельности архивов, отдел организационно-правового обеспечения, бюджетного планирования и отчетности.</w:t>
      </w:r>
    </w:p>
    <w:p w14:paraId="53057B95" w14:textId="77777777"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Консультирование осуществляется постоянно в часы работы </w:t>
      </w:r>
      <w:r w:rsidR="001533BF">
        <w:rPr>
          <w:sz w:val="28"/>
          <w:szCs w:val="28"/>
        </w:rPr>
        <w:t>Управления:</w:t>
      </w:r>
    </w:p>
    <w:p w14:paraId="1462D4E1" w14:textId="77777777" w:rsidR="003F0ECC" w:rsidRDefault="001533BF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 с 9.00 до 18.00,</w:t>
      </w:r>
    </w:p>
    <w:p w14:paraId="2E8D75BC" w14:textId="77777777"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с 9</w:t>
      </w:r>
      <w:r w:rsidR="001533BF">
        <w:rPr>
          <w:sz w:val="28"/>
          <w:szCs w:val="28"/>
        </w:rPr>
        <w:t>.00</w:t>
      </w:r>
      <w:r>
        <w:rPr>
          <w:sz w:val="28"/>
          <w:szCs w:val="28"/>
        </w:rPr>
        <w:t xml:space="preserve"> до 17.00. по телефонам:</w:t>
      </w:r>
    </w:p>
    <w:p w14:paraId="03EA7768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</w:t>
      </w:r>
      <w:r w:rsidR="001533BF">
        <w:rPr>
          <w:rFonts w:ascii="Times New Roman" w:hAnsi="Times New Roman" w:cs="Times New Roman"/>
          <w:sz w:val="28"/>
          <w:szCs w:val="28"/>
        </w:rPr>
        <w:t>я, ответственные за реализацию профилактического мероприятия:</w:t>
      </w:r>
    </w:p>
    <w:p w14:paraId="54F3768B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формирования государственного архивного фонда, методического обеспечения и контроля деятельности архивов, т. 539-41-79, 539-41-76, 539-41-77;</w:t>
      </w:r>
    </w:p>
    <w:p w14:paraId="1B17A151" w14:textId="77777777"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организационно-правового обеспечения, бюджетного планирования и отчетности, т. </w:t>
      </w:r>
      <w:r w:rsidR="00DD592B">
        <w:rPr>
          <w:sz w:val="28"/>
          <w:szCs w:val="28"/>
        </w:rPr>
        <w:t>539-43-64</w:t>
      </w:r>
      <w:r>
        <w:rPr>
          <w:sz w:val="28"/>
          <w:szCs w:val="28"/>
        </w:rPr>
        <w:t>, 539-41-77.</w:t>
      </w:r>
    </w:p>
    <w:p w14:paraId="74946CB3" w14:textId="77777777" w:rsidR="003F0ECC" w:rsidRDefault="006A21CD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F0ECC">
        <w:rPr>
          <w:sz w:val="28"/>
          <w:szCs w:val="28"/>
        </w:rPr>
        <w:t>. Консультирование осуществляется по следующим вопросам о:</w:t>
      </w:r>
    </w:p>
    <w:p w14:paraId="7D1B0BC8" w14:textId="77777777"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порядке осуществления контроля (надзора) в сфере архивного дела;</w:t>
      </w:r>
    </w:p>
    <w:p w14:paraId="119FE222" w14:textId="77777777"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перечне нормативных правовых актов, регламентирующих осуществление контроля (надзора) в сфере архивного дела;</w:t>
      </w:r>
    </w:p>
    <w:p w14:paraId="3DB2EA2C" w14:textId="77777777"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перечне актов, содержащих обязательные требования, соблюдение которых оценивается при проведении мероприятий по контролю (надзору) в сфере архивного дела.</w:t>
      </w:r>
    </w:p>
    <w:p w14:paraId="13CE8031" w14:textId="77777777" w:rsidR="003F0ECC" w:rsidRDefault="006A21CD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F0ECC">
        <w:rPr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741881FC" w14:textId="77777777"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6B3F8480" w14:textId="77777777"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14:paraId="7ECB0853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1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Перечень контролируемых лиц, отнесенных к категории высокого риска, в отношении которых запланировано проведение профилактического визита в 202</w:t>
      </w:r>
      <w:r w:rsidR="004B28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 указанием сроков проведения профилактического</w:t>
      </w:r>
      <w:r w:rsidR="004B2840">
        <w:rPr>
          <w:rFonts w:ascii="Times New Roman" w:hAnsi="Times New Roman" w:cs="Times New Roman"/>
          <w:sz w:val="28"/>
          <w:szCs w:val="28"/>
        </w:rPr>
        <w:t xml:space="preserve"> визита, приведен в приложении к программе.</w:t>
      </w:r>
    </w:p>
    <w:p w14:paraId="4E0B52A9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1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отношении контролируемых лиц, отнесенных к иным категориям риска, решение о проведении профилактического визита принимается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руководителем управления на основании предложений иных должностных лиц, уполномоченных на ос</w:t>
      </w:r>
      <w:r w:rsidR="004B2840">
        <w:rPr>
          <w:rFonts w:ascii="Times New Roman" w:hAnsi="Times New Roman" w:cs="Times New Roman"/>
          <w:sz w:val="28"/>
          <w:szCs w:val="28"/>
        </w:rPr>
        <w:t>уществление контроля (надзора).</w:t>
      </w:r>
    </w:p>
    <w:p w14:paraId="236EF6A3" w14:textId="77777777" w:rsidR="003F0ECC" w:rsidRPr="006A21CD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A21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Контролируемым лицам, приступающим к осуществлению деятельности в сфере архивного дела в связи с включением их в список организаций – источников комплектования </w:t>
      </w:r>
      <w:r w:rsidR="00DD592B">
        <w:rPr>
          <w:rFonts w:ascii="Times New Roman" w:hAnsi="Times New Roman" w:cs="Times New Roman"/>
          <w:sz w:val="28"/>
          <w:szCs w:val="28"/>
        </w:rPr>
        <w:t>ГКУ ЛОГАВ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8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направляет предложение о проведении профилактического визита не позднее одного года со дня принятия такого решения </w:t>
      </w:r>
      <w:r w:rsidR="004B2840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 xml:space="preserve">спертно-проверочной </w:t>
      </w:r>
      <w:r w:rsidR="004B2840">
        <w:rPr>
          <w:rFonts w:ascii="Times New Roman" w:hAnsi="Times New Roman" w:cs="Times New Roman"/>
          <w:sz w:val="28"/>
          <w:szCs w:val="28"/>
        </w:rPr>
        <w:t>комиссией (далее – ЭП</w:t>
      </w: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4B28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правления.</w:t>
      </w:r>
    </w:p>
    <w:p w14:paraId="72F88B80" w14:textId="77777777" w:rsidR="00036BFF" w:rsidRPr="006A21CD" w:rsidRDefault="00036BFF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A7DC" w14:textId="77777777" w:rsidR="003F0ECC" w:rsidRDefault="003F0ECC" w:rsidP="003F0E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1C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Показатели результативности и эффективности программы профилактики</w:t>
      </w:r>
    </w:p>
    <w:p w14:paraId="34906E3A" w14:textId="77777777" w:rsidR="003F0ECC" w:rsidRDefault="003F0ECC" w:rsidP="003F0ECC">
      <w:pPr>
        <w:pStyle w:val="ConsPlusTitle"/>
        <w:ind w:firstLine="709"/>
        <w:jc w:val="center"/>
      </w:pPr>
    </w:p>
    <w:p w14:paraId="23E16F9A" w14:textId="77777777"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профилактики</w:t>
      </w:r>
    </w:p>
    <w:p w14:paraId="1A833A31" w14:textId="77777777" w:rsidR="003F0ECC" w:rsidRDefault="003F0ECC" w:rsidP="003F0EC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Сокращение количества повторно выявленных случаев нарушения </w:t>
      </w:r>
      <w:r>
        <w:rPr>
          <w:rFonts w:ascii="Times New Roman" w:hAnsi="Times New Roman" w:cs="Times New Roman"/>
          <w:bCs/>
          <w:sz w:val="28"/>
          <w:szCs w:val="28"/>
        </w:rPr>
        <w:t>законодатель</w:t>
      </w:r>
      <w:r w:rsidR="004B2840">
        <w:rPr>
          <w:rFonts w:ascii="Times New Roman" w:hAnsi="Times New Roman" w:cs="Times New Roman"/>
          <w:bCs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bCs/>
          <w:sz w:val="28"/>
          <w:szCs w:val="28"/>
        </w:rPr>
        <w:t>об архивном деле на территории Ленинградской области.</w:t>
      </w:r>
    </w:p>
    <w:p w14:paraId="375C3C13" w14:textId="77777777" w:rsidR="003F0ECC" w:rsidRDefault="003F0ECC" w:rsidP="003F0EC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проверок, при проведении которых выявляются нарушения требований соблюдения законодательства об архивном деле на территории Ленинградской области</w:t>
      </w:r>
      <w:r w:rsidR="004B2840">
        <w:rPr>
          <w:rFonts w:ascii="Times New Roman" w:hAnsi="Times New Roman" w:cs="Times New Roman"/>
          <w:sz w:val="28"/>
          <w:szCs w:val="28"/>
        </w:rPr>
        <w:t>.</w:t>
      </w:r>
    </w:p>
    <w:p w14:paraId="6879694F" w14:textId="77777777" w:rsidR="003F0ECC" w:rsidRDefault="003F0ECC" w:rsidP="003F0EC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выявленных случаев обн</w:t>
      </w:r>
      <w:r w:rsidR="004B2840">
        <w:rPr>
          <w:rFonts w:ascii="Times New Roman" w:hAnsi="Times New Roman" w:cs="Times New Roman"/>
          <w:sz w:val="28"/>
          <w:szCs w:val="28"/>
        </w:rPr>
        <w:t>аружения бесхозных документов.</w:t>
      </w:r>
    </w:p>
    <w:p w14:paraId="14C9F5AF" w14:textId="77777777" w:rsidR="003F0ECC" w:rsidRDefault="003F0ECC" w:rsidP="003F0ECC">
      <w:pPr>
        <w:pStyle w:val="ConsPlusTitle"/>
        <w:jc w:val="center"/>
      </w:pPr>
    </w:p>
    <w:p w14:paraId="22E30953" w14:textId="77777777" w:rsidR="003F0ECC" w:rsidRDefault="003F0ECC" w:rsidP="004B2840">
      <w:pPr>
        <w:pStyle w:val="ConsPlusNormal"/>
        <w:numPr>
          <w:ilvl w:val="0"/>
          <w:numId w:val="10"/>
        </w:num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профилактических визитов в 202</w:t>
      </w:r>
      <w:r w:rsidR="004B2840">
        <w:rPr>
          <w:rFonts w:ascii="Times New Roman" w:hAnsi="Times New Roman" w:cs="Times New Roman"/>
          <w:b/>
          <w:sz w:val="28"/>
          <w:szCs w:val="28"/>
        </w:rPr>
        <w:t>5 году</w:t>
      </w:r>
    </w:p>
    <w:p w14:paraId="7AE98B51" w14:textId="77777777" w:rsidR="003F0ECC" w:rsidRDefault="003F0ECC" w:rsidP="003F0ECC">
      <w:pPr>
        <w:pStyle w:val="ConsPlusNormal"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C25D59" w14:paraId="713BC9D4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E48" w14:textId="77777777" w:rsidR="00C25D59" w:rsidRPr="00C25D59" w:rsidRDefault="00C25D5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CF13BC" w14:textId="77777777" w:rsidR="00C25D59" w:rsidRPr="00C25D59" w:rsidRDefault="00C25D5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5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FC92" w14:textId="77777777" w:rsidR="00C25D59" w:rsidRPr="00C25D59" w:rsidRDefault="00C25D5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5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Контролируемое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EBF" w14:textId="77777777" w:rsidR="00C25D59" w:rsidRPr="00C25D59" w:rsidRDefault="00C25D5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5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 профилактического визита, квартал</w:t>
            </w:r>
          </w:p>
        </w:tc>
      </w:tr>
      <w:tr w:rsidR="00426E1D" w14:paraId="16191444" w14:textId="77777777" w:rsidTr="00AB2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F0E" w14:textId="77777777" w:rsidR="00426E1D" w:rsidRPr="00C25D59" w:rsidRDefault="00426E1D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B70" w14:textId="77777777" w:rsidR="00426E1D" w:rsidRPr="004071A9" w:rsidRDefault="0041585D" w:rsidP="006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«Водоканал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8E0" w14:textId="67CFEC49" w:rsidR="00426E1D" w:rsidRPr="00243543" w:rsidRDefault="00243543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561A6" w14:paraId="48B3E6C4" w14:textId="77777777" w:rsidTr="00415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4D7" w14:textId="77777777" w:rsidR="000561A6" w:rsidRPr="00257137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887" w14:textId="77777777" w:rsidR="000561A6" w:rsidRPr="004071A9" w:rsidRDefault="009C7CD6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«Управление строительства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683" w14:textId="2EA89E56" w:rsidR="000561A6" w:rsidRPr="00243543" w:rsidRDefault="00243543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028CE" w14:paraId="2B862363" w14:textId="77777777" w:rsidTr="00AB2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BB0" w14:textId="77777777" w:rsidR="005028CE" w:rsidRDefault="005028CE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AA6" w14:textId="77777777" w:rsidR="005028CE" w:rsidRPr="004071A9" w:rsidRDefault="009C7CD6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Ленинградской области «Управление государственной экспертизы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8BB" w14:textId="15CF1FB6" w:rsidR="005028CE" w:rsidRPr="00243543" w:rsidRDefault="00243543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F4B10" w14:paraId="0B80C78B" w14:textId="77777777" w:rsidTr="00AB2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48E" w14:textId="77777777" w:rsidR="00FF4B10" w:rsidRDefault="00FF4B1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263" w14:textId="77777777" w:rsidR="00FF4B10" w:rsidRPr="004071A9" w:rsidRDefault="009C7CD6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Ленинградской области «Региональный мониторинговый 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1E5" w14:textId="4600541F" w:rsidR="00FF4B10" w:rsidRPr="00243543" w:rsidRDefault="00243543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F3F6C" w14:paraId="5ABD6298" w14:textId="77777777" w:rsidTr="00AB2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E7E" w14:textId="77777777" w:rsidR="001F3F6C" w:rsidRDefault="001F3F6C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D31" w14:textId="28B4A036" w:rsidR="001F3F6C" w:rsidRPr="004071A9" w:rsidRDefault="001F3F6C" w:rsidP="001F3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Ленинградской области «Оркестр русских народных инструментов «Метелица»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6D57" w14:textId="15A7FC49" w:rsidR="001F3F6C" w:rsidRPr="00243543" w:rsidRDefault="00243543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F3F6C" w14:paraId="02B07526" w14:textId="77777777" w:rsidTr="00AB2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AFF" w14:textId="77777777" w:rsidR="001F3F6C" w:rsidRDefault="001F3F6C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E82" w14:textId="34C43C80" w:rsidR="001F3F6C" w:rsidRPr="004071A9" w:rsidRDefault="001F3F6C" w:rsidP="00243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допол</w:t>
            </w:r>
            <w:r w:rsidR="00243543" w:rsidRPr="004071A9"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профессионального образования «</w:t>
            </w: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институт развития образования</w:t>
            </w:r>
            <w:r w:rsidR="00243543" w:rsidRPr="00407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211" w14:textId="688639E2" w:rsidR="001F3F6C" w:rsidRPr="00243543" w:rsidRDefault="00243543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561A6" w14:paraId="6F83EA9C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1CE" w14:textId="77777777" w:rsidR="000561A6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287" w14:textId="77777777" w:rsidR="000561A6" w:rsidRPr="004071A9" w:rsidRDefault="009C7CD6" w:rsidP="006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Ленинградской области «</w:t>
            </w:r>
            <w:proofErr w:type="spellStart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Бегуницкий</w:t>
            </w:r>
            <w:proofErr w:type="spellEnd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агротехнологический техникум»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DBA" w14:textId="00678A3E" w:rsidR="000561A6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561A6" w14:paraId="59717B7F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E0C" w14:textId="77777777" w:rsidR="000561A6" w:rsidRPr="00C25D59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113" w14:textId="0342A7C6" w:rsidR="00243543" w:rsidRPr="004071A9" w:rsidRDefault="008E121C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Ленинградской области «Тихвинская </w:t>
            </w:r>
            <w:r w:rsidRPr="00407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больница им. А.Ф. Калмыкова»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105" w14:textId="1F2F18A9" w:rsidR="000561A6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0561A6" w14:paraId="2B088F52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28C" w14:textId="77777777" w:rsidR="000561A6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5DC" w14:textId="77777777" w:rsidR="000561A6" w:rsidRPr="004071A9" w:rsidRDefault="00140F3F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«Центр социальной защиты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9F5" w14:textId="7E5EC5C1" w:rsidR="000561A6" w:rsidRPr="00243543" w:rsidRDefault="00243543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61A6" w14:paraId="6190DCB4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540" w14:textId="77777777" w:rsidR="000561A6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E29" w14:textId="77777777" w:rsidR="000561A6" w:rsidRPr="004071A9" w:rsidRDefault="00140F3F" w:rsidP="00140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суд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37A7" w14:textId="14D58975" w:rsidR="000561A6" w:rsidRPr="00243543" w:rsidRDefault="00243543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F4B10" w14:paraId="175ADDF3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2DC" w14:textId="77777777" w:rsidR="00FF4B10" w:rsidRDefault="00FF4B1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A6A" w14:textId="77777777" w:rsidR="00FF4B10" w:rsidRPr="004071A9" w:rsidRDefault="00140F3F" w:rsidP="00140F3F">
            <w:pPr>
              <w:pStyle w:val="ConsPlusNormal"/>
              <w:tabs>
                <w:tab w:val="left" w:pos="209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казенное учреждение «Региональное агентство природопользования и охраны окружающей среды»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BD7" w14:textId="5F070938" w:rsidR="00FF4B10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A01C7" w:rsidRPr="00C45F35" w14:paraId="0025AB83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AC3" w14:textId="77777777" w:rsidR="00DA01C7" w:rsidRDefault="00DA01C7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4942" w14:textId="23B19DA9" w:rsidR="00DA01C7" w:rsidRPr="004071A9" w:rsidRDefault="00D3136B" w:rsidP="00D313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Ленинградской области Драматический театр «На Литейном»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838" w14:textId="2BF9A0A2" w:rsidR="00DA01C7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61A6" w:rsidRPr="00C45F35" w14:paraId="676B52D4" w14:textId="77777777" w:rsidTr="00415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8C9" w14:textId="77777777" w:rsidR="000561A6" w:rsidRPr="00D3136B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8B8" w14:textId="35E70B04" w:rsidR="00E564E2" w:rsidRPr="004071A9" w:rsidRDefault="00D3136B" w:rsidP="00BB44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Ленинградской области </w:t>
            </w:r>
            <w:r w:rsidR="00BB44B7" w:rsidRPr="00407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Государственный экспертный институт регионального законодательства</w:t>
            </w:r>
            <w:r w:rsidR="00BB44B7" w:rsidRPr="00407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6BE1" w14:textId="229420EC" w:rsidR="000561A6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61A6" w:rsidRPr="00C45F35" w14:paraId="7CD9C277" w14:textId="77777777" w:rsidTr="004158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2C9" w14:textId="77777777" w:rsidR="000561A6" w:rsidRPr="00D3136B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57D" w14:textId="767DF9C2" w:rsidR="000561A6" w:rsidRPr="004071A9" w:rsidRDefault="00BB44B7" w:rsidP="00E564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64A" w14:textId="27BFCECF" w:rsidR="000561A6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B2840" w:rsidRPr="00C45F35" w14:paraId="460EF186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B2C" w14:textId="77777777" w:rsidR="004B2840" w:rsidRPr="00D3136B" w:rsidRDefault="004B284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A76" w14:textId="77777777" w:rsidR="004B2840" w:rsidRPr="004071A9" w:rsidRDefault="00E564E2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Приозерский муниципальный район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28A" w14:textId="046DA336" w:rsidR="004B2840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43543" w:rsidRPr="00C45F35" w14:paraId="13CAD0FF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DDB" w14:textId="77777777" w:rsidR="00243543" w:rsidRPr="00D3136B" w:rsidRDefault="00243543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5C0" w14:textId="3DFF663B" w:rsidR="00243543" w:rsidRPr="004071A9" w:rsidRDefault="00243543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Ленинградской области «</w:t>
            </w:r>
            <w:proofErr w:type="spellStart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C65" w14:textId="660AD5AA" w:rsidR="00243543" w:rsidRPr="00243543" w:rsidRDefault="004071A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43543" w:rsidRPr="00C45F35" w14:paraId="7EC0B900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4F8" w14:textId="77777777" w:rsidR="00243543" w:rsidRPr="00D3136B" w:rsidRDefault="00243543" w:rsidP="00243543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C2A" w14:textId="222C5C15" w:rsidR="00243543" w:rsidRPr="004071A9" w:rsidRDefault="00243543" w:rsidP="00243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государственное бюджетное учреждение «Ленинградский областной многопрофильный реабилитационный центр для детей-инвалидов»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A93" w14:textId="0D9FA1C0" w:rsidR="00243543" w:rsidRPr="00243543" w:rsidRDefault="00243543" w:rsidP="00243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B2840" w:rsidRPr="00C45F35" w14:paraId="4DFEA73C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316" w14:textId="77777777" w:rsidR="004B2840" w:rsidRPr="00BB44B7" w:rsidRDefault="004B284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8A2" w14:textId="1A4DE068" w:rsidR="004B2840" w:rsidRPr="004071A9" w:rsidRDefault="00BB44B7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«Выборгский район»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04B" w14:textId="400D049D" w:rsidR="004B2840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43543" w:rsidRPr="00C45F35" w14:paraId="0E938952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37C" w14:textId="77777777" w:rsidR="00243543" w:rsidRPr="00BB44B7" w:rsidRDefault="00243543" w:rsidP="00243543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D91" w14:textId="355AEE78" w:rsidR="00243543" w:rsidRPr="004071A9" w:rsidRDefault="00243543" w:rsidP="00243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57E" w14:textId="4E76C7E9" w:rsidR="00243543" w:rsidRPr="00243543" w:rsidRDefault="00243543" w:rsidP="00243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B2840" w:rsidRPr="00C45F35" w14:paraId="4D764065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868" w14:textId="77777777" w:rsidR="004B2840" w:rsidRPr="00BB44B7" w:rsidRDefault="004B284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EEF" w14:textId="7DCA43FE" w:rsidR="004B2840" w:rsidRPr="004071A9" w:rsidRDefault="00BB44B7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Ломоносовский муниципальный район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F70" w14:textId="3DE01D6C" w:rsidR="004B2840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43543" w:rsidRPr="00C45F35" w14:paraId="0F9B8840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299" w14:textId="77777777" w:rsidR="00243543" w:rsidRPr="00BB44B7" w:rsidRDefault="00243543" w:rsidP="00243543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CB5" w14:textId="4A6F3305" w:rsidR="00243543" w:rsidRPr="004071A9" w:rsidRDefault="00243543" w:rsidP="00243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ED48" w14:textId="59D581AA" w:rsidR="00243543" w:rsidRPr="00243543" w:rsidRDefault="00243543" w:rsidP="00243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43543" w:rsidRPr="00C45F35" w14:paraId="45BEAACA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A79" w14:textId="77777777" w:rsidR="00243543" w:rsidRPr="00BB44B7" w:rsidRDefault="00243543" w:rsidP="00243543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F1B" w14:textId="06FFEC62" w:rsidR="00243543" w:rsidRPr="004071A9" w:rsidRDefault="00243543" w:rsidP="00243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Ленинградской области "Павловский центр психолого-педагогической реабилитации и коррекции «ЛОГОС»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EE7" w14:textId="6EDC30E5" w:rsidR="00243543" w:rsidRPr="00243543" w:rsidRDefault="00243543" w:rsidP="00243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B2840" w14:paraId="4CC85247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330" w14:textId="77777777" w:rsidR="004B2840" w:rsidRPr="00BB44B7" w:rsidRDefault="004B284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A87" w14:textId="20AF77D6" w:rsidR="004B2840" w:rsidRPr="004071A9" w:rsidRDefault="001F3F6C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Ленинградской области «</w:t>
            </w:r>
            <w:proofErr w:type="spellStart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Мгинская</w:t>
            </w:r>
            <w:proofErr w:type="spellEnd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школа-интернат, реализующая адаптированные образовательные программы для детей с нарушениями зрения»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876" w14:textId="31DEFAD9" w:rsidR="004B2840" w:rsidRPr="00243543" w:rsidRDefault="004071A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10790" w14:paraId="5CA8B037" w14:textId="77777777" w:rsidTr="001F3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EB6" w14:textId="77777777" w:rsidR="00E10790" w:rsidRDefault="00E10790" w:rsidP="00E10790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3BB1" w14:textId="524A30E5" w:rsidR="00243543" w:rsidRPr="004071A9" w:rsidRDefault="001F3F6C" w:rsidP="00E10790">
            <w:r w:rsidRPr="004071A9">
              <w:t>Государственное казенное учреждение здравоохранения Ленинградской области «Медицинский информационно-аналитический 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B65" w14:textId="68D851B7" w:rsidR="00E10790" w:rsidRPr="00243543" w:rsidRDefault="00243543" w:rsidP="00E10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B2840" w14:paraId="3E549B4C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E45" w14:textId="77777777" w:rsidR="004B2840" w:rsidRDefault="004B284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CAE" w14:textId="77777777" w:rsidR="004B2840" w:rsidRPr="004071A9" w:rsidRDefault="002A33CC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138" w14:textId="4DC3B724" w:rsidR="004B2840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1F3F6C" w14:paraId="6FC3F492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501" w14:textId="77777777" w:rsidR="001F3F6C" w:rsidRDefault="001F3F6C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AEB" w14:textId="6E700507" w:rsidR="001F3F6C" w:rsidRPr="004071A9" w:rsidRDefault="001F3F6C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BA5" w14:textId="3C14FAAE" w:rsidR="001F3F6C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4B2840" w14:paraId="7C819ED7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972A" w14:textId="77777777" w:rsidR="004B2840" w:rsidRDefault="004B284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6F5" w14:textId="6A6B9F01" w:rsidR="004B2840" w:rsidRPr="004071A9" w:rsidRDefault="001F3F6C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и агропромышленного комплекса администрации </w:t>
            </w:r>
            <w:proofErr w:type="spellStart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088" w14:textId="0BE1C68C" w:rsidR="004B2840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</w:tc>
      </w:tr>
      <w:tr w:rsidR="004B2840" w14:paraId="75AF9B9F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B5B" w14:textId="77777777" w:rsidR="004B2840" w:rsidRDefault="004B284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CF3F" w14:textId="5D75E85F" w:rsidR="004B2840" w:rsidRPr="004071A9" w:rsidRDefault="001F3F6C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</w:t>
            </w:r>
            <w:proofErr w:type="spellStart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54F" w14:textId="6F8A9A76" w:rsidR="004B2840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43543" w14:paraId="48793591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3E9" w14:textId="77777777" w:rsidR="00243543" w:rsidRDefault="00243543" w:rsidP="00243543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064" w14:textId="597369A9" w:rsidR="00243543" w:rsidRPr="004071A9" w:rsidRDefault="00243543" w:rsidP="00243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</w:t>
            </w:r>
            <w:proofErr w:type="spellStart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4071A9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8DC" w14:textId="33548426" w:rsidR="00243543" w:rsidRPr="00243543" w:rsidRDefault="00243543" w:rsidP="00243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A33CC" w14:paraId="38090586" w14:textId="7777777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E3E" w14:textId="77777777" w:rsidR="002A33CC" w:rsidRDefault="002A33CC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178D" w14:textId="166A1F49" w:rsidR="002A33CC" w:rsidRPr="004071A9" w:rsidRDefault="001F3F6C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A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Ленинградской области «Техникум водного транспорта»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CC5" w14:textId="4C5E7335" w:rsidR="002A33CC" w:rsidRPr="00243543" w:rsidRDefault="00243543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14:paraId="57A6BCB1" w14:textId="77777777" w:rsidR="00EC0C0F" w:rsidRDefault="00EC0C0F" w:rsidP="00C445B1"/>
    <w:sectPr w:rsidR="00EC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2C9"/>
    <w:multiLevelType w:val="hybridMultilevel"/>
    <w:tmpl w:val="921A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7815"/>
    <w:multiLevelType w:val="hybridMultilevel"/>
    <w:tmpl w:val="F1CCCB00"/>
    <w:lvl w:ilvl="0" w:tplc="D95AE1E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960444"/>
    <w:multiLevelType w:val="hybridMultilevel"/>
    <w:tmpl w:val="921A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52B1"/>
    <w:multiLevelType w:val="hybridMultilevel"/>
    <w:tmpl w:val="44642A86"/>
    <w:lvl w:ilvl="0" w:tplc="ACD02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C12014"/>
    <w:multiLevelType w:val="hybridMultilevel"/>
    <w:tmpl w:val="921A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D3DBF"/>
    <w:multiLevelType w:val="hybridMultilevel"/>
    <w:tmpl w:val="2C401586"/>
    <w:lvl w:ilvl="0" w:tplc="09AED4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DE5380"/>
    <w:multiLevelType w:val="multilevel"/>
    <w:tmpl w:val="597E8B42"/>
    <w:lvl w:ilvl="0">
      <w:start w:val="3"/>
      <w:numFmt w:val="decimal"/>
      <w:lvlText w:val="%1."/>
      <w:lvlJc w:val="left"/>
      <w:pPr>
        <w:ind w:left="1869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59056623"/>
    <w:multiLevelType w:val="hybridMultilevel"/>
    <w:tmpl w:val="D90E756C"/>
    <w:lvl w:ilvl="0" w:tplc="CD40CCDE">
      <w:start w:val="5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6E5D278D"/>
    <w:multiLevelType w:val="hybridMultilevel"/>
    <w:tmpl w:val="9C18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72A76"/>
    <w:multiLevelType w:val="hybridMultilevel"/>
    <w:tmpl w:val="C1C07E1C"/>
    <w:lvl w:ilvl="0" w:tplc="55668B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CC"/>
    <w:rsid w:val="00036BFF"/>
    <w:rsid w:val="00043015"/>
    <w:rsid w:val="000561A6"/>
    <w:rsid w:val="000800AF"/>
    <w:rsid w:val="000900EA"/>
    <w:rsid w:val="000939DB"/>
    <w:rsid w:val="00140F3F"/>
    <w:rsid w:val="001533BF"/>
    <w:rsid w:val="00171427"/>
    <w:rsid w:val="001B0263"/>
    <w:rsid w:val="001E1613"/>
    <w:rsid w:val="001F3F6C"/>
    <w:rsid w:val="0022159E"/>
    <w:rsid w:val="00243543"/>
    <w:rsid w:val="002A33CC"/>
    <w:rsid w:val="002D71C5"/>
    <w:rsid w:val="00366641"/>
    <w:rsid w:val="0039378E"/>
    <w:rsid w:val="003B4E95"/>
    <w:rsid w:val="003D18CB"/>
    <w:rsid w:val="003F0ECC"/>
    <w:rsid w:val="0040435E"/>
    <w:rsid w:val="004071A9"/>
    <w:rsid w:val="0041585D"/>
    <w:rsid w:val="00426E1D"/>
    <w:rsid w:val="004513A2"/>
    <w:rsid w:val="004B2840"/>
    <w:rsid w:val="004E1C6C"/>
    <w:rsid w:val="005028CE"/>
    <w:rsid w:val="00520EC3"/>
    <w:rsid w:val="00545696"/>
    <w:rsid w:val="0057601A"/>
    <w:rsid w:val="005A4A9B"/>
    <w:rsid w:val="005B4E02"/>
    <w:rsid w:val="005F0151"/>
    <w:rsid w:val="00605EFB"/>
    <w:rsid w:val="006362FF"/>
    <w:rsid w:val="006473B4"/>
    <w:rsid w:val="006A21CD"/>
    <w:rsid w:val="00713880"/>
    <w:rsid w:val="0071578D"/>
    <w:rsid w:val="00776D24"/>
    <w:rsid w:val="00780FC0"/>
    <w:rsid w:val="00814680"/>
    <w:rsid w:val="00825627"/>
    <w:rsid w:val="00887536"/>
    <w:rsid w:val="008C61CE"/>
    <w:rsid w:val="008D4713"/>
    <w:rsid w:val="008E121C"/>
    <w:rsid w:val="00912C05"/>
    <w:rsid w:val="009153B3"/>
    <w:rsid w:val="009276B4"/>
    <w:rsid w:val="00982F68"/>
    <w:rsid w:val="009C7CD6"/>
    <w:rsid w:val="00A03F1A"/>
    <w:rsid w:val="00AC4F42"/>
    <w:rsid w:val="00AF35FE"/>
    <w:rsid w:val="00BB44B7"/>
    <w:rsid w:val="00BC1AE3"/>
    <w:rsid w:val="00BE5863"/>
    <w:rsid w:val="00BE6A27"/>
    <w:rsid w:val="00C25D59"/>
    <w:rsid w:val="00C307CC"/>
    <w:rsid w:val="00C445B1"/>
    <w:rsid w:val="00C45F35"/>
    <w:rsid w:val="00C94D99"/>
    <w:rsid w:val="00CA1D09"/>
    <w:rsid w:val="00CE304B"/>
    <w:rsid w:val="00D3136B"/>
    <w:rsid w:val="00D43F2A"/>
    <w:rsid w:val="00D60EA6"/>
    <w:rsid w:val="00D62496"/>
    <w:rsid w:val="00D753B2"/>
    <w:rsid w:val="00DA01C7"/>
    <w:rsid w:val="00DD52D8"/>
    <w:rsid w:val="00DD592B"/>
    <w:rsid w:val="00E10790"/>
    <w:rsid w:val="00E564E2"/>
    <w:rsid w:val="00E91A38"/>
    <w:rsid w:val="00EB2DAD"/>
    <w:rsid w:val="00EC0C0F"/>
    <w:rsid w:val="00ED00A6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751D"/>
  <w15:docId w15:val="{EAC3271F-FB0C-47FD-A5CA-79AC0E71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ECC"/>
    <w:rPr>
      <w:color w:val="0000FF"/>
      <w:u w:val="single"/>
    </w:rPr>
  </w:style>
  <w:style w:type="paragraph" w:customStyle="1" w:styleId="ConsPlusNormal">
    <w:name w:val="ConsPlusNormal"/>
    <w:rsid w:val="003F0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F0ECC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customStyle="1" w:styleId="ConsPlusTitle">
    <w:name w:val="ConsPlusTitle"/>
    <w:rsid w:val="003F0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annotation text"/>
    <w:basedOn w:val="Standard"/>
    <w:link w:val="a5"/>
    <w:semiHidden/>
    <w:unhideWhenUsed/>
    <w:rsid w:val="003F0ECC"/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F0ECC"/>
    <w:rPr>
      <w:rFonts w:ascii="Times New Roman CYR" w:eastAsia="Times New Roman" w:hAnsi="Times New Roman CYR" w:cs="Times New Roman"/>
      <w:kern w:val="3"/>
      <w:sz w:val="20"/>
      <w:szCs w:val="20"/>
      <w:lang w:eastAsia="zh-CN"/>
    </w:rPr>
  </w:style>
  <w:style w:type="paragraph" w:styleId="a6">
    <w:name w:val="List Paragraph"/>
    <w:aliases w:val="Use Case List Paragraph,ТЗ список,Маркер,Bullet List,FooterText,numbered,Paragraphe de liste1,Bulletr List Paragraph,Абзац списка литеральный"/>
    <w:basedOn w:val="Standard"/>
    <w:link w:val="a7"/>
    <w:uiPriority w:val="34"/>
    <w:qFormat/>
    <w:rsid w:val="003F0ECC"/>
    <w:pPr>
      <w:ind w:left="720"/>
    </w:pPr>
  </w:style>
  <w:style w:type="character" w:customStyle="1" w:styleId="a7">
    <w:name w:val="Абзац списка Знак"/>
    <w:aliases w:val="Use Case List Paragraph Знак,ТЗ список Знак,Маркер Знак,Bullet List Знак,FooterText Знак,numbered Знак,Paragraphe de liste1 Знак,Bulletr List Paragraph Знак,Абзац списка литеральный Знак"/>
    <w:link w:val="a6"/>
    <w:uiPriority w:val="34"/>
    <w:locked/>
    <w:rsid w:val="003F0ECC"/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table" w:styleId="a8">
    <w:name w:val="Table Grid"/>
    <w:basedOn w:val="a1"/>
    <w:uiPriority w:val="59"/>
    <w:rsid w:val="004E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01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1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33BF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87536"/>
    <w:rPr>
      <w:sz w:val="16"/>
      <w:szCs w:val="16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887536"/>
    <w:pPr>
      <w:widowControl/>
      <w:suppressAutoHyphens w:val="0"/>
      <w:autoSpaceDE/>
      <w:autoSpaceDN/>
    </w:pPr>
    <w:rPr>
      <w:rFonts w:ascii="Times New Roman" w:hAnsi="Times New Roman"/>
      <w:b/>
      <w:bCs/>
      <w:kern w:val="0"/>
      <w:lang w:eastAsia="ru-RU"/>
    </w:rPr>
  </w:style>
  <w:style w:type="character" w:customStyle="1" w:styleId="ae">
    <w:name w:val="Тема примечания Знак"/>
    <w:basedOn w:val="a5"/>
    <w:link w:val="ad"/>
    <w:uiPriority w:val="99"/>
    <w:semiHidden/>
    <w:rsid w:val="00887536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af">
    <w:name w:val="header"/>
    <w:basedOn w:val="a"/>
    <w:link w:val="af0"/>
    <w:rsid w:val="008875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87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ive.lenobl.ru/ru/kontrolno-nadzornaya-deyatelnost/doklady-o-rezultatah-kontrolno-nadzornoj-deyatel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chive.lenobl.ru/ru/kontrolno-nadzornaya-deyatelno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B3E3-8E92-43AF-938B-7F6EF556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 КОЛПАКОВА</dc:creator>
  <cp:lastModifiedBy>Резникова Анна Вадимовна</cp:lastModifiedBy>
  <cp:revision>5</cp:revision>
  <cp:lastPrinted>2023-09-29T07:47:00Z</cp:lastPrinted>
  <dcterms:created xsi:type="dcterms:W3CDTF">2024-10-01T09:22:00Z</dcterms:created>
  <dcterms:modified xsi:type="dcterms:W3CDTF">2024-10-01T13:18:00Z</dcterms:modified>
</cp:coreProperties>
</file>