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300" w:type="dxa"/>
        <w:tblInd w:w="108" w:type="dxa"/>
        <w:tblLayout w:type="fixed"/>
        <w:tblCellMar>
          <w:top w:w="0" w:type="dxa"/>
          <w:left w:w="108" w:type="dxa"/>
          <w:bottom w:w="0" w:type="dxa"/>
          <w:right w:w="108" w:type="dxa"/>
        </w:tblCellMar>
      </w:tblPr>
      <w:tblGrid>
        <w:gridCol w:w="9300"/>
      </w:tblGrid>
      <w:tr>
        <w:tblPrEx>
          <w:tblCellMar>
            <w:top w:w="0" w:type="dxa"/>
            <w:left w:w="108" w:type="dxa"/>
            <w:bottom w:w="0" w:type="dxa"/>
            <w:right w:w="108" w:type="dxa"/>
          </w:tblCellMar>
        </w:tblPrEx>
        <w:trPr>
          <w:cantSplit/>
        </w:trPr>
        <w:tc>
          <w:tcPr>
            <w:tcW w:w="9300" w:type="dxa"/>
          </w:tcPr>
          <w:p>
            <w:pPr>
              <w:jc w:val="center"/>
              <w:rPr>
                <w:sz w:val="28"/>
                <w:szCs w:val="28"/>
              </w:rPr>
            </w:pPr>
            <w:r>
              <w:rPr>
                <w:b/>
                <w:bCs/>
                <w:sz w:val="28"/>
                <w:szCs w:val="28"/>
              </w:rPr>
              <w:t>ПРОТОКОЛ</w:t>
            </w:r>
          </w:p>
        </w:tc>
      </w:tr>
      <w:tr>
        <w:tblPrEx>
          <w:tblCellMar>
            <w:top w:w="0" w:type="dxa"/>
            <w:left w:w="108" w:type="dxa"/>
            <w:bottom w:w="0" w:type="dxa"/>
            <w:right w:w="108" w:type="dxa"/>
          </w:tblCellMar>
        </w:tblPrEx>
        <w:trPr>
          <w:cantSplit/>
          <w:trHeight w:val="148" w:hRule="atLeast"/>
        </w:trPr>
        <w:tc>
          <w:tcPr>
            <w:tcW w:w="9300" w:type="dxa"/>
          </w:tcPr>
          <w:p>
            <w:pPr>
              <w:pStyle w:val="20"/>
              <w:jc w:val="center"/>
              <w:rPr>
                <w:sz w:val="28"/>
                <w:szCs w:val="28"/>
              </w:rPr>
            </w:pPr>
            <w:r>
              <w:rPr>
                <w:sz w:val="28"/>
                <w:szCs w:val="28"/>
              </w:rPr>
              <w:t>заседания Общественного совета</w:t>
            </w:r>
          </w:p>
          <w:p>
            <w:pPr>
              <w:pStyle w:val="20"/>
              <w:jc w:val="center"/>
              <w:rPr>
                <w:sz w:val="28"/>
                <w:szCs w:val="28"/>
              </w:rPr>
            </w:pPr>
            <w:r>
              <w:rPr>
                <w:sz w:val="28"/>
                <w:szCs w:val="28"/>
              </w:rPr>
              <w:t>при Архивном управлении Ленинградской области</w:t>
            </w:r>
          </w:p>
        </w:tc>
      </w:tr>
      <w:tr>
        <w:tblPrEx>
          <w:tblCellMar>
            <w:top w:w="0" w:type="dxa"/>
            <w:left w:w="108" w:type="dxa"/>
            <w:bottom w:w="0" w:type="dxa"/>
            <w:right w:w="108" w:type="dxa"/>
          </w:tblCellMar>
        </w:tblPrEx>
        <w:trPr>
          <w:cantSplit/>
        </w:trPr>
        <w:tc>
          <w:tcPr>
            <w:tcW w:w="9300" w:type="dxa"/>
          </w:tcPr>
          <w:p>
            <w:pPr>
              <w:pStyle w:val="20"/>
              <w:rPr>
                <w:sz w:val="28"/>
                <w:szCs w:val="28"/>
                <w:u w:val="single"/>
              </w:rPr>
            </w:pPr>
            <w:r>
              <w:rPr>
                <w:sz w:val="28"/>
                <w:szCs w:val="28"/>
                <w:u w:val="single"/>
              </w:rPr>
              <w:t xml:space="preserve">09 сентября 2021 года </w:t>
            </w:r>
            <w:r>
              <w:rPr>
                <w:sz w:val="28"/>
                <w:szCs w:val="28"/>
              </w:rPr>
              <w:t xml:space="preserve">                                                                       </w:t>
            </w:r>
            <w:r>
              <w:rPr>
                <w:sz w:val="28"/>
                <w:szCs w:val="28"/>
                <w:u w:val="single"/>
              </w:rPr>
              <w:t xml:space="preserve"> №1</w:t>
            </w:r>
          </w:p>
          <w:p>
            <w:pPr>
              <w:pStyle w:val="20"/>
              <w:jc w:val="center"/>
              <w:rPr>
                <w:sz w:val="28"/>
                <w:szCs w:val="28"/>
              </w:rPr>
            </w:pPr>
            <w:r>
              <w:rPr>
                <w:sz w:val="28"/>
                <w:szCs w:val="28"/>
              </w:rPr>
              <w:t>г. Санкт-Петербург, ул. Смольного, д. 3</w:t>
            </w:r>
          </w:p>
        </w:tc>
      </w:tr>
    </w:tbl>
    <w:p>
      <w:pPr>
        <w:jc w:val="both"/>
        <w:outlineLvl w:val="0"/>
        <w:rPr>
          <w:b/>
          <w:bCs/>
          <w:sz w:val="28"/>
          <w:szCs w:val="28"/>
        </w:rPr>
      </w:pPr>
      <w:r>
        <w:rPr>
          <w:b/>
          <w:bCs/>
          <w:sz w:val="28"/>
          <w:szCs w:val="28"/>
        </w:rPr>
        <w:t>Присутствовали:</w:t>
      </w:r>
    </w:p>
    <w:p>
      <w:pPr>
        <w:shd w:val="clear" w:color="auto" w:fill="FFFFFF"/>
        <w:jc w:val="both"/>
        <w:outlineLvl w:val="0"/>
        <w:rPr>
          <w:b/>
          <w:bCs/>
          <w:sz w:val="28"/>
          <w:szCs w:val="28"/>
        </w:rPr>
      </w:pPr>
      <w:r>
        <w:rPr>
          <w:b/>
          <w:bCs/>
          <w:sz w:val="28"/>
          <w:szCs w:val="28"/>
        </w:rPr>
        <w:t xml:space="preserve">члены Общественного совета: </w:t>
      </w:r>
    </w:p>
    <w:p>
      <w:pPr>
        <w:ind w:left="-2"/>
        <w:jc w:val="both"/>
        <w:rPr>
          <w:b/>
          <w:bCs/>
          <w:sz w:val="28"/>
          <w:szCs w:val="28"/>
        </w:rPr>
      </w:pPr>
      <w:r>
        <w:rPr>
          <w:color w:val="000000"/>
          <w:sz w:val="28"/>
          <w:szCs w:val="28"/>
          <w:shd w:val="clear" w:color="auto" w:fill="FFFFFF"/>
          <w:lang w:eastAsia="zh-CN"/>
        </w:rPr>
        <w:t xml:space="preserve">Апель П.Г., </w:t>
      </w:r>
      <w:r>
        <w:rPr>
          <w:sz w:val="28"/>
          <w:szCs w:val="28"/>
        </w:rPr>
        <w:t xml:space="preserve">Бернев С.К., Ильичёв Ю.В., Красноцветова С.Е., Кривошеев Ю.В.,  </w:t>
      </w:r>
      <w:r>
        <w:rPr>
          <w:sz w:val="28"/>
          <w:szCs w:val="28"/>
          <w:shd w:val="clear" w:color="auto" w:fill="FFFFFF"/>
        </w:rPr>
        <w:t xml:space="preserve">Москвин Г.А., Серова Е.Н., </w:t>
      </w:r>
      <w:r>
        <w:rPr>
          <w:color w:val="000000"/>
          <w:sz w:val="28"/>
          <w:szCs w:val="28"/>
          <w:shd w:val="clear" w:color="auto" w:fill="FFFFFF"/>
          <w:lang w:eastAsia="zh-CN"/>
        </w:rPr>
        <w:t xml:space="preserve"> </w:t>
      </w:r>
      <w:r>
        <w:rPr>
          <w:sz w:val="28"/>
          <w:szCs w:val="28"/>
        </w:rPr>
        <w:t>Шкода Е.А., Штыков Н.В.</w:t>
      </w:r>
    </w:p>
    <w:p>
      <w:pPr>
        <w:jc w:val="both"/>
        <w:rPr>
          <w:b/>
          <w:bCs/>
          <w:sz w:val="28"/>
          <w:szCs w:val="28"/>
        </w:rPr>
      </w:pPr>
      <w:r>
        <w:rPr>
          <w:b/>
          <w:bCs/>
          <w:sz w:val="28"/>
          <w:szCs w:val="28"/>
        </w:rPr>
        <w:t xml:space="preserve">приглашённые: </w:t>
      </w:r>
    </w:p>
    <w:p>
      <w:pPr>
        <w:spacing w:after="0" w:line="360" w:lineRule="auto"/>
        <w:jc w:val="both"/>
        <w:outlineLvl w:val="0"/>
        <w:rPr>
          <w:b/>
          <w:bCs/>
          <w:sz w:val="28"/>
          <w:szCs w:val="28"/>
        </w:rPr>
      </w:pPr>
      <w:r>
        <w:rPr>
          <w:sz w:val="28"/>
          <w:szCs w:val="28"/>
        </w:rPr>
        <w:t>– Трубкина Татьяна Михайловна, заместитель начальника Архивного управления Ленинградской области.</w:t>
      </w:r>
    </w:p>
    <w:p>
      <w:pPr>
        <w:jc w:val="both"/>
        <w:rPr>
          <w:b/>
          <w:bCs/>
          <w:sz w:val="28"/>
          <w:szCs w:val="28"/>
        </w:rPr>
      </w:pPr>
    </w:p>
    <w:p>
      <w:pPr>
        <w:jc w:val="both"/>
        <w:rPr>
          <w:b/>
          <w:bCs/>
          <w:sz w:val="28"/>
          <w:szCs w:val="28"/>
        </w:rPr>
      </w:pPr>
      <w:r>
        <w:rPr>
          <w:b/>
          <w:bCs/>
          <w:sz w:val="28"/>
          <w:szCs w:val="28"/>
        </w:rPr>
        <w:t>ПОВЕСТКА ДНЯ:</w:t>
      </w:r>
    </w:p>
    <w:p>
      <w:pPr>
        <w:numPr>
          <w:ilvl w:val="0"/>
          <w:numId w:val="1"/>
        </w:numPr>
        <w:spacing w:line="360" w:lineRule="auto"/>
        <w:jc w:val="both"/>
        <w:rPr>
          <w:sz w:val="28"/>
          <w:szCs w:val="28"/>
        </w:rPr>
      </w:pPr>
      <w:r>
        <w:rPr>
          <w:sz w:val="28"/>
          <w:szCs w:val="28"/>
        </w:rPr>
        <w:t>О работе Архивного управления Ленинградской области в 2021 г.</w:t>
      </w:r>
    </w:p>
    <w:p>
      <w:pPr>
        <w:numPr>
          <w:ilvl w:val="0"/>
          <w:numId w:val="1"/>
        </w:numPr>
        <w:spacing w:line="360" w:lineRule="auto"/>
        <w:jc w:val="both"/>
        <w:rPr>
          <w:i/>
          <w:sz w:val="28"/>
          <w:szCs w:val="28"/>
        </w:rPr>
      </w:pPr>
      <w:r>
        <w:rPr>
          <w:sz w:val="28"/>
          <w:szCs w:val="28"/>
        </w:rPr>
        <w:t>О работе Общественного совета в 2021 г.</w:t>
      </w:r>
    </w:p>
    <w:p>
      <w:pPr>
        <w:numPr>
          <w:ilvl w:val="0"/>
          <w:numId w:val="1"/>
        </w:numPr>
        <w:spacing w:line="360" w:lineRule="auto"/>
        <w:jc w:val="both"/>
        <w:rPr>
          <w:i/>
          <w:sz w:val="28"/>
          <w:szCs w:val="28"/>
        </w:rPr>
      </w:pPr>
      <w:r>
        <w:rPr>
          <w:sz w:val="28"/>
          <w:szCs w:val="28"/>
        </w:rPr>
        <w:t>Издание «Финны-ингерманландцы в когтях ОГПУ» в контексте информационной войны против России</w:t>
      </w:r>
    </w:p>
    <w:p>
      <w:pPr>
        <w:numPr>
          <w:ilvl w:val="0"/>
          <w:numId w:val="1"/>
        </w:numPr>
        <w:spacing w:line="360" w:lineRule="auto"/>
        <w:jc w:val="both"/>
        <w:rPr>
          <w:i/>
          <w:sz w:val="28"/>
          <w:szCs w:val="28"/>
        </w:rPr>
      </w:pPr>
      <w:r>
        <w:rPr>
          <w:sz w:val="28"/>
          <w:szCs w:val="28"/>
        </w:rPr>
        <w:t>О подготовке издания «Книга воинской доблести Ленинградской области»</w:t>
      </w:r>
      <w:r>
        <w:rPr>
          <w:bCs/>
          <w:i/>
          <w:sz w:val="28"/>
          <w:szCs w:val="28"/>
        </w:rPr>
        <w:t xml:space="preserve"> </w:t>
      </w:r>
    </w:p>
    <w:p>
      <w:pPr>
        <w:numPr>
          <w:ilvl w:val="0"/>
          <w:numId w:val="1"/>
        </w:numPr>
        <w:spacing w:line="360" w:lineRule="auto"/>
        <w:jc w:val="both"/>
        <w:rPr>
          <w:sz w:val="28"/>
          <w:szCs w:val="28"/>
        </w:rPr>
      </w:pPr>
      <w:r>
        <w:rPr>
          <w:sz w:val="28"/>
          <w:szCs w:val="28"/>
        </w:rPr>
        <w:t>Разное.</w:t>
      </w:r>
    </w:p>
    <w:p>
      <w:pPr>
        <w:ind w:firstLine="700" w:firstLineChars="250"/>
        <w:jc w:val="both"/>
        <w:rPr>
          <w:b/>
          <w:sz w:val="28"/>
          <w:szCs w:val="28"/>
        </w:rPr>
      </w:pPr>
      <w:r>
        <w:rPr>
          <w:b/>
          <w:sz w:val="28"/>
          <w:szCs w:val="28"/>
        </w:rPr>
        <w:t>ПО ПЕРВОМУ  ВОПРОСУ</w:t>
      </w:r>
    </w:p>
    <w:p>
      <w:pPr>
        <w:jc w:val="both"/>
        <w:rPr>
          <w:b/>
          <w:sz w:val="28"/>
          <w:szCs w:val="28"/>
        </w:rPr>
      </w:pPr>
      <w:r>
        <w:rPr>
          <w:b/>
          <w:sz w:val="28"/>
          <w:szCs w:val="28"/>
        </w:rPr>
        <w:t>СЛУШАЛИ:</w:t>
      </w:r>
    </w:p>
    <w:p>
      <w:pPr>
        <w:jc w:val="both"/>
        <w:outlineLvl w:val="0"/>
        <w:rPr>
          <w:sz w:val="28"/>
          <w:szCs w:val="28"/>
        </w:rPr>
      </w:pPr>
      <w:r>
        <w:rPr>
          <w:sz w:val="28"/>
          <w:szCs w:val="28"/>
        </w:rPr>
        <w:t xml:space="preserve">– </w:t>
      </w:r>
      <w:r>
        <w:rPr>
          <w:b/>
          <w:bCs/>
          <w:sz w:val="28"/>
          <w:szCs w:val="28"/>
        </w:rPr>
        <w:t xml:space="preserve">Заместителя начальника Архивного управления Ленинградской области Трубкину Татьяну Михайловну. </w:t>
      </w:r>
    </w:p>
    <w:p>
      <w:pPr>
        <w:jc w:val="both"/>
        <w:outlineLvl w:val="0"/>
        <w:rPr>
          <w:sz w:val="28"/>
          <w:szCs w:val="28"/>
        </w:rPr>
      </w:pPr>
      <w:r>
        <w:rPr>
          <w:sz w:val="28"/>
          <w:szCs w:val="28"/>
        </w:rPr>
        <w:t>Трубкина Т.М. проинформировала присутствующих о том, что большинство мероприятий, проводимых Архивным управлением, государственным и муниципальными архивами в текущем  году, было посвящено   80-летию начала Великой Отечественной войны 1941–1945 гг. и 76-й годовщине Победы в Великой Отечественной войне и проводилось  в рамках областного плана на 2021 год:</w:t>
      </w:r>
    </w:p>
    <w:p>
      <w:pPr>
        <w:jc w:val="both"/>
        <w:outlineLvl w:val="0"/>
        <w:rPr>
          <w:sz w:val="28"/>
          <w:szCs w:val="28"/>
        </w:rPr>
      </w:pPr>
      <w:r>
        <w:rPr>
          <w:sz w:val="28"/>
          <w:szCs w:val="28"/>
        </w:rPr>
        <w:t>– продолжается экспонирование передвижной баннерной документальной выставки в муниципальных районах Ленинградской области  «Ленинградская область в годы Великой Отечественной войны»;</w:t>
      </w:r>
    </w:p>
    <w:p>
      <w:pPr>
        <w:pStyle w:val="57"/>
        <w:rPr>
          <w:rFonts w:ascii="Times New Roman" w:hAnsi="Times New Roman"/>
          <w:sz w:val="28"/>
          <w:szCs w:val="28"/>
        </w:rPr>
      </w:pPr>
      <w:r>
        <w:rPr>
          <w:sz w:val="24"/>
          <w:szCs w:val="24"/>
        </w:rPr>
        <w:t>–</w:t>
      </w:r>
      <w:r>
        <w:rPr>
          <w:rFonts w:ascii="Times New Roman" w:hAnsi="Times New Roman"/>
          <w:sz w:val="28"/>
          <w:szCs w:val="28"/>
        </w:rPr>
        <w:t xml:space="preserve"> реализуется проект  «Без срока давности»; </w:t>
      </w:r>
    </w:p>
    <w:p>
      <w:pPr>
        <w:pStyle w:val="57"/>
        <w:rPr>
          <w:color w:val="000000"/>
          <w:sz w:val="28"/>
          <w:szCs w:val="28"/>
        </w:rPr>
      </w:pPr>
      <w:r>
        <w:rPr>
          <w:sz w:val="24"/>
          <w:szCs w:val="24"/>
        </w:rPr>
        <w:t>– н</w:t>
      </w:r>
      <w:r>
        <w:rPr>
          <w:rFonts w:ascii="Times New Roman" w:hAnsi="Times New Roman"/>
          <w:color w:val="000000"/>
          <w:sz w:val="28"/>
          <w:szCs w:val="28"/>
          <w:shd w:val="clear" w:color="auto" w:fill="FFFFFF"/>
        </w:rPr>
        <w:t xml:space="preserve">а сайте Архивного управления открыта новая тематическая  рубрика </w:t>
      </w:r>
      <w:r>
        <w:rPr>
          <w:rStyle w:val="15"/>
          <w:rFonts w:ascii="Times New Roman" w:hAnsi="Times New Roman"/>
          <w:b w:val="0"/>
          <w:bCs/>
          <w:color w:val="000000"/>
          <w:sz w:val="28"/>
          <w:szCs w:val="28"/>
          <w:shd w:val="clear" w:color="auto" w:fill="FFFFFF"/>
        </w:rPr>
        <w:t>«80-летию начала Великой Отечественной войны 1941–1945 гг. посвящается»;</w:t>
      </w:r>
    </w:p>
    <w:p>
      <w:pPr>
        <w:pStyle w:val="57"/>
        <w:rPr>
          <w:rFonts w:ascii="Times New Roman" w:hAnsi="Times New Roman"/>
          <w:sz w:val="28"/>
          <w:szCs w:val="28"/>
        </w:rPr>
      </w:pPr>
      <w:r>
        <w:rPr>
          <w:sz w:val="24"/>
          <w:szCs w:val="24"/>
        </w:rPr>
        <w:t xml:space="preserve">–  </w:t>
      </w:r>
      <w:r>
        <w:rPr>
          <w:rFonts w:ascii="Times New Roman" w:hAnsi="Times New Roman"/>
          <w:sz w:val="28"/>
          <w:szCs w:val="28"/>
        </w:rPr>
        <w:t>в</w:t>
      </w:r>
      <w:r>
        <w:rPr>
          <w:sz w:val="24"/>
          <w:szCs w:val="24"/>
        </w:rPr>
        <w:t xml:space="preserve"> </w:t>
      </w:r>
      <w:r>
        <w:rPr>
          <w:rFonts w:ascii="Times New Roman" w:hAnsi="Times New Roman"/>
          <w:sz w:val="28"/>
          <w:szCs w:val="28"/>
        </w:rPr>
        <w:t xml:space="preserve">текущем году продолжено взаимодействие с органами местного самоуправления в рамках работы Комиссии по рассмотрению ходатайств  о присвоении почётных званий «Город воинской доблести», «Населённый пункт воинской доблести», «Рубеж воинской доблести»; </w:t>
      </w:r>
    </w:p>
    <w:p>
      <w:pPr>
        <w:pStyle w:val="57"/>
        <w:rPr>
          <w:rStyle w:val="15"/>
          <w:rFonts w:ascii="Times New Roman" w:hAnsi="Times New Roman"/>
          <w:b w:val="0"/>
          <w:sz w:val="28"/>
          <w:szCs w:val="28"/>
        </w:rPr>
      </w:pPr>
      <w:r>
        <w:rPr>
          <w:rFonts w:ascii="Times New Roman" w:hAnsi="Times New Roman"/>
          <w:sz w:val="28"/>
          <w:szCs w:val="28"/>
        </w:rPr>
        <w:t xml:space="preserve">– начальник Архивного управления Савченко А.В. выступил с докладом, освещающим </w:t>
      </w:r>
      <w:r>
        <w:rPr>
          <w:rFonts w:ascii="Times New Roman" w:hAnsi="Times New Roman"/>
          <w:color w:val="000000"/>
          <w:sz w:val="28"/>
          <w:szCs w:val="28"/>
          <w:shd w:val="clear" w:color="auto" w:fill="FFFFFF"/>
        </w:rPr>
        <w:t xml:space="preserve">нормативно-правовое регулирование и  практику присвоения почётных званий Ленинградской области,  как одной  из форм увековечения памяти погибших воинов и жителей Ленинградской области </w:t>
      </w:r>
      <w:r>
        <w:rPr>
          <w:rStyle w:val="15"/>
          <w:rFonts w:ascii="Times New Roman" w:hAnsi="Times New Roman"/>
          <w:b w:val="0"/>
          <w:color w:val="000000"/>
          <w:sz w:val="28"/>
          <w:szCs w:val="28"/>
          <w:shd w:val="clear" w:color="auto" w:fill="FFFFFF"/>
        </w:rPr>
        <w:t>(XVI-я Международная научно-практическая конференция «История, архивы и общество». Псков, май 2021 г.)</w:t>
      </w:r>
    </w:p>
    <w:p>
      <w:pPr>
        <w:pStyle w:val="57"/>
        <w:rPr>
          <w:rFonts w:ascii="Times New Roman" w:hAnsi="Times New Roman"/>
          <w:sz w:val="28"/>
          <w:szCs w:val="28"/>
        </w:rPr>
      </w:pPr>
      <w:r>
        <w:rPr>
          <w:rStyle w:val="15"/>
          <w:rFonts w:ascii="Times New Roman" w:hAnsi="Times New Roman"/>
          <w:b w:val="0"/>
          <w:color w:val="000000"/>
          <w:sz w:val="28"/>
          <w:szCs w:val="28"/>
          <w:shd w:val="clear" w:color="auto" w:fill="FFFFFF"/>
        </w:rPr>
        <w:t xml:space="preserve"> </w:t>
      </w:r>
      <w:r>
        <w:rPr>
          <w:rFonts w:ascii="Times New Roman" w:hAnsi="Times New Roman"/>
          <w:sz w:val="28"/>
          <w:szCs w:val="28"/>
        </w:rPr>
        <w:t>– подготовлена электронная и печатная версии Книги воинской доблести; электронная версия размещена на портале и сайте  «Архивы Ленинградской области».</w:t>
      </w:r>
    </w:p>
    <w:p>
      <w:pPr>
        <w:pStyle w:val="57"/>
        <w:rPr>
          <w:sz w:val="28"/>
          <w:szCs w:val="28"/>
        </w:rPr>
      </w:pPr>
      <w:r>
        <w:rPr>
          <w:rFonts w:ascii="Times New Roman" w:hAnsi="Times New Roman"/>
          <w:sz w:val="28"/>
          <w:szCs w:val="28"/>
        </w:rPr>
        <w:t>Вторым важным направлением в работе Архивного управления стало проведение реконструкции  нового здания государственного архива в Павлово на Неве; в текущем году проведены все необходимые согласования с подрядчиком, внесены изменения ТЭО</w:t>
      </w:r>
      <w:r>
        <w:rPr>
          <w:sz w:val="28"/>
          <w:szCs w:val="28"/>
        </w:rPr>
        <w:t xml:space="preserve">, </w:t>
      </w:r>
      <w:r>
        <w:rPr>
          <w:rFonts w:ascii="Times New Roman" w:hAnsi="Times New Roman"/>
          <w:sz w:val="28"/>
          <w:szCs w:val="28"/>
        </w:rPr>
        <w:t xml:space="preserve">согласовано увеличение суммы расходов на реконструкцию; начало реконструкции ожидается в 2022 году.  </w:t>
      </w:r>
      <w:r>
        <w:rPr>
          <w:sz w:val="28"/>
          <w:szCs w:val="28"/>
        </w:rPr>
        <w:t xml:space="preserve"> </w:t>
      </w:r>
    </w:p>
    <w:p>
      <w:pPr>
        <w:spacing w:after="0" w:line="240" w:lineRule="auto"/>
        <w:jc w:val="both"/>
        <w:rPr>
          <w:sz w:val="28"/>
          <w:szCs w:val="28"/>
        </w:rPr>
      </w:pPr>
      <w:r>
        <w:rPr>
          <w:bCs/>
          <w:sz w:val="28"/>
          <w:szCs w:val="28"/>
        </w:rPr>
        <w:t xml:space="preserve">В текущем году </w:t>
      </w:r>
      <w:r>
        <w:rPr>
          <w:sz w:val="28"/>
          <w:szCs w:val="28"/>
        </w:rPr>
        <w:t xml:space="preserve">Архивным управлением Ленинградской области разработан проект  постановления Правительства Ленинградской области «Об утверждении положения о  </w:t>
      </w:r>
      <w:r>
        <w:rPr>
          <w:bCs/>
          <w:sz w:val="28"/>
          <w:szCs w:val="28"/>
        </w:rPr>
        <w:t>региональном государственном контроле (надзоре) за соблюдением законодательства  об архивном деле на территории Ленинградской области</w:t>
      </w:r>
      <w:r>
        <w:rPr>
          <w:sz w:val="28"/>
          <w:szCs w:val="28"/>
        </w:rPr>
        <w:t>», который закрепляет полномочия по осуществлению контроля за Архивным управлением Ленинградской области и предусматривает значительное расширение круга контролируемых лиц. Это позволит улучшить контроль над обеспечением сохранности архивных документов в течение сроков их хранения не только в государственных учреждениях, но  и в органах местного самоуправления и в организациях негосударственной формы собственности. В соответствии с Федеральным законом от 31 июля 2020 года № 248</w:t>
      </w:r>
      <w:r>
        <w:rPr>
          <w:rFonts w:hint="default"/>
          <w:sz w:val="28"/>
          <w:szCs w:val="28"/>
          <w:lang w:val="ru-RU"/>
        </w:rPr>
        <w:t>-</w:t>
      </w:r>
      <w:r>
        <w:rPr>
          <w:sz w:val="28"/>
          <w:szCs w:val="28"/>
        </w:rPr>
        <w:t xml:space="preserve">ФЗ «О  государственном контроле (надзоре) и муниципальном контроле в Российской Федерации», в настоящее время </w:t>
      </w:r>
      <w:r>
        <w:rPr>
          <w:bCs/>
          <w:sz w:val="28"/>
          <w:szCs w:val="28"/>
        </w:rPr>
        <w:t xml:space="preserve">Архивное управление </w:t>
      </w:r>
      <w:r>
        <w:rPr>
          <w:sz w:val="28"/>
          <w:szCs w:val="28"/>
        </w:rPr>
        <w:t xml:space="preserve">разрабатывает программу профилактики рисков причинения вреда (ущерба) охраняемым законом ценностям. После утверждения Положения о региональном контроле данная программа в соответствии пунктом 13 Правил разработки указанных программ, утверждённых постановлением  Правительства Российской Федерации  от 25 июня 2021 г. №  990,  будет направлена в Общественный совет для обсуждения. </w:t>
      </w:r>
    </w:p>
    <w:p>
      <w:pPr>
        <w:spacing w:after="0" w:line="240" w:lineRule="auto"/>
        <w:jc w:val="both"/>
        <w:rPr>
          <w:sz w:val="28"/>
          <w:szCs w:val="28"/>
        </w:rPr>
      </w:pPr>
    </w:p>
    <w:p>
      <w:pPr>
        <w:spacing w:after="0" w:line="240" w:lineRule="auto"/>
        <w:jc w:val="both"/>
        <w:rPr>
          <w:rFonts w:hint="default"/>
          <w:sz w:val="28"/>
          <w:szCs w:val="28"/>
          <w:lang w:val="ru-RU"/>
        </w:rPr>
      </w:pPr>
      <w:r>
        <w:rPr>
          <w:sz w:val="28"/>
          <w:szCs w:val="28"/>
        </w:rPr>
        <w:t>В этом году началась реализация трехстороннего соглашения между Архивным управлением Ленинградской области, Отделением Пенсионного фонда Российской Федерации по Санкт-Петербургу и Ленинградской области  и органами местного самоуправления об обмене информацией (документами) социально-правового характера в электронной форме   с использованием региональной информационной системы  «Архивы Ленинградской области»</w:t>
      </w:r>
      <w:r>
        <w:rPr>
          <w:rFonts w:hint="default"/>
          <w:sz w:val="28"/>
          <w:szCs w:val="28"/>
          <w:lang w:val="ru-RU"/>
        </w:rPr>
        <w:t>.</w:t>
      </w:r>
    </w:p>
    <w:p>
      <w:pPr>
        <w:spacing w:after="0" w:line="240" w:lineRule="auto"/>
        <w:jc w:val="both"/>
        <w:rPr>
          <w:sz w:val="28"/>
          <w:szCs w:val="28"/>
        </w:rPr>
      </w:pPr>
    </w:p>
    <w:p>
      <w:pPr>
        <w:jc w:val="both"/>
        <w:rPr>
          <w:sz w:val="28"/>
          <w:szCs w:val="28"/>
        </w:rPr>
      </w:pPr>
      <w:r>
        <w:rPr>
          <w:sz w:val="28"/>
          <w:szCs w:val="28"/>
        </w:rPr>
        <w:t xml:space="preserve">В соответствии с государственным контрактом № 7708 от 12.10.2020  организациями-подрядчиками  ООО «ДокументЬ» и ООО «Первый городской архив» проводится ежегодная архивная обработка документов за 2013–2016 годы в органах исполнительной власти Ленинградской области. Курируют и контролируют эту работу специалисты Архивного управления. </w:t>
      </w:r>
    </w:p>
    <w:p>
      <w:pPr>
        <w:jc w:val="both"/>
        <w:rPr>
          <w:sz w:val="28"/>
          <w:szCs w:val="28"/>
        </w:rPr>
      </w:pPr>
      <w:r>
        <w:rPr>
          <w:sz w:val="28"/>
          <w:szCs w:val="28"/>
        </w:rPr>
        <w:t>В первой половине года  Архивным управлением приведены в соответствие с нормативными актами регламенты предоставления государственных услуг государственным архивом, а также актуализированы методические рекомендации для муниципальных архивов по предоставлению муниципальных услуг.</w:t>
      </w:r>
    </w:p>
    <w:p>
      <w:pPr>
        <w:jc w:val="both"/>
        <w:rPr>
          <w:sz w:val="28"/>
          <w:szCs w:val="28"/>
        </w:rPr>
      </w:pPr>
      <w:r>
        <w:rPr>
          <w:sz w:val="28"/>
          <w:szCs w:val="28"/>
        </w:rPr>
        <w:t xml:space="preserve">На заседаниях Центральной экспертно-проверочной  методической  комиссии Архивного управления в течение года был рассмотрен целый ряд </w:t>
      </w:r>
      <w:r>
        <w:rPr>
          <w:b w:val="0"/>
          <w:bCs w:val="0"/>
          <w:i w:val="0"/>
          <w:iCs w:val="0"/>
          <w:sz w:val="28"/>
          <w:szCs w:val="28"/>
        </w:rPr>
        <w:t>методических вопросо</w:t>
      </w:r>
      <w:r>
        <w:rPr>
          <w:b w:val="0"/>
          <w:bCs w:val="0"/>
          <w:i w:val="0"/>
          <w:iCs w:val="0"/>
          <w:sz w:val="28"/>
          <w:szCs w:val="28"/>
          <w:lang w:val="ru-RU"/>
        </w:rPr>
        <w:t>в</w:t>
      </w:r>
      <w:r>
        <w:rPr>
          <w:rFonts w:hint="default"/>
          <w:b w:val="0"/>
          <w:bCs w:val="0"/>
          <w:i w:val="0"/>
          <w:iCs w:val="0"/>
          <w:sz w:val="28"/>
          <w:szCs w:val="28"/>
          <w:lang w:val="ru-RU"/>
        </w:rPr>
        <w:t>:</w:t>
      </w:r>
      <w:r>
        <w:rPr>
          <w:b w:val="0"/>
          <w:bCs w:val="0"/>
          <w:i w:val="0"/>
          <w:iCs w:val="0"/>
          <w:sz w:val="28"/>
          <w:szCs w:val="28"/>
        </w:rPr>
        <w:t xml:space="preserve"> утверждение примерных перечней дел администрации и Совета депутатов городского (сельского) поселения, подлежащих включению в опись дел постоянного хранения и передаче в </w:t>
      </w:r>
      <w:r>
        <w:rPr>
          <w:bCs/>
          <w:sz w:val="28"/>
          <w:szCs w:val="28"/>
        </w:rPr>
        <w:t>муниципальный архив; п</w:t>
      </w:r>
      <w:r>
        <w:rPr>
          <w:sz w:val="28"/>
          <w:szCs w:val="28"/>
        </w:rPr>
        <w:t>амятки о включении в опись дел учредительных документов организации, а также документов, создаваемых в связи с ликвидацией организации; в</w:t>
      </w:r>
      <w:r>
        <w:rPr>
          <w:bCs/>
          <w:sz w:val="28"/>
          <w:szCs w:val="28"/>
        </w:rPr>
        <w:t xml:space="preserve">опрос о сроках хранения и передаче в муниципальный архив соглашений по передаче полномочий между органами местного самоуправления муниципальных образований; вопросы по срокам хранения ряда документов по личному составу школ и детских садов и пр. </w:t>
      </w:r>
      <w:r>
        <w:rPr>
          <w:sz w:val="28"/>
          <w:szCs w:val="28"/>
        </w:rPr>
        <w:t xml:space="preserve">Решения ЦЭПМК в обязательном порядке направлялись в районные и поселковые администрации. </w:t>
      </w:r>
    </w:p>
    <w:p>
      <w:pPr>
        <w:jc w:val="both"/>
        <w:rPr>
          <w:sz w:val="28"/>
          <w:szCs w:val="28"/>
        </w:rPr>
      </w:pPr>
      <w:r>
        <w:rPr>
          <w:sz w:val="28"/>
          <w:szCs w:val="28"/>
        </w:rPr>
        <w:t xml:space="preserve">Развивается информационная система «Архивы Ленинградской области». К концу года изменится дизайн сайта «Архивы Ленинградской области»: он станет более современным. Запланирован ряд работ по развитию функционала региональной информационной системы. </w:t>
      </w:r>
    </w:p>
    <w:p>
      <w:pPr>
        <w:jc w:val="both"/>
        <w:rPr>
          <w:sz w:val="28"/>
          <w:szCs w:val="28"/>
        </w:rPr>
      </w:pPr>
      <w:r>
        <w:rPr>
          <w:sz w:val="28"/>
          <w:szCs w:val="28"/>
        </w:rPr>
        <w:t xml:space="preserve">Традиционно в Архивное управление поступает большое количество запросов граждан, за своевременное исполнение запросов также отвечают специалисты Архивного управления. </w:t>
      </w:r>
    </w:p>
    <w:p>
      <w:pPr>
        <w:pStyle w:val="20"/>
        <w:tabs>
          <w:tab w:val="clear" w:pos="4677"/>
          <w:tab w:val="clear" w:pos="9355"/>
        </w:tabs>
        <w:jc w:val="both"/>
        <w:rPr>
          <w:sz w:val="28"/>
          <w:szCs w:val="28"/>
        </w:rPr>
      </w:pPr>
      <w:r>
        <w:rPr>
          <w:sz w:val="28"/>
          <w:szCs w:val="28"/>
        </w:rPr>
        <w:t xml:space="preserve">В текущем году произошли изменения в штатном расписании Архивного управления и наименовании должностей: появилась должность специалиста в сфере информационных технологий, выделена должность консультанта, должность начальника отдела формирования государственного архивного фонда, методического обеспечения и контроля деятельности архивов стала именоваться с приставкой «заместитель начальника управления». Коллектив Архивного управления обновился: приняты на работу три новых сотрудника. </w:t>
      </w:r>
    </w:p>
    <w:p>
      <w:pPr>
        <w:jc w:val="both"/>
        <w:rPr>
          <w:b/>
          <w:sz w:val="28"/>
          <w:szCs w:val="28"/>
        </w:rPr>
      </w:pPr>
      <w:r>
        <w:rPr>
          <w:b/>
          <w:sz w:val="28"/>
          <w:szCs w:val="28"/>
        </w:rPr>
        <w:t xml:space="preserve">ВЫСТУПИЛИ: </w:t>
      </w:r>
    </w:p>
    <w:p>
      <w:pPr>
        <w:pStyle w:val="20"/>
        <w:tabs>
          <w:tab w:val="clear" w:pos="4677"/>
          <w:tab w:val="clear" w:pos="9355"/>
        </w:tabs>
        <w:jc w:val="both"/>
        <w:rPr>
          <w:sz w:val="28"/>
          <w:szCs w:val="28"/>
          <w:shd w:val="clear" w:color="auto" w:fill="FFFFFF"/>
        </w:rPr>
      </w:pPr>
      <w:r>
        <w:rPr>
          <w:b/>
          <w:bCs/>
          <w:sz w:val="28"/>
          <w:szCs w:val="28"/>
          <w:shd w:val="clear" w:color="auto" w:fill="FFFFFF"/>
        </w:rPr>
        <w:t>Москвин Г.А.</w:t>
      </w:r>
      <w:r>
        <w:rPr>
          <w:sz w:val="28"/>
          <w:szCs w:val="28"/>
          <w:shd w:val="clear" w:color="auto" w:fill="FFFFFF"/>
        </w:rPr>
        <w:t xml:space="preserve"> отметил, что в Архивное управление все чаще обращаются сторонние организации, к рекомендациям специалистов Архивного управления прислушиваются. Архивное управление стало более авторитетным в архивном сообществе. Поскольку у Общественного совета есть функция оценивать работу Архивного управления, Москвин Г.А. предложил принять информацию о работе Архивного управления к сведению и одобрить его деятельность в 2020–2021 гг.</w:t>
      </w:r>
    </w:p>
    <w:p>
      <w:pPr>
        <w:pStyle w:val="20"/>
        <w:tabs>
          <w:tab w:val="clear" w:pos="4677"/>
          <w:tab w:val="clear" w:pos="9355"/>
        </w:tabs>
        <w:jc w:val="both"/>
        <w:rPr>
          <w:sz w:val="28"/>
          <w:szCs w:val="28"/>
        </w:rPr>
      </w:pPr>
      <w:r>
        <w:rPr>
          <w:b/>
          <w:bCs/>
          <w:sz w:val="28"/>
          <w:szCs w:val="28"/>
          <w:shd w:val="clear" w:color="auto" w:fill="FFFFFF"/>
        </w:rPr>
        <w:t xml:space="preserve">Трубкина Т.М. </w:t>
      </w:r>
      <w:r>
        <w:rPr>
          <w:sz w:val="28"/>
          <w:szCs w:val="28"/>
          <w:shd w:val="clear" w:color="auto" w:fill="FFFFFF"/>
        </w:rPr>
        <w:t>заметила, что без надёжных партнёров Архивное управление не смогло бы решить многие вопросы, и поблагодарила членов Общественного совета за плодотворное сотрудничество.</w:t>
      </w:r>
    </w:p>
    <w:p>
      <w:pPr>
        <w:jc w:val="both"/>
        <w:rPr>
          <w:b/>
          <w:bCs/>
          <w:sz w:val="28"/>
          <w:szCs w:val="28"/>
        </w:rPr>
      </w:pPr>
      <w:r>
        <w:rPr>
          <w:b/>
          <w:bCs/>
          <w:sz w:val="28"/>
          <w:szCs w:val="28"/>
        </w:rPr>
        <w:t xml:space="preserve">РЕШИЛИ: </w:t>
      </w:r>
    </w:p>
    <w:p>
      <w:pPr>
        <w:jc w:val="both"/>
        <w:rPr>
          <w:sz w:val="28"/>
          <w:szCs w:val="28"/>
        </w:rPr>
      </w:pPr>
      <w:r>
        <w:rPr>
          <w:sz w:val="28"/>
          <w:szCs w:val="28"/>
        </w:rPr>
        <w:t xml:space="preserve"> Принять отчёт о работе Архивного управления к сведению. </w:t>
      </w:r>
    </w:p>
    <w:p>
      <w:pPr>
        <w:jc w:val="both"/>
        <w:rPr>
          <w:sz w:val="28"/>
          <w:szCs w:val="28"/>
        </w:rPr>
      </w:pPr>
      <w:r>
        <w:rPr>
          <w:b/>
          <w:bCs/>
          <w:sz w:val="28"/>
          <w:szCs w:val="28"/>
        </w:rPr>
        <w:t>Голосовали:</w:t>
      </w:r>
    </w:p>
    <w:p>
      <w:pPr>
        <w:ind w:firstLine="709"/>
        <w:jc w:val="both"/>
        <w:outlineLvl w:val="0"/>
        <w:rPr>
          <w:sz w:val="28"/>
          <w:szCs w:val="28"/>
        </w:rPr>
      </w:pPr>
      <w:r>
        <w:rPr>
          <w:sz w:val="28"/>
          <w:szCs w:val="28"/>
        </w:rPr>
        <w:t>За - 9</w:t>
      </w:r>
    </w:p>
    <w:p>
      <w:pPr>
        <w:ind w:firstLine="709"/>
        <w:jc w:val="both"/>
        <w:outlineLvl w:val="0"/>
        <w:rPr>
          <w:sz w:val="28"/>
          <w:szCs w:val="28"/>
        </w:rPr>
      </w:pPr>
      <w:r>
        <w:rPr>
          <w:sz w:val="28"/>
          <w:szCs w:val="28"/>
        </w:rPr>
        <w:t>Против - 0</w:t>
      </w:r>
    </w:p>
    <w:p>
      <w:pPr>
        <w:ind w:firstLine="709"/>
        <w:jc w:val="both"/>
        <w:rPr>
          <w:b/>
          <w:sz w:val="28"/>
          <w:szCs w:val="28"/>
        </w:rPr>
      </w:pPr>
      <w:r>
        <w:rPr>
          <w:sz w:val="28"/>
          <w:szCs w:val="28"/>
        </w:rPr>
        <w:t>Воздержались - 0</w:t>
      </w:r>
    </w:p>
    <w:p>
      <w:pPr>
        <w:ind w:firstLine="1261" w:firstLineChars="450"/>
        <w:jc w:val="both"/>
        <w:rPr>
          <w:b/>
          <w:sz w:val="28"/>
          <w:szCs w:val="28"/>
        </w:rPr>
      </w:pPr>
      <w:r>
        <w:rPr>
          <w:b/>
          <w:sz w:val="28"/>
          <w:szCs w:val="28"/>
        </w:rPr>
        <w:t>ПО ВТОРОМУ  ВОПРОСУ</w:t>
      </w:r>
    </w:p>
    <w:p>
      <w:pPr>
        <w:jc w:val="both"/>
        <w:rPr>
          <w:b/>
          <w:sz w:val="28"/>
          <w:szCs w:val="28"/>
        </w:rPr>
      </w:pPr>
      <w:r>
        <w:rPr>
          <w:b/>
          <w:sz w:val="28"/>
          <w:szCs w:val="28"/>
        </w:rPr>
        <w:t>СЛУШАЛИ:</w:t>
      </w:r>
    </w:p>
    <w:p>
      <w:pPr>
        <w:jc w:val="both"/>
        <w:outlineLvl w:val="0"/>
        <w:rPr>
          <w:b/>
          <w:bCs/>
          <w:sz w:val="28"/>
          <w:szCs w:val="28"/>
        </w:rPr>
      </w:pPr>
      <w:r>
        <w:rPr>
          <w:sz w:val="28"/>
          <w:szCs w:val="28"/>
        </w:rPr>
        <w:t>–</w:t>
      </w:r>
      <w:r>
        <w:rPr>
          <w:b/>
          <w:bCs/>
          <w:sz w:val="28"/>
          <w:szCs w:val="28"/>
        </w:rPr>
        <w:t xml:space="preserve"> Председателя Общественного совета Штыкова Н.В.</w:t>
      </w:r>
    </w:p>
    <w:p>
      <w:pPr>
        <w:jc w:val="both"/>
        <w:outlineLvl w:val="0"/>
        <w:rPr>
          <w:b w:val="0"/>
          <w:bCs w:val="0"/>
          <w:i w:val="0"/>
          <w:iCs w:val="0"/>
          <w:sz w:val="28"/>
          <w:szCs w:val="28"/>
        </w:rPr>
      </w:pPr>
      <w:r>
        <w:rPr>
          <w:sz w:val="28"/>
          <w:szCs w:val="28"/>
        </w:rPr>
        <w:t xml:space="preserve">В 2020 и 2021 годах из-за ситуации с </w:t>
      </w:r>
      <w:r>
        <w:rPr>
          <w:sz w:val="28"/>
          <w:szCs w:val="28"/>
          <w:lang w:val="en-US"/>
        </w:rPr>
        <w:t>Covid</w:t>
      </w:r>
      <w:r>
        <w:rPr>
          <w:sz w:val="28"/>
          <w:szCs w:val="28"/>
        </w:rPr>
        <w:t xml:space="preserve">-19 сложно было наладить очную работу Общественного совета, поэтому многие важные вопросы решались по телефону и по электронной почте. Но вместе с тем, говоря о работе Общественного совета, нужно отметить, что члены Совета на своём месте </w:t>
      </w:r>
      <w:r>
        <w:rPr>
          <w:b w:val="0"/>
          <w:bCs w:val="0"/>
          <w:i w:val="0"/>
          <w:iCs w:val="0"/>
          <w:sz w:val="28"/>
          <w:szCs w:val="28"/>
        </w:rPr>
        <w:t>выполн</w:t>
      </w:r>
      <w:r>
        <w:rPr>
          <w:b w:val="0"/>
          <w:bCs w:val="0"/>
          <w:i w:val="0"/>
          <w:iCs w:val="0"/>
          <w:sz w:val="28"/>
          <w:szCs w:val="28"/>
          <w:lang w:val="ru-RU"/>
        </w:rPr>
        <w:t>яли</w:t>
      </w:r>
      <w:r>
        <w:rPr>
          <w:b w:val="0"/>
          <w:bCs w:val="0"/>
          <w:i w:val="0"/>
          <w:iCs w:val="0"/>
          <w:sz w:val="28"/>
          <w:szCs w:val="28"/>
        </w:rPr>
        <w:t xml:space="preserve"> повседневную работу.</w:t>
      </w:r>
    </w:p>
    <w:p>
      <w:pPr>
        <w:jc w:val="both"/>
        <w:outlineLvl w:val="0"/>
        <w:rPr>
          <w:sz w:val="28"/>
          <w:szCs w:val="28"/>
        </w:rPr>
      </w:pPr>
      <w:r>
        <w:rPr>
          <w:sz w:val="28"/>
          <w:szCs w:val="28"/>
        </w:rPr>
        <w:t>Так, будучи наряду с начальником Архивного управления Савченко А.В.  членом Консультативного совета по координации поисковой и историко-архивной работы при Следственном управлении Следственного комитета РФ по Ленинградской области, Москвин Г.А. принимал активное участие в его заседаниях. В мае этого года Москвин Г.А. провёл для членов Консультативного совета экскурсию  о становлении партизанского движения в Ленинградской области.</w:t>
      </w:r>
    </w:p>
    <w:p>
      <w:pPr>
        <w:jc w:val="both"/>
        <w:outlineLvl w:val="0"/>
        <w:rPr>
          <w:rStyle w:val="13"/>
          <w:color w:val="000000"/>
          <w:sz w:val="28"/>
          <w:szCs w:val="28"/>
          <w:u w:val="none"/>
        </w:rPr>
      </w:pPr>
      <w:r>
        <w:rPr>
          <w:color w:val="000000"/>
          <w:sz w:val="28"/>
          <w:szCs w:val="28"/>
        </w:rPr>
        <w:t xml:space="preserve">22 июня 2021 года </w:t>
      </w:r>
      <w:r>
        <w:rPr>
          <w:sz w:val="28"/>
          <w:szCs w:val="28"/>
        </w:rPr>
        <w:t xml:space="preserve">Москвин Г.А. выступил </w:t>
      </w:r>
      <w:r>
        <w:rPr>
          <w:color w:val="000000"/>
          <w:sz w:val="28"/>
          <w:szCs w:val="28"/>
        </w:rPr>
        <w:t xml:space="preserve">на Всероссийской научной конференции в Центральном архиве Московской области </w:t>
      </w:r>
      <w:r>
        <w:rPr>
          <w:sz w:val="28"/>
          <w:szCs w:val="28"/>
        </w:rPr>
        <w:t xml:space="preserve"> с докладом </w:t>
      </w:r>
      <w:r>
        <w:fldChar w:fldCharType="begin"/>
      </w:r>
      <w:r>
        <w:instrText xml:space="preserve"> HYPERLINK "https://archive.lenobl.ru/ru/dokumenty/80-letiyu-nachala-velikoj-otechestvennoj-vojny-1941-1945-gg-posvyashae/mifologiya-velikoj-otechestvennoj-vojny-1941-1945-gg-vymysly-i-realnos/" </w:instrText>
      </w:r>
      <w:r>
        <w:fldChar w:fldCharType="separate"/>
      </w:r>
      <w:r>
        <w:rPr>
          <w:rStyle w:val="13"/>
          <w:color w:val="000000"/>
          <w:sz w:val="28"/>
          <w:szCs w:val="28"/>
          <w:u w:val="none"/>
        </w:rPr>
        <w:t>«Мифология Великой Отечественной войны 1941–1945гг. Вымыслы и реальность»</w:t>
      </w:r>
      <w:r>
        <w:rPr>
          <w:rStyle w:val="13"/>
          <w:color w:val="000000"/>
          <w:sz w:val="28"/>
          <w:szCs w:val="28"/>
          <w:u w:val="none"/>
        </w:rPr>
        <w:fldChar w:fldCharType="end"/>
      </w:r>
      <w:r>
        <w:rPr>
          <w:rStyle w:val="13"/>
          <w:color w:val="000000"/>
          <w:sz w:val="28"/>
          <w:szCs w:val="28"/>
          <w:u w:val="none"/>
        </w:rPr>
        <w:t xml:space="preserve">. </w:t>
      </w:r>
    </w:p>
    <w:p>
      <w:pPr>
        <w:jc w:val="both"/>
        <w:outlineLvl w:val="0"/>
        <w:rPr>
          <w:rStyle w:val="13"/>
          <w:color w:val="000000"/>
          <w:sz w:val="28"/>
          <w:szCs w:val="28"/>
          <w:u w:val="none"/>
        </w:rPr>
      </w:pPr>
      <w:r>
        <w:rPr>
          <w:sz w:val="28"/>
          <w:szCs w:val="28"/>
        </w:rPr>
        <w:t xml:space="preserve">Кроме того, Москвин Г.А. стал сотрудником ЛОГАВ, что </w:t>
      </w:r>
      <w:r>
        <w:rPr>
          <w:sz w:val="28"/>
          <w:szCs w:val="28"/>
          <w:lang w:val="ru-RU"/>
        </w:rPr>
        <w:t>даёт</w:t>
      </w:r>
      <w:r>
        <w:rPr>
          <w:sz w:val="28"/>
          <w:szCs w:val="28"/>
        </w:rPr>
        <w:t xml:space="preserve"> возможность более качественно координировать проекты Общественного совета, Архивного управления и областного архива. </w:t>
      </w:r>
    </w:p>
    <w:p>
      <w:pPr>
        <w:pStyle w:val="57"/>
        <w:rPr>
          <w:rFonts w:ascii="Times New Roman" w:hAnsi="Times New Roman"/>
          <w:sz w:val="28"/>
          <w:szCs w:val="28"/>
        </w:rPr>
      </w:pPr>
      <w:r>
        <w:rPr>
          <w:rFonts w:ascii="Times New Roman" w:hAnsi="Times New Roman"/>
          <w:sz w:val="28"/>
          <w:szCs w:val="28"/>
        </w:rPr>
        <w:t>Несмотря на сложную эпидемиологическую обстановку, Комиссия по рассмотрению ходатайств о присвоении почётных званий «Город воинской доблести», «Населённый пункт воинской доблести», «Рубеж воинской доблести» в этом году продолжила свою работу: комиссией рассмотрено 3 ходатайства.</w:t>
      </w:r>
    </w:p>
    <w:p>
      <w:pPr>
        <w:pStyle w:val="57"/>
        <w:rPr>
          <w:rFonts w:ascii="Times New Roman" w:hAnsi="Times New Roman"/>
          <w:sz w:val="28"/>
          <w:szCs w:val="28"/>
        </w:rPr>
      </w:pPr>
      <w:r>
        <w:rPr>
          <w:rFonts w:ascii="Times New Roman" w:hAnsi="Times New Roman"/>
          <w:sz w:val="28"/>
          <w:szCs w:val="28"/>
        </w:rPr>
        <w:t xml:space="preserve">Важным направлением в работе Общественного совета следует считать взаимодействие с коллегами из других регионов. Такому сотрудничеству может поспособствовать конференции Санкт-Петербургского государственного университета, поскольку в её работе принимают участие архивисты из многих российских регионов. </w:t>
      </w:r>
    </w:p>
    <w:p>
      <w:pPr>
        <w:pStyle w:val="57"/>
        <w:rPr>
          <w:rFonts w:ascii="Times New Roman" w:hAnsi="Times New Roman"/>
          <w:sz w:val="28"/>
          <w:szCs w:val="28"/>
        </w:rPr>
      </w:pPr>
      <w:r>
        <w:rPr>
          <w:rFonts w:ascii="Times New Roman" w:hAnsi="Times New Roman"/>
          <w:sz w:val="28"/>
          <w:szCs w:val="28"/>
        </w:rPr>
        <w:t>В Санкт-Петербурге 25 июня 2021 года появился Архивный центр СПбГУ, задача которого – налаживание взаимодействия университета и архивного сообщества. Подписано соглашение СПбГУ с Архивным управлением Ленинградской области и Архивным комитетом Санкт-Петербурга о сотрудничестве, что добавит  областной архивной службе больше возможностей для взаимодействия с университетом.</w:t>
      </w:r>
    </w:p>
    <w:p>
      <w:pPr>
        <w:pStyle w:val="57"/>
        <w:rPr>
          <w:rFonts w:ascii="Times New Roman" w:hAnsi="Times New Roman"/>
          <w:sz w:val="28"/>
          <w:szCs w:val="28"/>
        </w:rPr>
      </w:pPr>
      <w:r>
        <w:rPr>
          <w:rFonts w:ascii="Times New Roman" w:hAnsi="Times New Roman"/>
          <w:sz w:val="28"/>
          <w:szCs w:val="28"/>
        </w:rPr>
        <w:t>7–9 октября состоится «круглый стол» «Власть, общество, архивы» о работе муниципальных архивов, в ходе которого будут обсуждаться вопросы работы Общественных советов. В планах на будущее – подписание соглашений СПбГУ о взаимодействии с Общественными советами других регионов: Московской, Нижегородской, Калужской и Ярославской областей. Более тесной должна быть связь и с Общественным советом при Росархиве.</w:t>
      </w:r>
    </w:p>
    <w:p>
      <w:pPr>
        <w:pStyle w:val="57"/>
        <w:rPr>
          <w:rFonts w:ascii="Times New Roman" w:hAnsi="Times New Roman"/>
          <w:sz w:val="28"/>
          <w:szCs w:val="28"/>
        </w:rPr>
      </w:pPr>
    </w:p>
    <w:p>
      <w:pPr>
        <w:jc w:val="both"/>
        <w:rPr>
          <w:b/>
          <w:sz w:val="28"/>
          <w:szCs w:val="28"/>
        </w:rPr>
      </w:pPr>
      <w:r>
        <w:rPr>
          <w:b/>
          <w:sz w:val="28"/>
          <w:szCs w:val="28"/>
        </w:rPr>
        <w:t xml:space="preserve">ВЫСТУПИЛИ: </w:t>
      </w:r>
    </w:p>
    <w:p>
      <w:pPr>
        <w:jc w:val="both"/>
        <w:rPr>
          <w:sz w:val="28"/>
          <w:szCs w:val="28"/>
          <w:shd w:val="clear" w:color="auto" w:fill="FFFFFF"/>
        </w:rPr>
      </w:pPr>
      <w:r>
        <w:rPr>
          <w:b/>
          <w:bCs/>
          <w:sz w:val="28"/>
          <w:szCs w:val="28"/>
          <w:shd w:val="clear" w:color="auto" w:fill="FFFFFF"/>
        </w:rPr>
        <w:t xml:space="preserve">Москвин Г.А. </w:t>
      </w:r>
      <w:r>
        <w:rPr>
          <w:sz w:val="28"/>
          <w:szCs w:val="28"/>
          <w:shd w:val="clear" w:color="auto" w:fill="FFFFFF"/>
        </w:rPr>
        <w:t>отметил, что члены Общественного совета активно взаимодействуют с общественными организациями, публикуют статьи, и предложил членам Совета поделиться результатами своей работы в 2021 году.</w:t>
      </w:r>
    </w:p>
    <w:p>
      <w:pPr>
        <w:jc w:val="both"/>
        <w:rPr>
          <w:sz w:val="28"/>
          <w:szCs w:val="28"/>
          <w:shd w:val="clear" w:color="auto" w:fill="FFFFFF"/>
        </w:rPr>
      </w:pPr>
      <w:r>
        <w:rPr>
          <w:b/>
          <w:bCs/>
          <w:sz w:val="28"/>
          <w:szCs w:val="28"/>
          <w:shd w:val="clear" w:color="auto" w:fill="FFFFFF"/>
        </w:rPr>
        <w:t xml:space="preserve">Бернев С.К. </w:t>
      </w:r>
      <w:r>
        <w:rPr>
          <w:bCs/>
          <w:sz w:val="28"/>
          <w:szCs w:val="28"/>
          <w:shd w:val="clear" w:color="auto" w:fill="FFFFFF"/>
        </w:rPr>
        <w:t>проинформировал членов Совета</w:t>
      </w:r>
      <w:r>
        <w:rPr>
          <w:sz w:val="28"/>
          <w:szCs w:val="28"/>
          <w:shd w:val="clear" w:color="auto" w:fill="FFFFFF"/>
        </w:rPr>
        <w:t>, что появились свидетельства того, что в Гатчинском парке «Сильвия» в годы войны, кроме 25-ти героев-подпольщиков, которым в «Сильвии» установлен памятник, было расстреляно ещё 4 тыс. человек. Неясно, были ли в своё время проведены поисковые работы, эксгумация. Следственный комитет заинтересовался этой темой. Если факт расстрела подтвердится, то необходимо увековечить память об этих жертвах. Бернев С.К. предложил  вынести эту тему отдельным вопросом на одно из заседаний Общественного совета.</w:t>
      </w:r>
    </w:p>
    <w:p>
      <w:pPr>
        <w:jc w:val="both"/>
        <w:rPr>
          <w:sz w:val="28"/>
          <w:szCs w:val="28"/>
          <w:shd w:val="clear" w:color="auto" w:fill="FFFFFF"/>
        </w:rPr>
      </w:pPr>
      <w:r>
        <w:rPr>
          <w:sz w:val="28"/>
          <w:szCs w:val="28"/>
          <w:shd w:val="clear" w:color="auto" w:fill="FFFFFF"/>
        </w:rPr>
        <w:t xml:space="preserve">Кроме того Бернев С.К. поделился своими опасениями по поводу мнения «считать всех пропавших без вести в году Великов Отечественной войны героями войны», т.к. были те, кто добровольно сдались в плен и даже позже сотрудничали с  немцами. Нужно тщательно изучать документы, выставленные на сайтах архива обороны и  ФСБ, а также обращаться к данным других архивов.  </w:t>
      </w:r>
    </w:p>
    <w:p>
      <w:pPr>
        <w:jc w:val="both"/>
        <w:rPr>
          <w:sz w:val="28"/>
          <w:szCs w:val="28"/>
          <w:shd w:val="clear" w:color="auto" w:fill="FFFFFF"/>
        </w:rPr>
      </w:pPr>
      <w:r>
        <w:rPr>
          <w:b/>
          <w:bCs/>
          <w:sz w:val="28"/>
          <w:szCs w:val="28"/>
          <w:shd w:val="clear" w:color="auto" w:fill="FFFFFF"/>
        </w:rPr>
        <w:t>Трубкина Т.М.</w:t>
      </w:r>
      <w:r>
        <w:rPr>
          <w:sz w:val="28"/>
          <w:szCs w:val="28"/>
          <w:shd w:val="clear" w:color="auto" w:fill="FFFFFF"/>
        </w:rPr>
        <w:t xml:space="preserve"> поинтересовалась, как Общественный совет планирует взаимодействовать с Архивным центром университета.</w:t>
      </w:r>
    </w:p>
    <w:p>
      <w:pPr>
        <w:jc w:val="both"/>
        <w:rPr>
          <w:sz w:val="28"/>
          <w:szCs w:val="28"/>
        </w:rPr>
      </w:pPr>
      <w:r>
        <w:rPr>
          <w:b/>
          <w:bCs/>
          <w:sz w:val="28"/>
          <w:szCs w:val="28"/>
          <w:shd w:val="clear" w:color="auto" w:fill="FFFFFF"/>
        </w:rPr>
        <w:t>Штыков Н.В.</w:t>
      </w:r>
      <w:r>
        <w:rPr>
          <w:sz w:val="28"/>
          <w:szCs w:val="28"/>
          <w:shd w:val="clear" w:color="auto" w:fill="FFFFFF"/>
        </w:rPr>
        <w:t xml:space="preserve"> предложил</w:t>
      </w:r>
      <w:r>
        <w:rPr>
          <w:b/>
          <w:bCs/>
          <w:sz w:val="28"/>
          <w:szCs w:val="28"/>
          <w:shd w:val="clear" w:color="auto" w:fill="FFFFFF"/>
        </w:rPr>
        <w:t xml:space="preserve"> </w:t>
      </w:r>
      <w:r>
        <w:rPr>
          <w:sz w:val="28"/>
          <w:szCs w:val="28"/>
          <w:shd w:val="clear" w:color="auto" w:fill="FFFFFF"/>
        </w:rPr>
        <w:t>членам Общественного совета подумать о возможных вариантах такого сотрудничества и обсудить этот вопрос на одном из заседаний совета.</w:t>
      </w:r>
      <w:r>
        <w:rPr>
          <w:b/>
          <w:bCs/>
          <w:sz w:val="28"/>
          <w:szCs w:val="28"/>
          <w:shd w:val="clear" w:color="auto" w:fill="FFFFFF"/>
        </w:rPr>
        <w:t xml:space="preserve"> </w:t>
      </w:r>
    </w:p>
    <w:p>
      <w:pPr>
        <w:jc w:val="both"/>
        <w:rPr>
          <w:b/>
          <w:bCs/>
          <w:sz w:val="28"/>
          <w:szCs w:val="28"/>
        </w:rPr>
      </w:pPr>
      <w:r>
        <w:rPr>
          <w:b/>
          <w:bCs/>
          <w:sz w:val="28"/>
          <w:szCs w:val="28"/>
        </w:rPr>
        <w:t xml:space="preserve">РЕШИЛИ: </w:t>
      </w:r>
    </w:p>
    <w:p>
      <w:pPr>
        <w:jc w:val="both"/>
        <w:rPr>
          <w:b/>
          <w:bCs/>
          <w:sz w:val="28"/>
          <w:szCs w:val="28"/>
        </w:rPr>
      </w:pPr>
      <w:r>
        <w:rPr>
          <w:sz w:val="28"/>
          <w:szCs w:val="28"/>
        </w:rPr>
        <w:t>Принять отчёт Общественного совета к сведению.</w:t>
      </w:r>
    </w:p>
    <w:p>
      <w:pPr>
        <w:pStyle w:val="50"/>
        <w:jc w:val="both"/>
        <w:rPr>
          <w:rFonts w:ascii="Times New Roman" w:hAnsi="Times New Roman"/>
          <w:sz w:val="28"/>
          <w:szCs w:val="28"/>
        </w:rPr>
      </w:pPr>
      <w:r>
        <w:rPr>
          <w:rFonts w:ascii="Times New Roman" w:hAnsi="Times New Roman"/>
          <w:b/>
          <w:bCs/>
          <w:sz w:val="28"/>
          <w:szCs w:val="28"/>
        </w:rPr>
        <w:t>Голосовали:</w:t>
      </w:r>
    </w:p>
    <w:p>
      <w:pPr>
        <w:ind w:firstLine="709"/>
        <w:jc w:val="both"/>
        <w:outlineLvl w:val="0"/>
        <w:rPr>
          <w:sz w:val="28"/>
          <w:szCs w:val="28"/>
        </w:rPr>
      </w:pPr>
      <w:r>
        <w:rPr>
          <w:sz w:val="28"/>
          <w:szCs w:val="28"/>
        </w:rPr>
        <w:t>За - 9</w:t>
      </w:r>
    </w:p>
    <w:p>
      <w:pPr>
        <w:ind w:firstLine="709"/>
        <w:jc w:val="both"/>
        <w:outlineLvl w:val="0"/>
        <w:rPr>
          <w:sz w:val="28"/>
          <w:szCs w:val="28"/>
        </w:rPr>
      </w:pPr>
      <w:r>
        <w:rPr>
          <w:sz w:val="28"/>
          <w:szCs w:val="28"/>
        </w:rPr>
        <w:t>Против - 0</w:t>
      </w:r>
    </w:p>
    <w:p>
      <w:pPr>
        <w:ind w:firstLine="709"/>
        <w:jc w:val="both"/>
        <w:rPr>
          <w:b/>
          <w:sz w:val="28"/>
          <w:szCs w:val="28"/>
        </w:rPr>
      </w:pPr>
      <w:r>
        <w:rPr>
          <w:sz w:val="28"/>
          <w:szCs w:val="28"/>
        </w:rPr>
        <w:t>Воздержались - 0</w:t>
      </w:r>
    </w:p>
    <w:p>
      <w:pPr>
        <w:ind w:firstLine="1261" w:firstLineChars="450"/>
        <w:jc w:val="both"/>
        <w:rPr>
          <w:b/>
          <w:sz w:val="28"/>
          <w:szCs w:val="28"/>
        </w:rPr>
      </w:pPr>
      <w:r>
        <w:rPr>
          <w:b/>
          <w:sz w:val="28"/>
          <w:szCs w:val="28"/>
        </w:rPr>
        <w:t>ПО ТРЕТЬЕМУ  ВОПРОСУ</w:t>
      </w:r>
    </w:p>
    <w:p>
      <w:pPr>
        <w:jc w:val="both"/>
        <w:rPr>
          <w:b/>
          <w:sz w:val="28"/>
          <w:szCs w:val="28"/>
        </w:rPr>
      </w:pPr>
      <w:r>
        <w:rPr>
          <w:b/>
          <w:sz w:val="28"/>
          <w:szCs w:val="28"/>
        </w:rPr>
        <w:t>СЛУШАЛИ:</w:t>
      </w:r>
    </w:p>
    <w:p>
      <w:pPr>
        <w:shd w:val="clear" w:color="auto" w:fill="FFFFFF"/>
        <w:jc w:val="both"/>
        <w:rPr>
          <w:b/>
          <w:bCs/>
          <w:sz w:val="28"/>
          <w:szCs w:val="28"/>
        </w:rPr>
      </w:pPr>
      <w:r>
        <w:rPr>
          <w:color w:val="000000"/>
          <w:sz w:val="28"/>
          <w:szCs w:val="28"/>
          <w:shd w:val="clear" w:color="auto" w:fill="FFFFFF"/>
          <w:lang w:eastAsia="zh-CN"/>
        </w:rPr>
        <w:t xml:space="preserve"> </w:t>
      </w:r>
      <w:r>
        <w:rPr>
          <w:sz w:val="28"/>
          <w:szCs w:val="28"/>
        </w:rPr>
        <w:t xml:space="preserve">– </w:t>
      </w:r>
      <w:r>
        <w:rPr>
          <w:b/>
          <w:bCs/>
          <w:sz w:val="28"/>
          <w:szCs w:val="28"/>
        </w:rPr>
        <w:t>председателя Исторического клуба Ленинградской области Москвина Геннадия Александровича.</w:t>
      </w:r>
    </w:p>
    <w:p>
      <w:pPr>
        <w:jc w:val="both"/>
        <w:rPr>
          <w:bCs/>
          <w:sz w:val="28"/>
          <w:szCs w:val="28"/>
        </w:rPr>
      </w:pPr>
      <w:r>
        <w:rPr>
          <w:bCs/>
          <w:sz w:val="28"/>
          <w:szCs w:val="28"/>
        </w:rPr>
        <w:t>Г.А. Москвин напомнил членам Общественного совета, что он уже не первый раз готовит экспертные заключения: это и аннотация к финской выставке (выставку запретили); это и рецензия на фильм «Зоя», который дискредитирует подвиг героя.</w:t>
      </w:r>
    </w:p>
    <w:p>
      <w:pPr>
        <w:jc w:val="both"/>
        <w:rPr>
          <w:sz w:val="28"/>
          <w:szCs w:val="28"/>
        </w:rPr>
      </w:pPr>
      <w:r>
        <w:rPr>
          <w:bCs/>
          <w:sz w:val="28"/>
          <w:szCs w:val="28"/>
        </w:rPr>
        <w:t xml:space="preserve">Сегодня речь о новом издании книги </w:t>
      </w:r>
      <w:r>
        <w:rPr>
          <w:sz w:val="28"/>
          <w:szCs w:val="28"/>
        </w:rPr>
        <w:t>«Финны-ингерманландцы в когтях ОГПУ». Впервые книга была издана в Хельсинки в 1943 году; в 2020 году –в год 80-летия окончания Финской войны – книга была переиздана в Санкт-Петербурге. В книге много русофобских выпадов. Г.А. Москвин подготовил экспертное заключение на это издание, в котором опровергает тезисы работы. В своём заключении Г.А. Москвин призвал признать проект «Ингерманландия» провокационным, а книгу рекомендовал изъять из продажи.</w:t>
      </w:r>
    </w:p>
    <w:p>
      <w:pPr>
        <w:jc w:val="both"/>
        <w:rPr>
          <w:b/>
          <w:sz w:val="28"/>
          <w:szCs w:val="28"/>
        </w:rPr>
      </w:pPr>
      <w:r>
        <w:rPr>
          <w:b/>
          <w:sz w:val="28"/>
          <w:szCs w:val="28"/>
        </w:rPr>
        <w:t xml:space="preserve">ВЫСТУПИЛИ: </w:t>
      </w:r>
    </w:p>
    <w:p>
      <w:pPr>
        <w:jc w:val="both"/>
        <w:rPr>
          <w:sz w:val="28"/>
          <w:szCs w:val="28"/>
        </w:rPr>
      </w:pPr>
      <w:r>
        <w:rPr>
          <w:b/>
          <w:bCs/>
          <w:sz w:val="28"/>
          <w:szCs w:val="28"/>
        </w:rPr>
        <w:t xml:space="preserve">Шкода Е.А. </w:t>
      </w:r>
      <w:r>
        <w:rPr>
          <w:sz w:val="28"/>
          <w:szCs w:val="28"/>
        </w:rPr>
        <w:t>поинтересовалась, где можно ознакомиться с экспертными заключениями Москвина Г.А. на финскую выставку, фильм «Зоя» и на книгу «Финны-ингерманландцы в когтях ОГПУ».</w:t>
      </w:r>
    </w:p>
    <w:p>
      <w:pPr>
        <w:jc w:val="both"/>
        <w:rPr>
          <w:sz w:val="28"/>
          <w:szCs w:val="28"/>
        </w:rPr>
      </w:pPr>
      <w:r>
        <w:rPr>
          <w:b/>
          <w:bCs/>
          <w:sz w:val="28"/>
          <w:szCs w:val="28"/>
        </w:rPr>
        <w:t xml:space="preserve">Москвин Г.А. </w:t>
      </w:r>
      <w:r>
        <w:rPr>
          <w:sz w:val="28"/>
          <w:szCs w:val="28"/>
        </w:rPr>
        <w:t>предложил отправить материалы на личную почту каждого члена Общественного совета.</w:t>
      </w:r>
    </w:p>
    <w:p>
      <w:pPr>
        <w:jc w:val="both"/>
        <w:rPr>
          <w:b/>
          <w:bCs/>
          <w:sz w:val="28"/>
          <w:szCs w:val="28"/>
        </w:rPr>
      </w:pPr>
      <w:r>
        <w:rPr>
          <w:b/>
          <w:bCs/>
          <w:sz w:val="28"/>
          <w:szCs w:val="28"/>
        </w:rPr>
        <w:t xml:space="preserve">РЕШИЛИ: </w:t>
      </w:r>
    </w:p>
    <w:p>
      <w:pPr>
        <w:jc w:val="both"/>
        <w:rPr>
          <w:sz w:val="28"/>
          <w:szCs w:val="28"/>
        </w:rPr>
      </w:pPr>
      <w:r>
        <w:rPr>
          <w:sz w:val="28"/>
          <w:szCs w:val="28"/>
        </w:rPr>
        <w:t xml:space="preserve">Выразить благодарность Москвину Г.А. за проделанную работу; дать возможность всем членам совета ознакомиться с экспертными заключениями автора.  </w:t>
      </w:r>
    </w:p>
    <w:p>
      <w:pPr>
        <w:pStyle w:val="50"/>
        <w:jc w:val="both"/>
        <w:rPr>
          <w:rFonts w:ascii="Times New Roman" w:hAnsi="Times New Roman"/>
          <w:sz w:val="28"/>
          <w:szCs w:val="28"/>
        </w:rPr>
      </w:pPr>
      <w:r>
        <w:rPr>
          <w:rFonts w:ascii="Times New Roman" w:hAnsi="Times New Roman"/>
          <w:b/>
          <w:bCs/>
          <w:sz w:val="28"/>
          <w:szCs w:val="28"/>
        </w:rPr>
        <w:t>Голосовали:</w:t>
      </w:r>
    </w:p>
    <w:p>
      <w:pPr>
        <w:ind w:firstLine="709"/>
        <w:jc w:val="both"/>
        <w:outlineLvl w:val="0"/>
        <w:rPr>
          <w:sz w:val="28"/>
          <w:szCs w:val="28"/>
        </w:rPr>
      </w:pPr>
      <w:r>
        <w:rPr>
          <w:sz w:val="28"/>
          <w:szCs w:val="28"/>
        </w:rPr>
        <w:t>За - 9</w:t>
      </w:r>
    </w:p>
    <w:p>
      <w:pPr>
        <w:ind w:firstLine="709"/>
        <w:jc w:val="both"/>
        <w:outlineLvl w:val="0"/>
        <w:rPr>
          <w:sz w:val="28"/>
          <w:szCs w:val="28"/>
        </w:rPr>
      </w:pPr>
      <w:r>
        <w:rPr>
          <w:sz w:val="28"/>
          <w:szCs w:val="28"/>
        </w:rPr>
        <w:t>Против - 0</w:t>
      </w:r>
    </w:p>
    <w:p>
      <w:pPr>
        <w:ind w:firstLine="709"/>
        <w:jc w:val="both"/>
        <w:rPr>
          <w:sz w:val="28"/>
          <w:szCs w:val="28"/>
        </w:rPr>
      </w:pPr>
      <w:r>
        <w:rPr>
          <w:sz w:val="28"/>
          <w:szCs w:val="28"/>
        </w:rPr>
        <w:t>Воздержались - 0</w:t>
      </w:r>
    </w:p>
    <w:p>
      <w:pPr>
        <w:jc w:val="both"/>
        <w:rPr>
          <w:b/>
          <w:sz w:val="28"/>
          <w:szCs w:val="28"/>
        </w:rPr>
      </w:pPr>
    </w:p>
    <w:p>
      <w:pPr>
        <w:jc w:val="both"/>
        <w:rPr>
          <w:b/>
          <w:sz w:val="28"/>
          <w:szCs w:val="28"/>
        </w:rPr>
      </w:pPr>
      <w:r>
        <w:rPr>
          <w:b/>
          <w:sz w:val="28"/>
          <w:szCs w:val="28"/>
        </w:rPr>
        <w:t>ПО ЧЕТВЁРТОМУ  ВОПРОСУ</w:t>
      </w:r>
    </w:p>
    <w:p>
      <w:pPr>
        <w:jc w:val="both"/>
        <w:rPr>
          <w:b/>
          <w:sz w:val="28"/>
          <w:szCs w:val="28"/>
        </w:rPr>
      </w:pPr>
      <w:r>
        <w:rPr>
          <w:b/>
          <w:sz w:val="28"/>
          <w:szCs w:val="28"/>
        </w:rPr>
        <w:t>СЛУШАЛИ:</w:t>
      </w:r>
    </w:p>
    <w:p>
      <w:pPr>
        <w:shd w:val="clear" w:color="auto" w:fill="FFFFFF"/>
        <w:jc w:val="both"/>
        <w:rPr>
          <w:b/>
          <w:bCs/>
          <w:sz w:val="28"/>
          <w:szCs w:val="28"/>
        </w:rPr>
      </w:pPr>
      <w:r>
        <w:rPr>
          <w:color w:val="000000"/>
          <w:sz w:val="28"/>
          <w:szCs w:val="28"/>
          <w:shd w:val="clear" w:color="auto" w:fill="FFFFFF"/>
          <w:lang w:eastAsia="zh-CN"/>
        </w:rPr>
        <w:t xml:space="preserve"> </w:t>
      </w:r>
      <w:r>
        <w:rPr>
          <w:sz w:val="28"/>
          <w:szCs w:val="28"/>
        </w:rPr>
        <w:t xml:space="preserve">– </w:t>
      </w:r>
      <w:r>
        <w:rPr>
          <w:b/>
          <w:bCs/>
          <w:sz w:val="28"/>
          <w:szCs w:val="28"/>
        </w:rPr>
        <w:t>председателя Исторического клуба Ленинградской области Москвина Геннадия Александровича.</w:t>
      </w:r>
    </w:p>
    <w:p>
      <w:pPr>
        <w:spacing w:line="360" w:lineRule="auto"/>
        <w:jc w:val="both"/>
        <w:rPr>
          <w:bCs/>
          <w:iCs/>
          <w:sz w:val="28"/>
          <w:szCs w:val="28"/>
        </w:rPr>
      </w:pPr>
      <w:r>
        <w:rPr>
          <w:sz w:val="28"/>
          <w:szCs w:val="28"/>
        </w:rPr>
        <w:t xml:space="preserve">Москвин Г.А. отметил, что в ходе работы по рассмотрению ходатайств о </w:t>
      </w:r>
      <w:r>
        <w:rPr>
          <w:color w:val="000000"/>
          <w:sz w:val="28"/>
          <w:szCs w:val="28"/>
          <w:shd w:val="clear" w:color="auto" w:fill="FFFFFF"/>
          <w:lang w:eastAsia="zh-CN"/>
        </w:rPr>
        <w:t xml:space="preserve"> присвоении почётных званий </w:t>
      </w:r>
      <w:r>
        <w:rPr>
          <w:sz w:val="28"/>
          <w:szCs w:val="28"/>
        </w:rPr>
        <w:t xml:space="preserve">«Город воинской доблести», </w:t>
      </w:r>
      <w:r>
        <w:rPr>
          <w:b w:val="0"/>
          <w:bCs w:val="0"/>
          <w:i w:val="0"/>
          <w:iCs w:val="0"/>
          <w:sz w:val="28"/>
          <w:szCs w:val="28"/>
        </w:rPr>
        <w:t>«Населённый пункт воинской доблести», «Рубеж воинской доблести»</w:t>
      </w:r>
      <w:r>
        <w:rPr>
          <w:rFonts w:hint="default"/>
          <w:b w:val="0"/>
          <w:bCs w:val="0"/>
          <w:i w:val="0"/>
          <w:iCs w:val="0"/>
          <w:sz w:val="28"/>
          <w:szCs w:val="28"/>
          <w:lang w:val="ru-RU"/>
        </w:rPr>
        <w:t>,</w:t>
      </w:r>
      <w:r>
        <w:rPr>
          <w:b w:val="0"/>
          <w:bCs w:val="0"/>
          <w:i w:val="0"/>
          <w:iCs w:val="0"/>
          <w:sz w:val="28"/>
          <w:szCs w:val="28"/>
        </w:rPr>
        <w:t xml:space="preserve"> </w:t>
      </w:r>
      <w:r>
        <w:rPr>
          <w:b w:val="0"/>
          <w:bCs w:val="0"/>
          <w:i w:val="0"/>
          <w:iCs w:val="0"/>
          <w:sz w:val="28"/>
          <w:szCs w:val="28"/>
          <w:lang w:val="ru-RU"/>
        </w:rPr>
        <w:t>р</w:t>
      </w:r>
      <w:r>
        <w:rPr>
          <w:b w:val="0"/>
          <w:bCs w:val="0"/>
          <w:i w:val="0"/>
          <w:iCs w:val="0"/>
          <w:sz w:val="28"/>
          <w:szCs w:val="28"/>
        </w:rPr>
        <w:t>уководствуясь разработанными критериями оценки представленных на</w:t>
      </w:r>
      <w:r>
        <w:rPr>
          <w:b/>
          <w:bCs/>
          <w:i/>
          <w:iCs/>
          <w:sz w:val="28"/>
          <w:szCs w:val="28"/>
        </w:rPr>
        <w:t xml:space="preserve"> </w:t>
      </w:r>
      <w:r>
        <w:rPr>
          <w:sz w:val="28"/>
          <w:szCs w:val="28"/>
        </w:rPr>
        <w:t xml:space="preserve">конкурс материалов, часть ходатайств комиссия отклонила. Во время работы комиссии было выявлено множество интереснейших документов, подтверждающих доблесть и славу населённых пунктов, удостоенных высоких званий. Было решено </w:t>
      </w:r>
      <w:r>
        <w:rPr>
          <w:sz w:val="28"/>
          <w:szCs w:val="28"/>
          <w:lang w:val="ru-RU"/>
        </w:rPr>
        <w:t>опубликовать</w:t>
      </w:r>
      <w:r>
        <w:rPr>
          <w:rFonts w:hint="default"/>
          <w:sz w:val="28"/>
          <w:szCs w:val="28"/>
          <w:lang w:val="ru-RU"/>
        </w:rPr>
        <w:t xml:space="preserve"> </w:t>
      </w:r>
      <w:r>
        <w:rPr>
          <w:sz w:val="28"/>
          <w:szCs w:val="28"/>
        </w:rPr>
        <w:t xml:space="preserve">эти документы – так родилась идея издания «Книги воинской доблести Ленинградской области». В настоящее </w:t>
      </w:r>
      <w:r>
        <w:rPr>
          <w:bCs/>
          <w:i/>
          <w:sz w:val="28"/>
          <w:szCs w:val="28"/>
        </w:rPr>
        <w:t xml:space="preserve"> </w:t>
      </w:r>
      <w:r>
        <w:rPr>
          <w:bCs/>
          <w:iCs/>
          <w:sz w:val="28"/>
          <w:szCs w:val="28"/>
        </w:rPr>
        <w:t xml:space="preserve">время книга издана, проведена её презентация. С электронной версией книги можно ознакомиться на портале и сайте «Архивы Ленинградской области». В печатном варианте пока только несколько экземпляров, т.к. книга получилась дорогой и на большой тираж нужно изыскать средства. Москвин Г.А. предложил Архивному управлению рассмотреть возможность поиска средств для издания </w:t>
      </w:r>
      <w:r>
        <w:rPr>
          <w:sz w:val="28"/>
          <w:szCs w:val="28"/>
        </w:rPr>
        <w:t>«Книги воинской доблести Ленинградской области».</w:t>
      </w:r>
    </w:p>
    <w:p>
      <w:pPr>
        <w:jc w:val="both"/>
        <w:rPr>
          <w:b/>
          <w:bCs/>
          <w:sz w:val="28"/>
          <w:szCs w:val="28"/>
        </w:rPr>
      </w:pPr>
      <w:r>
        <w:rPr>
          <w:b/>
          <w:bCs/>
          <w:sz w:val="28"/>
          <w:szCs w:val="28"/>
        </w:rPr>
        <w:t xml:space="preserve">РЕШИЛИ: </w:t>
      </w:r>
    </w:p>
    <w:p>
      <w:pPr>
        <w:jc w:val="both"/>
        <w:rPr>
          <w:sz w:val="28"/>
          <w:szCs w:val="28"/>
        </w:rPr>
      </w:pPr>
      <w:r>
        <w:rPr>
          <w:sz w:val="28"/>
          <w:szCs w:val="28"/>
        </w:rPr>
        <w:t>Выразить благодарность Москвину Г.А. за проделанную работу. Обратиться в Архивное управление Ленинградской области</w:t>
      </w:r>
      <w:r>
        <w:rPr>
          <w:rFonts w:hint="default"/>
          <w:sz w:val="28"/>
          <w:szCs w:val="28"/>
          <w:lang w:val="ru-RU"/>
        </w:rPr>
        <w:t xml:space="preserve"> с просьбой</w:t>
      </w:r>
      <w:bookmarkStart w:id="0" w:name="_GoBack"/>
      <w:bookmarkEnd w:id="0"/>
      <w:r>
        <w:rPr>
          <w:sz w:val="28"/>
          <w:szCs w:val="28"/>
        </w:rPr>
        <w:t xml:space="preserve"> рассмотреть возможность поиска средств для издания «Книги воинской доблести Ленинградской области».</w:t>
      </w:r>
    </w:p>
    <w:p>
      <w:pPr>
        <w:pStyle w:val="50"/>
        <w:ind w:firstLine="709"/>
        <w:jc w:val="both"/>
        <w:rPr>
          <w:rFonts w:ascii="Times New Roman" w:hAnsi="Times New Roman"/>
          <w:sz w:val="28"/>
          <w:szCs w:val="28"/>
        </w:rPr>
      </w:pPr>
      <w:r>
        <w:rPr>
          <w:rFonts w:ascii="Times New Roman" w:hAnsi="Times New Roman"/>
          <w:b/>
          <w:bCs/>
          <w:sz w:val="28"/>
          <w:szCs w:val="28"/>
        </w:rPr>
        <w:t>Голосовали:</w:t>
      </w:r>
    </w:p>
    <w:p>
      <w:pPr>
        <w:ind w:firstLine="709"/>
        <w:jc w:val="both"/>
        <w:outlineLvl w:val="0"/>
        <w:rPr>
          <w:sz w:val="28"/>
          <w:szCs w:val="28"/>
        </w:rPr>
      </w:pPr>
      <w:r>
        <w:rPr>
          <w:sz w:val="28"/>
          <w:szCs w:val="28"/>
        </w:rPr>
        <w:t>За - 9</w:t>
      </w:r>
    </w:p>
    <w:p>
      <w:pPr>
        <w:ind w:firstLine="709"/>
        <w:jc w:val="both"/>
        <w:outlineLvl w:val="0"/>
        <w:rPr>
          <w:sz w:val="28"/>
          <w:szCs w:val="28"/>
        </w:rPr>
      </w:pPr>
      <w:r>
        <w:rPr>
          <w:sz w:val="28"/>
          <w:szCs w:val="28"/>
        </w:rPr>
        <w:t>Против - 0.</w:t>
      </w:r>
    </w:p>
    <w:p>
      <w:pPr>
        <w:ind w:firstLine="709"/>
        <w:jc w:val="both"/>
        <w:rPr>
          <w:b/>
          <w:sz w:val="28"/>
          <w:szCs w:val="28"/>
        </w:rPr>
      </w:pPr>
      <w:r>
        <w:rPr>
          <w:sz w:val="28"/>
          <w:szCs w:val="28"/>
        </w:rPr>
        <w:t>Воздержались - 0.</w:t>
      </w:r>
    </w:p>
    <w:tbl>
      <w:tblPr>
        <w:tblStyle w:val="11"/>
        <w:tblW w:w="10769" w:type="dxa"/>
        <w:tblInd w:w="0" w:type="dxa"/>
        <w:tblLayout w:type="fixed"/>
        <w:tblCellMar>
          <w:top w:w="0" w:type="dxa"/>
          <w:left w:w="108" w:type="dxa"/>
          <w:bottom w:w="0" w:type="dxa"/>
          <w:right w:w="108" w:type="dxa"/>
        </w:tblCellMar>
      </w:tblPr>
      <w:tblGrid>
        <w:gridCol w:w="9236"/>
        <w:gridCol w:w="511"/>
        <w:gridCol w:w="511"/>
        <w:gridCol w:w="511"/>
      </w:tblGrid>
      <w:tr>
        <w:tblPrEx>
          <w:tblCellMar>
            <w:top w:w="0" w:type="dxa"/>
            <w:left w:w="108" w:type="dxa"/>
            <w:bottom w:w="0" w:type="dxa"/>
            <w:right w:w="108" w:type="dxa"/>
          </w:tblCellMar>
        </w:tblPrEx>
        <w:trPr>
          <w:trHeight w:val="600" w:hRule="atLeast"/>
        </w:trPr>
        <w:tc>
          <w:tcPr>
            <w:tcW w:w="9236" w:type="dxa"/>
          </w:tcPr>
          <w:p>
            <w:pPr>
              <w:ind w:firstLine="140" w:firstLineChars="50"/>
              <w:jc w:val="both"/>
              <w:rPr>
                <w:sz w:val="28"/>
                <w:szCs w:val="28"/>
              </w:rPr>
            </w:pPr>
          </w:p>
          <w:p>
            <w:pPr>
              <w:ind w:firstLine="140" w:firstLineChars="50"/>
              <w:jc w:val="both"/>
              <w:rPr>
                <w:sz w:val="28"/>
                <w:szCs w:val="28"/>
              </w:rPr>
            </w:pPr>
            <w:r>
              <w:rPr>
                <w:sz w:val="28"/>
                <w:szCs w:val="28"/>
              </w:rPr>
              <w:t>Председатель                                                                           Н.В. Штыков</w:t>
            </w:r>
          </w:p>
          <w:p>
            <w:pPr>
              <w:ind w:firstLine="140" w:firstLineChars="50"/>
              <w:jc w:val="both"/>
              <w:rPr>
                <w:sz w:val="28"/>
                <w:szCs w:val="28"/>
              </w:rPr>
            </w:pPr>
          </w:p>
          <w:p>
            <w:pPr>
              <w:ind w:firstLine="140" w:firstLineChars="50"/>
              <w:jc w:val="both"/>
              <w:rPr>
                <w:sz w:val="28"/>
                <w:szCs w:val="28"/>
              </w:rPr>
            </w:pPr>
            <w:r>
              <w:rPr>
                <w:sz w:val="28"/>
                <w:szCs w:val="28"/>
              </w:rPr>
              <w:t>Секретарь                                                                                 Е.Н. Серова</w:t>
            </w:r>
          </w:p>
          <w:tbl>
            <w:tblPr>
              <w:tblStyle w:val="11"/>
              <w:tblW w:w="1022" w:type="dxa"/>
              <w:tblInd w:w="0" w:type="dxa"/>
              <w:tblLayout w:type="fixed"/>
              <w:tblCellMar>
                <w:top w:w="0" w:type="dxa"/>
                <w:left w:w="108" w:type="dxa"/>
                <w:bottom w:w="0" w:type="dxa"/>
                <w:right w:w="108" w:type="dxa"/>
              </w:tblCellMar>
            </w:tblPr>
            <w:tblGrid>
              <w:gridCol w:w="511"/>
              <w:gridCol w:w="511"/>
            </w:tblGrid>
            <w:tr>
              <w:tblPrEx>
                <w:tblCellMar>
                  <w:top w:w="0" w:type="dxa"/>
                  <w:left w:w="108" w:type="dxa"/>
                  <w:bottom w:w="0" w:type="dxa"/>
                  <w:right w:w="108" w:type="dxa"/>
                </w:tblCellMar>
              </w:tblPrEx>
              <w:trPr>
                <w:trHeight w:val="600" w:hRule="atLeast"/>
              </w:trPr>
              <w:tc>
                <w:tcPr>
                  <w:tcW w:w="511" w:type="dxa"/>
                </w:tcPr>
                <w:p>
                  <w:pPr>
                    <w:jc w:val="both"/>
                    <w:rPr>
                      <w:sz w:val="28"/>
                      <w:szCs w:val="28"/>
                    </w:rPr>
                  </w:pPr>
                </w:p>
              </w:tc>
              <w:tc>
                <w:tcPr>
                  <w:tcW w:w="511" w:type="dxa"/>
                </w:tcPr>
                <w:p>
                  <w:pPr>
                    <w:jc w:val="both"/>
                    <w:rPr>
                      <w:sz w:val="28"/>
                      <w:szCs w:val="28"/>
                    </w:rPr>
                  </w:pPr>
                </w:p>
              </w:tc>
            </w:tr>
          </w:tbl>
          <w:p>
            <w:pPr>
              <w:jc w:val="both"/>
              <w:rPr>
                <w:sz w:val="28"/>
                <w:szCs w:val="28"/>
              </w:rPr>
            </w:pPr>
          </w:p>
        </w:tc>
        <w:tc>
          <w:tcPr>
            <w:tcW w:w="511" w:type="dxa"/>
          </w:tcPr>
          <w:p>
            <w:pPr>
              <w:jc w:val="both"/>
              <w:rPr>
                <w:sz w:val="28"/>
                <w:szCs w:val="28"/>
              </w:rPr>
            </w:pPr>
          </w:p>
        </w:tc>
        <w:tc>
          <w:tcPr>
            <w:tcW w:w="511" w:type="dxa"/>
          </w:tcPr>
          <w:p>
            <w:pPr>
              <w:jc w:val="both"/>
              <w:rPr>
                <w:sz w:val="28"/>
                <w:szCs w:val="28"/>
              </w:rPr>
            </w:pPr>
          </w:p>
        </w:tc>
        <w:tc>
          <w:tcPr>
            <w:tcW w:w="511" w:type="dxa"/>
          </w:tcPr>
          <w:p>
            <w:pPr>
              <w:jc w:val="both"/>
              <w:rPr>
                <w:sz w:val="28"/>
                <w:szCs w:val="28"/>
              </w:rPr>
            </w:pPr>
          </w:p>
        </w:tc>
      </w:tr>
      <w:tr>
        <w:tblPrEx>
          <w:tblCellMar>
            <w:top w:w="0" w:type="dxa"/>
            <w:left w:w="108" w:type="dxa"/>
            <w:bottom w:w="0" w:type="dxa"/>
            <w:right w:w="108" w:type="dxa"/>
          </w:tblCellMar>
        </w:tblPrEx>
        <w:tc>
          <w:tcPr>
            <w:tcW w:w="9236" w:type="dxa"/>
          </w:tcPr>
          <w:p>
            <w:pPr>
              <w:jc w:val="both"/>
              <w:rPr>
                <w:sz w:val="28"/>
                <w:szCs w:val="28"/>
              </w:rPr>
            </w:pPr>
          </w:p>
        </w:tc>
        <w:tc>
          <w:tcPr>
            <w:tcW w:w="511" w:type="dxa"/>
          </w:tcPr>
          <w:p>
            <w:pPr>
              <w:jc w:val="both"/>
              <w:rPr>
                <w:sz w:val="28"/>
                <w:szCs w:val="28"/>
              </w:rPr>
            </w:pPr>
          </w:p>
        </w:tc>
        <w:tc>
          <w:tcPr>
            <w:tcW w:w="511" w:type="dxa"/>
          </w:tcPr>
          <w:p>
            <w:pPr>
              <w:jc w:val="both"/>
              <w:rPr>
                <w:sz w:val="28"/>
                <w:szCs w:val="28"/>
              </w:rPr>
            </w:pPr>
          </w:p>
        </w:tc>
        <w:tc>
          <w:tcPr>
            <w:tcW w:w="511" w:type="dxa"/>
          </w:tcPr>
          <w:p>
            <w:pPr>
              <w:jc w:val="both"/>
              <w:rPr>
                <w:sz w:val="28"/>
                <w:szCs w:val="28"/>
              </w:rPr>
            </w:pPr>
          </w:p>
        </w:tc>
      </w:tr>
    </w:tbl>
    <w:p>
      <w:pPr>
        <w:jc w:val="both"/>
        <w:rPr>
          <w:sz w:val="28"/>
          <w:szCs w:val="28"/>
        </w:rPr>
      </w:pPr>
    </w:p>
    <w:sectPr>
      <w:headerReference r:id="rId5" w:type="default"/>
      <w:headerReference r:id="rId6" w:type="even"/>
      <w:pgSz w:w="11907" w:h="16840"/>
      <w:pgMar w:top="1134" w:right="1020" w:bottom="850" w:left="1701" w:header="454" w:footer="720" w:gutter="0"/>
      <w:cols w:space="0" w:num="1"/>
      <w:titlePg/>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20"/>
      <w:framePr w:wrap="around" w:vAnchor="text" w:hAnchor="margin" w:xAlign="center" w:y="1"/>
      <w:rPr>
        <w:rStyle w:val="14"/>
      </w:rPr>
    </w:pPr>
  </w:p>
  <w:p>
    <w:pPr>
      <w:pStyle w:val="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4</w:t>
    </w:r>
    <w:r>
      <w:rPr>
        <w:rStyle w:val="14"/>
      </w:rPr>
      <w:fldChar w:fldCharType="end"/>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BD0355"/>
    <w:multiLevelType w:val="multilevel"/>
    <w:tmpl w:val="34BD0355"/>
    <w:lvl w:ilvl="0" w:tentative="0">
      <w:start w:val="1"/>
      <w:numFmt w:val="decimal"/>
      <w:lvlText w:val="%1."/>
      <w:lvlJc w:val="left"/>
      <w:pPr>
        <w:tabs>
          <w:tab w:val="left" w:pos="1080"/>
        </w:tabs>
        <w:ind w:left="1080" w:hanging="360"/>
      </w:pPr>
      <w:rPr>
        <w:rFonts w:hint="default" w:cs="Times New Roman"/>
        <w:i/>
        <w:iCs/>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hyphenationZone w:val="357"/>
  <w:drawingGridHorizontalSpacing w:val="100"/>
  <w:drawingGridVerticalSpacing w:val="120"/>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386"/>
    <w:rsid w:val="00001347"/>
    <w:rsid w:val="00001C71"/>
    <w:rsid w:val="00003F2E"/>
    <w:rsid w:val="0000416C"/>
    <w:rsid w:val="000041FC"/>
    <w:rsid w:val="00004A7F"/>
    <w:rsid w:val="000052B2"/>
    <w:rsid w:val="00007408"/>
    <w:rsid w:val="00007C55"/>
    <w:rsid w:val="0001018B"/>
    <w:rsid w:val="0001090A"/>
    <w:rsid w:val="000110B7"/>
    <w:rsid w:val="00011A21"/>
    <w:rsid w:val="000125C0"/>
    <w:rsid w:val="00014A88"/>
    <w:rsid w:val="00015138"/>
    <w:rsid w:val="00015BFA"/>
    <w:rsid w:val="00016DBC"/>
    <w:rsid w:val="000173CA"/>
    <w:rsid w:val="000203A7"/>
    <w:rsid w:val="000208EA"/>
    <w:rsid w:val="00022444"/>
    <w:rsid w:val="00024636"/>
    <w:rsid w:val="0002490E"/>
    <w:rsid w:val="00025640"/>
    <w:rsid w:val="0003071E"/>
    <w:rsid w:val="0003158E"/>
    <w:rsid w:val="00033E14"/>
    <w:rsid w:val="0003414E"/>
    <w:rsid w:val="00035433"/>
    <w:rsid w:val="00035539"/>
    <w:rsid w:val="00036A1E"/>
    <w:rsid w:val="00036EB9"/>
    <w:rsid w:val="00037016"/>
    <w:rsid w:val="0004001A"/>
    <w:rsid w:val="00041C28"/>
    <w:rsid w:val="00044534"/>
    <w:rsid w:val="000445F4"/>
    <w:rsid w:val="000446AC"/>
    <w:rsid w:val="00044CCE"/>
    <w:rsid w:val="00044ED9"/>
    <w:rsid w:val="000465F1"/>
    <w:rsid w:val="00047B92"/>
    <w:rsid w:val="00050F66"/>
    <w:rsid w:val="00053024"/>
    <w:rsid w:val="000533D8"/>
    <w:rsid w:val="00056A5B"/>
    <w:rsid w:val="000573A5"/>
    <w:rsid w:val="000601E9"/>
    <w:rsid w:val="00061DD6"/>
    <w:rsid w:val="0006287F"/>
    <w:rsid w:val="00062A35"/>
    <w:rsid w:val="00063051"/>
    <w:rsid w:val="0006373E"/>
    <w:rsid w:val="000645ED"/>
    <w:rsid w:val="00064C71"/>
    <w:rsid w:val="00066044"/>
    <w:rsid w:val="000661DA"/>
    <w:rsid w:val="00066F53"/>
    <w:rsid w:val="0007033A"/>
    <w:rsid w:val="00070A90"/>
    <w:rsid w:val="0007114C"/>
    <w:rsid w:val="00071D08"/>
    <w:rsid w:val="0007234F"/>
    <w:rsid w:val="00072BA5"/>
    <w:rsid w:val="000732DD"/>
    <w:rsid w:val="00075F79"/>
    <w:rsid w:val="00076F32"/>
    <w:rsid w:val="00076FCD"/>
    <w:rsid w:val="0008072B"/>
    <w:rsid w:val="00080D7D"/>
    <w:rsid w:val="00082896"/>
    <w:rsid w:val="00083854"/>
    <w:rsid w:val="000859CD"/>
    <w:rsid w:val="00085D86"/>
    <w:rsid w:val="00086910"/>
    <w:rsid w:val="000903AA"/>
    <w:rsid w:val="00091357"/>
    <w:rsid w:val="000924B7"/>
    <w:rsid w:val="00092D80"/>
    <w:rsid w:val="0009566E"/>
    <w:rsid w:val="00097013"/>
    <w:rsid w:val="000977C4"/>
    <w:rsid w:val="000A0882"/>
    <w:rsid w:val="000A0991"/>
    <w:rsid w:val="000A0FAE"/>
    <w:rsid w:val="000A3EB2"/>
    <w:rsid w:val="000A3F35"/>
    <w:rsid w:val="000A5D40"/>
    <w:rsid w:val="000B0787"/>
    <w:rsid w:val="000B0B02"/>
    <w:rsid w:val="000B0E6C"/>
    <w:rsid w:val="000B1C36"/>
    <w:rsid w:val="000B3413"/>
    <w:rsid w:val="000B3AD2"/>
    <w:rsid w:val="000B3DB0"/>
    <w:rsid w:val="000B4786"/>
    <w:rsid w:val="000B49BC"/>
    <w:rsid w:val="000B4B3E"/>
    <w:rsid w:val="000B4DAC"/>
    <w:rsid w:val="000B54BE"/>
    <w:rsid w:val="000B6125"/>
    <w:rsid w:val="000C0D5A"/>
    <w:rsid w:val="000C0F44"/>
    <w:rsid w:val="000C19CF"/>
    <w:rsid w:val="000C2BAC"/>
    <w:rsid w:val="000C3A1F"/>
    <w:rsid w:val="000C4D73"/>
    <w:rsid w:val="000C4E3C"/>
    <w:rsid w:val="000C7CC6"/>
    <w:rsid w:val="000D0A8D"/>
    <w:rsid w:val="000D14A0"/>
    <w:rsid w:val="000D21C0"/>
    <w:rsid w:val="000D23E4"/>
    <w:rsid w:val="000D2A6E"/>
    <w:rsid w:val="000D428C"/>
    <w:rsid w:val="000D463D"/>
    <w:rsid w:val="000D46A8"/>
    <w:rsid w:val="000D4994"/>
    <w:rsid w:val="000D5E22"/>
    <w:rsid w:val="000D70C4"/>
    <w:rsid w:val="000E0627"/>
    <w:rsid w:val="000E135E"/>
    <w:rsid w:val="000E430E"/>
    <w:rsid w:val="000E45E3"/>
    <w:rsid w:val="000E4D60"/>
    <w:rsid w:val="000E4DCC"/>
    <w:rsid w:val="000E6276"/>
    <w:rsid w:val="000E71EC"/>
    <w:rsid w:val="000F018F"/>
    <w:rsid w:val="000F0B34"/>
    <w:rsid w:val="000F0C0F"/>
    <w:rsid w:val="000F179C"/>
    <w:rsid w:val="000F1D76"/>
    <w:rsid w:val="000F2C88"/>
    <w:rsid w:val="000F4171"/>
    <w:rsid w:val="000F4D2A"/>
    <w:rsid w:val="000F5FD4"/>
    <w:rsid w:val="000F617D"/>
    <w:rsid w:val="001008D5"/>
    <w:rsid w:val="00101049"/>
    <w:rsid w:val="001034F7"/>
    <w:rsid w:val="001036EE"/>
    <w:rsid w:val="00103E4C"/>
    <w:rsid w:val="00104FD8"/>
    <w:rsid w:val="00105136"/>
    <w:rsid w:val="001054F1"/>
    <w:rsid w:val="00105BA6"/>
    <w:rsid w:val="001065A6"/>
    <w:rsid w:val="001120E5"/>
    <w:rsid w:val="00112971"/>
    <w:rsid w:val="00112D33"/>
    <w:rsid w:val="00113426"/>
    <w:rsid w:val="00115CF3"/>
    <w:rsid w:val="00115F2F"/>
    <w:rsid w:val="00116816"/>
    <w:rsid w:val="00116C1E"/>
    <w:rsid w:val="00117A64"/>
    <w:rsid w:val="00117F5E"/>
    <w:rsid w:val="00122D7C"/>
    <w:rsid w:val="00123985"/>
    <w:rsid w:val="00124954"/>
    <w:rsid w:val="00124BF8"/>
    <w:rsid w:val="001252D1"/>
    <w:rsid w:val="00127557"/>
    <w:rsid w:val="001276EE"/>
    <w:rsid w:val="00131B19"/>
    <w:rsid w:val="0013323C"/>
    <w:rsid w:val="001336A1"/>
    <w:rsid w:val="001342AC"/>
    <w:rsid w:val="00135C3E"/>
    <w:rsid w:val="00136EEA"/>
    <w:rsid w:val="00136FEB"/>
    <w:rsid w:val="00140844"/>
    <w:rsid w:val="00140F9D"/>
    <w:rsid w:val="001411BB"/>
    <w:rsid w:val="0014223D"/>
    <w:rsid w:val="001425B5"/>
    <w:rsid w:val="00146EF1"/>
    <w:rsid w:val="00147C8C"/>
    <w:rsid w:val="00151B8F"/>
    <w:rsid w:val="00151F56"/>
    <w:rsid w:val="00152C1E"/>
    <w:rsid w:val="00154B2D"/>
    <w:rsid w:val="00155711"/>
    <w:rsid w:val="0015655C"/>
    <w:rsid w:val="00157072"/>
    <w:rsid w:val="00160161"/>
    <w:rsid w:val="00160ED0"/>
    <w:rsid w:val="00161BB9"/>
    <w:rsid w:val="00162187"/>
    <w:rsid w:val="001633B8"/>
    <w:rsid w:val="00163E64"/>
    <w:rsid w:val="00163F85"/>
    <w:rsid w:val="001643F5"/>
    <w:rsid w:val="00164A1E"/>
    <w:rsid w:val="00164C15"/>
    <w:rsid w:val="00165ED6"/>
    <w:rsid w:val="00167649"/>
    <w:rsid w:val="00167891"/>
    <w:rsid w:val="00167B5A"/>
    <w:rsid w:val="001702C9"/>
    <w:rsid w:val="001703AA"/>
    <w:rsid w:val="00170C07"/>
    <w:rsid w:val="00177967"/>
    <w:rsid w:val="00181073"/>
    <w:rsid w:val="00184D63"/>
    <w:rsid w:val="00185320"/>
    <w:rsid w:val="00186DCA"/>
    <w:rsid w:val="0018770B"/>
    <w:rsid w:val="001878B6"/>
    <w:rsid w:val="00187A1F"/>
    <w:rsid w:val="001905EF"/>
    <w:rsid w:val="00190AFF"/>
    <w:rsid w:val="00191933"/>
    <w:rsid w:val="0019418F"/>
    <w:rsid w:val="001948BC"/>
    <w:rsid w:val="00194E8A"/>
    <w:rsid w:val="00194F19"/>
    <w:rsid w:val="00195C8C"/>
    <w:rsid w:val="001965E4"/>
    <w:rsid w:val="00196982"/>
    <w:rsid w:val="00196BB1"/>
    <w:rsid w:val="001979C4"/>
    <w:rsid w:val="00197D34"/>
    <w:rsid w:val="001A21BA"/>
    <w:rsid w:val="001A22CF"/>
    <w:rsid w:val="001A2358"/>
    <w:rsid w:val="001A26A1"/>
    <w:rsid w:val="001A2970"/>
    <w:rsid w:val="001A29A3"/>
    <w:rsid w:val="001A4558"/>
    <w:rsid w:val="001A4DBC"/>
    <w:rsid w:val="001A65FE"/>
    <w:rsid w:val="001B00F6"/>
    <w:rsid w:val="001B249E"/>
    <w:rsid w:val="001B2B07"/>
    <w:rsid w:val="001B2C9C"/>
    <w:rsid w:val="001B4BA2"/>
    <w:rsid w:val="001B55D3"/>
    <w:rsid w:val="001B79FF"/>
    <w:rsid w:val="001C31CE"/>
    <w:rsid w:val="001C43F0"/>
    <w:rsid w:val="001C52E4"/>
    <w:rsid w:val="001C634A"/>
    <w:rsid w:val="001C6760"/>
    <w:rsid w:val="001C6CE5"/>
    <w:rsid w:val="001C73E0"/>
    <w:rsid w:val="001D051E"/>
    <w:rsid w:val="001D052E"/>
    <w:rsid w:val="001D21F5"/>
    <w:rsid w:val="001D23A0"/>
    <w:rsid w:val="001D23AC"/>
    <w:rsid w:val="001D2763"/>
    <w:rsid w:val="001D32C0"/>
    <w:rsid w:val="001D3C36"/>
    <w:rsid w:val="001D4277"/>
    <w:rsid w:val="001D62B4"/>
    <w:rsid w:val="001D6B3B"/>
    <w:rsid w:val="001D6EBF"/>
    <w:rsid w:val="001E04A1"/>
    <w:rsid w:val="001E1497"/>
    <w:rsid w:val="001E27DE"/>
    <w:rsid w:val="001E2A56"/>
    <w:rsid w:val="001E37C8"/>
    <w:rsid w:val="001E47A9"/>
    <w:rsid w:val="001E4F4F"/>
    <w:rsid w:val="001E6252"/>
    <w:rsid w:val="001E6D98"/>
    <w:rsid w:val="001F00C2"/>
    <w:rsid w:val="001F191C"/>
    <w:rsid w:val="001F2323"/>
    <w:rsid w:val="001F40DB"/>
    <w:rsid w:val="001F4194"/>
    <w:rsid w:val="001F4319"/>
    <w:rsid w:val="001F474E"/>
    <w:rsid w:val="001F4A33"/>
    <w:rsid w:val="001F57F3"/>
    <w:rsid w:val="001F60EC"/>
    <w:rsid w:val="001F64A6"/>
    <w:rsid w:val="001F6C49"/>
    <w:rsid w:val="002019DF"/>
    <w:rsid w:val="00202F6B"/>
    <w:rsid w:val="00205196"/>
    <w:rsid w:val="00206274"/>
    <w:rsid w:val="00211839"/>
    <w:rsid w:val="00211D60"/>
    <w:rsid w:val="00215F36"/>
    <w:rsid w:val="00216FED"/>
    <w:rsid w:val="00217BE6"/>
    <w:rsid w:val="00220614"/>
    <w:rsid w:val="002206ED"/>
    <w:rsid w:val="00220FC8"/>
    <w:rsid w:val="00221F31"/>
    <w:rsid w:val="00224FEB"/>
    <w:rsid w:val="0022554E"/>
    <w:rsid w:val="00226FD9"/>
    <w:rsid w:val="00227324"/>
    <w:rsid w:val="002302DE"/>
    <w:rsid w:val="00230D78"/>
    <w:rsid w:val="00233229"/>
    <w:rsid w:val="002351AC"/>
    <w:rsid w:val="002403EC"/>
    <w:rsid w:val="00241047"/>
    <w:rsid w:val="00241DFF"/>
    <w:rsid w:val="002458D7"/>
    <w:rsid w:val="00250168"/>
    <w:rsid w:val="00250F22"/>
    <w:rsid w:val="00250F53"/>
    <w:rsid w:val="002510D8"/>
    <w:rsid w:val="0025278A"/>
    <w:rsid w:val="002547DF"/>
    <w:rsid w:val="00254C26"/>
    <w:rsid w:val="00255F01"/>
    <w:rsid w:val="00256281"/>
    <w:rsid w:val="002571E4"/>
    <w:rsid w:val="002606E0"/>
    <w:rsid w:val="002614DF"/>
    <w:rsid w:val="002639F0"/>
    <w:rsid w:val="0026441A"/>
    <w:rsid w:val="0026445A"/>
    <w:rsid w:val="002652F8"/>
    <w:rsid w:val="002657E8"/>
    <w:rsid w:val="0026645C"/>
    <w:rsid w:val="00270048"/>
    <w:rsid w:val="00270368"/>
    <w:rsid w:val="002706F8"/>
    <w:rsid w:val="00270A5E"/>
    <w:rsid w:val="00271A5D"/>
    <w:rsid w:val="00275CA0"/>
    <w:rsid w:val="002761BA"/>
    <w:rsid w:val="002763CE"/>
    <w:rsid w:val="00276791"/>
    <w:rsid w:val="002776DC"/>
    <w:rsid w:val="002803CF"/>
    <w:rsid w:val="002805B3"/>
    <w:rsid w:val="002810DB"/>
    <w:rsid w:val="0028125F"/>
    <w:rsid w:val="00282261"/>
    <w:rsid w:val="00284AD9"/>
    <w:rsid w:val="00285182"/>
    <w:rsid w:val="0028592C"/>
    <w:rsid w:val="00285FE5"/>
    <w:rsid w:val="00286403"/>
    <w:rsid w:val="00286D04"/>
    <w:rsid w:val="00290D22"/>
    <w:rsid w:val="002922CF"/>
    <w:rsid w:val="00292A1C"/>
    <w:rsid w:val="00293311"/>
    <w:rsid w:val="00294EC6"/>
    <w:rsid w:val="00296DAF"/>
    <w:rsid w:val="00297607"/>
    <w:rsid w:val="002A0515"/>
    <w:rsid w:val="002A1EA3"/>
    <w:rsid w:val="002A2F33"/>
    <w:rsid w:val="002A6B02"/>
    <w:rsid w:val="002B0AA5"/>
    <w:rsid w:val="002B0D44"/>
    <w:rsid w:val="002B1945"/>
    <w:rsid w:val="002B53F7"/>
    <w:rsid w:val="002B58C8"/>
    <w:rsid w:val="002B6354"/>
    <w:rsid w:val="002B692E"/>
    <w:rsid w:val="002B6CD4"/>
    <w:rsid w:val="002B6E94"/>
    <w:rsid w:val="002B7641"/>
    <w:rsid w:val="002C1386"/>
    <w:rsid w:val="002C16AC"/>
    <w:rsid w:val="002C3B0C"/>
    <w:rsid w:val="002C4133"/>
    <w:rsid w:val="002C59FD"/>
    <w:rsid w:val="002C608B"/>
    <w:rsid w:val="002D0300"/>
    <w:rsid w:val="002D04AA"/>
    <w:rsid w:val="002D1158"/>
    <w:rsid w:val="002D1460"/>
    <w:rsid w:val="002D1FC4"/>
    <w:rsid w:val="002D2BEE"/>
    <w:rsid w:val="002D4290"/>
    <w:rsid w:val="002D4F9B"/>
    <w:rsid w:val="002D5972"/>
    <w:rsid w:val="002D5D8F"/>
    <w:rsid w:val="002D6650"/>
    <w:rsid w:val="002D719F"/>
    <w:rsid w:val="002D74D5"/>
    <w:rsid w:val="002E1E24"/>
    <w:rsid w:val="002E2CB9"/>
    <w:rsid w:val="002E4E24"/>
    <w:rsid w:val="002E5AFD"/>
    <w:rsid w:val="002F1CB9"/>
    <w:rsid w:val="002F243D"/>
    <w:rsid w:val="002F2AF0"/>
    <w:rsid w:val="002F3A2F"/>
    <w:rsid w:val="002F3A93"/>
    <w:rsid w:val="002F4BD5"/>
    <w:rsid w:val="002F52E3"/>
    <w:rsid w:val="002F628E"/>
    <w:rsid w:val="002F636C"/>
    <w:rsid w:val="002F6C43"/>
    <w:rsid w:val="002F713E"/>
    <w:rsid w:val="002F7677"/>
    <w:rsid w:val="002F7732"/>
    <w:rsid w:val="002F7DD5"/>
    <w:rsid w:val="00300369"/>
    <w:rsid w:val="003015DD"/>
    <w:rsid w:val="003017ED"/>
    <w:rsid w:val="003027BA"/>
    <w:rsid w:val="00302A39"/>
    <w:rsid w:val="003042D9"/>
    <w:rsid w:val="0031051C"/>
    <w:rsid w:val="00312AF9"/>
    <w:rsid w:val="00313901"/>
    <w:rsid w:val="003151AF"/>
    <w:rsid w:val="00315B9B"/>
    <w:rsid w:val="003176F5"/>
    <w:rsid w:val="003204EB"/>
    <w:rsid w:val="0032106C"/>
    <w:rsid w:val="00323A92"/>
    <w:rsid w:val="00323D74"/>
    <w:rsid w:val="003255AE"/>
    <w:rsid w:val="00327840"/>
    <w:rsid w:val="00331215"/>
    <w:rsid w:val="00331D06"/>
    <w:rsid w:val="00332539"/>
    <w:rsid w:val="00334B98"/>
    <w:rsid w:val="003350D0"/>
    <w:rsid w:val="00336D2A"/>
    <w:rsid w:val="00336D33"/>
    <w:rsid w:val="003371E8"/>
    <w:rsid w:val="003378EC"/>
    <w:rsid w:val="00342127"/>
    <w:rsid w:val="00342E52"/>
    <w:rsid w:val="00343BAD"/>
    <w:rsid w:val="003447BD"/>
    <w:rsid w:val="0034493F"/>
    <w:rsid w:val="003473EA"/>
    <w:rsid w:val="0034771F"/>
    <w:rsid w:val="003500AA"/>
    <w:rsid w:val="003500D1"/>
    <w:rsid w:val="00350E07"/>
    <w:rsid w:val="003516F9"/>
    <w:rsid w:val="003541F8"/>
    <w:rsid w:val="00355B6C"/>
    <w:rsid w:val="00362D3B"/>
    <w:rsid w:val="0036354F"/>
    <w:rsid w:val="00367011"/>
    <w:rsid w:val="0036743A"/>
    <w:rsid w:val="00370C2B"/>
    <w:rsid w:val="003714DA"/>
    <w:rsid w:val="00371BD6"/>
    <w:rsid w:val="00371F44"/>
    <w:rsid w:val="003720F9"/>
    <w:rsid w:val="0037316B"/>
    <w:rsid w:val="003731A8"/>
    <w:rsid w:val="00374489"/>
    <w:rsid w:val="0037454D"/>
    <w:rsid w:val="00374590"/>
    <w:rsid w:val="00374CCE"/>
    <w:rsid w:val="00374E7C"/>
    <w:rsid w:val="003768AC"/>
    <w:rsid w:val="00376D43"/>
    <w:rsid w:val="00376F6A"/>
    <w:rsid w:val="003776CB"/>
    <w:rsid w:val="0038003B"/>
    <w:rsid w:val="0038203B"/>
    <w:rsid w:val="00382237"/>
    <w:rsid w:val="003825B7"/>
    <w:rsid w:val="00382941"/>
    <w:rsid w:val="00384ABB"/>
    <w:rsid w:val="00384CA2"/>
    <w:rsid w:val="00386CEC"/>
    <w:rsid w:val="00387368"/>
    <w:rsid w:val="0039173B"/>
    <w:rsid w:val="00391F86"/>
    <w:rsid w:val="00392708"/>
    <w:rsid w:val="00392965"/>
    <w:rsid w:val="0039370B"/>
    <w:rsid w:val="003951BB"/>
    <w:rsid w:val="003953C9"/>
    <w:rsid w:val="003959A5"/>
    <w:rsid w:val="00395A8D"/>
    <w:rsid w:val="00396AF4"/>
    <w:rsid w:val="00396DB3"/>
    <w:rsid w:val="003A0530"/>
    <w:rsid w:val="003A0968"/>
    <w:rsid w:val="003A0E6B"/>
    <w:rsid w:val="003A1569"/>
    <w:rsid w:val="003A19D6"/>
    <w:rsid w:val="003A2B72"/>
    <w:rsid w:val="003A5068"/>
    <w:rsid w:val="003A50C9"/>
    <w:rsid w:val="003A6C28"/>
    <w:rsid w:val="003B0235"/>
    <w:rsid w:val="003B0D40"/>
    <w:rsid w:val="003B2B1C"/>
    <w:rsid w:val="003B2F5A"/>
    <w:rsid w:val="003B43AA"/>
    <w:rsid w:val="003B5AA3"/>
    <w:rsid w:val="003B7874"/>
    <w:rsid w:val="003C0117"/>
    <w:rsid w:val="003C127C"/>
    <w:rsid w:val="003C245A"/>
    <w:rsid w:val="003C3672"/>
    <w:rsid w:val="003C3805"/>
    <w:rsid w:val="003C4510"/>
    <w:rsid w:val="003C4D0B"/>
    <w:rsid w:val="003C5E69"/>
    <w:rsid w:val="003C7B6E"/>
    <w:rsid w:val="003D09BE"/>
    <w:rsid w:val="003D2BDC"/>
    <w:rsid w:val="003D38D8"/>
    <w:rsid w:val="003D6F25"/>
    <w:rsid w:val="003D70D3"/>
    <w:rsid w:val="003D75B7"/>
    <w:rsid w:val="003E14FD"/>
    <w:rsid w:val="003E1BB9"/>
    <w:rsid w:val="003E2C45"/>
    <w:rsid w:val="003E44FE"/>
    <w:rsid w:val="003E5ECF"/>
    <w:rsid w:val="003E633C"/>
    <w:rsid w:val="003E7943"/>
    <w:rsid w:val="003F05DF"/>
    <w:rsid w:val="003F2F25"/>
    <w:rsid w:val="003F3F74"/>
    <w:rsid w:val="003F7922"/>
    <w:rsid w:val="00400A67"/>
    <w:rsid w:val="0040148F"/>
    <w:rsid w:val="004016FD"/>
    <w:rsid w:val="00401A02"/>
    <w:rsid w:val="00402AF2"/>
    <w:rsid w:val="00402B28"/>
    <w:rsid w:val="0040309F"/>
    <w:rsid w:val="004032CB"/>
    <w:rsid w:val="004035EF"/>
    <w:rsid w:val="004111C8"/>
    <w:rsid w:val="00412E29"/>
    <w:rsid w:val="00413031"/>
    <w:rsid w:val="0041345C"/>
    <w:rsid w:val="00413903"/>
    <w:rsid w:val="00413B42"/>
    <w:rsid w:val="00413BAC"/>
    <w:rsid w:val="004146BC"/>
    <w:rsid w:val="00415340"/>
    <w:rsid w:val="0041646D"/>
    <w:rsid w:val="00421DFB"/>
    <w:rsid w:val="0042258E"/>
    <w:rsid w:val="00422945"/>
    <w:rsid w:val="00422E98"/>
    <w:rsid w:val="00424C40"/>
    <w:rsid w:val="004252FB"/>
    <w:rsid w:val="00425696"/>
    <w:rsid w:val="00425E19"/>
    <w:rsid w:val="00426C4D"/>
    <w:rsid w:val="00427589"/>
    <w:rsid w:val="00430382"/>
    <w:rsid w:val="004316CE"/>
    <w:rsid w:val="00433CD7"/>
    <w:rsid w:val="00434D2A"/>
    <w:rsid w:val="004357B2"/>
    <w:rsid w:val="00437B7F"/>
    <w:rsid w:val="004427F1"/>
    <w:rsid w:val="00442801"/>
    <w:rsid w:val="00443F44"/>
    <w:rsid w:val="00447F50"/>
    <w:rsid w:val="0045078E"/>
    <w:rsid w:val="00451570"/>
    <w:rsid w:val="00451CC3"/>
    <w:rsid w:val="004541A3"/>
    <w:rsid w:val="00454590"/>
    <w:rsid w:val="00455E2F"/>
    <w:rsid w:val="004602A7"/>
    <w:rsid w:val="00460AE8"/>
    <w:rsid w:val="00460D22"/>
    <w:rsid w:val="00460F01"/>
    <w:rsid w:val="004611B4"/>
    <w:rsid w:val="00461430"/>
    <w:rsid w:val="00461F16"/>
    <w:rsid w:val="00462DB5"/>
    <w:rsid w:val="00464812"/>
    <w:rsid w:val="0046683C"/>
    <w:rsid w:val="00466EA8"/>
    <w:rsid w:val="00467C63"/>
    <w:rsid w:val="00467F96"/>
    <w:rsid w:val="004706CE"/>
    <w:rsid w:val="00471935"/>
    <w:rsid w:val="0047312C"/>
    <w:rsid w:val="00473200"/>
    <w:rsid w:val="004760E5"/>
    <w:rsid w:val="00482997"/>
    <w:rsid w:val="0048340B"/>
    <w:rsid w:val="00484275"/>
    <w:rsid w:val="0048620F"/>
    <w:rsid w:val="00486371"/>
    <w:rsid w:val="00487FC8"/>
    <w:rsid w:val="0049340B"/>
    <w:rsid w:val="00493AE2"/>
    <w:rsid w:val="00493B80"/>
    <w:rsid w:val="0049495E"/>
    <w:rsid w:val="004949F5"/>
    <w:rsid w:val="004950E7"/>
    <w:rsid w:val="0049522A"/>
    <w:rsid w:val="00497915"/>
    <w:rsid w:val="00497AEB"/>
    <w:rsid w:val="004A13F5"/>
    <w:rsid w:val="004A208A"/>
    <w:rsid w:val="004A2310"/>
    <w:rsid w:val="004A39BF"/>
    <w:rsid w:val="004A4491"/>
    <w:rsid w:val="004A5C74"/>
    <w:rsid w:val="004A7453"/>
    <w:rsid w:val="004A7B2B"/>
    <w:rsid w:val="004B07DE"/>
    <w:rsid w:val="004B0CB5"/>
    <w:rsid w:val="004B190A"/>
    <w:rsid w:val="004B1BA7"/>
    <w:rsid w:val="004B263C"/>
    <w:rsid w:val="004B34E5"/>
    <w:rsid w:val="004B3550"/>
    <w:rsid w:val="004B49D5"/>
    <w:rsid w:val="004B506D"/>
    <w:rsid w:val="004B5541"/>
    <w:rsid w:val="004B6CDC"/>
    <w:rsid w:val="004C0810"/>
    <w:rsid w:val="004C0FEC"/>
    <w:rsid w:val="004C1660"/>
    <w:rsid w:val="004C1822"/>
    <w:rsid w:val="004C22C2"/>
    <w:rsid w:val="004C3AF8"/>
    <w:rsid w:val="004C5500"/>
    <w:rsid w:val="004C5AF9"/>
    <w:rsid w:val="004C6751"/>
    <w:rsid w:val="004D05C8"/>
    <w:rsid w:val="004D14D5"/>
    <w:rsid w:val="004D1F85"/>
    <w:rsid w:val="004D3E31"/>
    <w:rsid w:val="004D4575"/>
    <w:rsid w:val="004D5B58"/>
    <w:rsid w:val="004D784B"/>
    <w:rsid w:val="004D7CD9"/>
    <w:rsid w:val="004E0599"/>
    <w:rsid w:val="004E0C61"/>
    <w:rsid w:val="004E4037"/>
    <w:rsid w:val="004F11DD"/>
    <w:rsid w:val="004F172B"/>
    <w:rsid w:val="004F1FAB"/>
    <w:rsid w:val="004F4137"/>
    <w:rsid w:val="004F507C"/>
    <w:rsid w:val="004F51D8"/>
    <w:rsid w:val="004F5324"/>
    <w:rsid w:val="004F580E"/>
    <w:rsid w:val="004F5EBD"/>
    <w:rsid w:val="004F621C"/>
    <w:rsid w:val="004F6CD5"/>
    <w:rsid w:val="004F6D70"/>
    <w:rsid w:val="004F76AF"/>
    <w:rsid w:val="004F787B"/>
    <w:rsid w:val="00500562"/>
    <w:rsid w:val="005008B7"/>
    <w:rsid w:val="005009DC"/>
    <w:rsid w:val="00501596"/>
    <w:rsid w:val="00502905"/>
    <w:rsid w:val="00502DE7"/>
    <w:rsid w:val="00502F01"/>
    <w:rsid w:val="005039DE"/>
    <w:rsid w:val="005045BD"/>
    <w:rsid w:val="00511A27"/>
    <w:rsid w:val="00514A42"/>
    <w:rsid w:val="0052110F"/>
    <w:rsid w:val="00522B1E"/>
    <w:rsid w:val="00524868"/>
    <w:rsid w:val="00524CF7"/>
    <w:rsid w:val="00530DAD"/>
    <w:rsid w:val="00530FDF"/>
    <w:rsid w:val="0053310C"/>
    <w:rsid w:val="00534F2F"/>
    <w:rsid w:val="005369CA"/>
    <w:rsid w:val="00537B4D"/>
    <w:rsid w:val="00537E34"/>
    <w:rsid w:val="00541757"/>
    <w:rsid w:val="00544AE3"/>
    <w:rsid w:val="00544B11"/>
    <w:rsid w:val="005451CB"/>
    <w:rsid w:val="005457D4"/>
    <w:rsid w:val="00547285"/>
    <w:rsid w:val="00550C01"/>
    <w:rsid w:val="00552701"/>
    <w:rsid w:val="00557579"/>
    <w:rsid w:val="00561547"/>
    <w:rsid w:val="00563A22"/>
    <w:rsid w:val="005648FE"/>
    <w:rsid w:val="00564C6D"/>
    <w:rsid w:val="0056574F"/>
    <w:rsid w:val="00567023"/>
    <w:rsid w:val="00567C98"/>
    <w:rsid w:val="00570BC0"/>
    <w:rsid w:val="00572721"/>
    <w:rsid w:val="00572CA7"/>
    <w:rsid w:val="0057444E"/>
    <w:rsid w:val="00575092"/>
    <w:rsid w:val="00575211"/>
    <w:rsid w:val="00575C18"/>
    <w:rsid w:val="005768FD"/>
    <w:rsid w:val="00576B4A"/>
    <w:rsid w:val="005779F2"/>
    <w:rsid w:val="0058131A"/>
    <w:rsid w:val="00581860"/>
    <w:rsid w:val="00581EEC"/>
    <w:rsid w:val="00584B10"/>
    <w:rsid w:val="005852AB"/>
    <w:rsid w:val="00586CD3"/>
    <w:rsid w:val="00586D20"/>
    <w:rsid w:val="00587014"/>
    <w:rsid w:val="00592DF6"/>
    <w:rsid w:val="005956C9"/>
    <w:rsid w:val="00595B13"/>
    <w:rsid w:val="00596286"/>
    <w:rsid w:val="00596903"/>
    <w:rsid w:val="00596DF0"/>
    <w:rsid w:val="005A250E"/>
    <w:rsid w:val="005A3358"/>
    <w:rsid w:val="005A4BBD"/>
    <w:rsid w:val="005A4E5A"/>
    <w:rsid w:val="005A5078"/>
    <w:rsid w:val="005A5C4A"/>
    <w:rsid w:val="005B0BBA"/>
    <w:rsid w:val="005B19E9"/>
    <w:rsid w:val="005B39C8"/>
    <w:rsid w:val="005B40AC"/>
    <w:rsid w:val="005B46FF"/>
    <w:rsid w:val="005B4DE4"/>
    <w:rsid w:val="005B5F7B"/>
    <w:rsid w:val="005B647A"/>
    <w:rsid w:val="005B742C"/>
    <w:rsid w:val="005B7825"/>
    <w:rsid w:val="005B7C9B"/>
    <w:rsid w:val="005C02EB"/>
    <w:rsid w:val="005C2FEC"/>
    <w:rsid w:val="005C4286"/>
    <w:rsid w:val="005C454B"/>
    <w:rsid w:val="005C560F"/>
    <w:rsid w:val="005D1027"/>
    <w:rsid w:val="005D13AA"/>
    <w:rsid w:val="005D1F7E"/>
    <w:rsid w:val="005D42F2"/>
    <w:rsid w:val="005D43A2"/>
    <w:rsid w:val="005D44A5"/>
    <w:rsid w:val="005D5672"/>
    <w:rsid w:val="005D6FB0"/>
    <w:rsid w:val="005E12AD"/>
    <w:rsid w:val="005E31E6"/>
    <w:rsid w:val="005E3D5E"/>
    <w:rsid w:val="005E5ACF"/>
    <w:rsid w:val="005E65D4"/>
    <w:rsid w:val="005E687D"/>
    <w:rsid w:val="005E7090"/>
    <w:rsid w:val="005F416B"/>
    <w:rsid w:val="005F41F9"/>
    <w:rsid w:val="005F6486"/>
    <w:rsid w:val="005F69C9"/>
    <w:rsid w:val="005F6C5E"/>
    <w:rsid w:val="005F6D31"/>
    <w:rsid w:val="006011E7"/>
    <w:rsid w:val="00601877"/>
    <w:rsid w:val="00602B8C"/>
    <w:rsid w:val="00602E13"/>
    <w:rsid w:val="006058D3"/>
    <w:rsid w:val="00605A1B"/>
    <w:rsid w:val="00606C16"/>
    <w:rsid w:val="006100E1"/>
    <w:rsid w:val="0061027D"/>
    <w:rsid w:val="0061098B"/>
    <w:rsid w:val="006111AE"/>
    <w:rsid w:val="00612600"/>
    <w:rsid w:val="006126FF"/>
    <w:rsid w:val="00614D5A"/>
    <w:rsid w:val="00615A72"/>
    <w:rsid w:val="00616918"/>
    <w:rsid w:val="00617925"/>
    <w:rsid w:val="00617DF9"/>
    <w:rsid w:val="00621F19"/>
    <w:rsid w:val="00622B2C"/>
    <w:rsid w:val="00626416"/>
    <w:rsid w:val="0062743D"/>
    <w:rsid w:val="0063177E"/>
    <w:rsid w:val="00632925"/>
    <w:rsid w:val="00633154"/>
    <w:rsid w:val="00634EBF"/>
    <w:rsid w:val="0063722B"/>
    <w:rsid w:val="00637AB2"/>
    <w:rsid w:val="00637D5D"/>
    <w:rsid w:val="0064192A"/>
    <w:rsid w:val="00642973"/>
    <w:rsid w:val="0064358A"/>
    <w:rsid w:val="00643CC5"/>
    <w:rsid w:val="00644CF1"/>
    <w:rsid w:val="006465FE"/>
    <w:rsid w:val="006469A4"/>
    <w:rsid w:val="00647CD7"/>
    <w:rsid w:val="00650999"/>
    <w:rsid w:val="00651C46"/>
    <w:rsid w:val="00653684"/>
    <w:rsid w:val="00653CB7"/>
    <w:rsid w:val="00654EEB"/>
    <w:rsid w:val="00655CDD"/>
    <w:rsid w:val="006579FD"/>
    <w:rsid w:val="00660724"/>
    <w:rsid w:val="006626D6"/>
    <w:rsid w:val="006632CF"/>
    <w:rsid w:val="0066389E"/>
    <w:rsid w:val="006666DA"/>
    <w:rsid w:val="006667E0"/>
    <w:rsid w:val="00667A26"/>
    <w:rsid w:val="006714D7"/>
    <w:rsid w:val="00671D4D"/>
    <w:rsid w:val="00672A08"/>
    <w:rsid w:val="00673A50"/>
    <w:rsid w:val="00675B67"/>
    <w:rsid w:val="00676640"/>
    <w:rsid w:val="00680A13"/>
    <w:rsid w:val="00681D16"/>
    <w:rsid w:val="00682EB5"/>
    <w:rsid w:val="00683892"/>
    <w:rsid w:val="00684544"/>
    <w:rsid w:val="00684F9D"/>
    <w:rsid w:val="006866A1"/>
    <w:rsid w:val="00686DD8"/>
    <w:rsid w:val="0068711F"/>
    <w:rsid w:val="00687CD9"/>
    <w:rsid w:val="00687FA6"/>
    <w:rsid w:val="00691E79"/>
    <w:rsid w:val="00694A69"/>
    <w:rsid w:val="00694C79"/>
    <w:rsid w:val="00695308"/>
    <w:rsid w:val="00696656"/>
    <w:rsid w:val="006967B2"/>
    <w:rsid w:val="00696907"/>
    <w:rsid w:val="00696C3F"/>
    <w:rsid w:val="006A1C50"/>
    <w:rsid w:val="006A1D3A"/>
    <w:rsid w:val="006A1DB7"/>
    <w:rsid w:val="006A1E60"/>
    <w:rsid w:val="006A281D"/>
    <w:rsid w:val="006A29BB"/>
    <w:rsid w:val="006A44B2"/>
    <w:rsid w:val="006A555C"/>
    <w:rsid w:val="006B10EB"/>
    <w:rsid w:val="006B258D"/>
    <w:rsid w:val="006B287A"/>
    <w:rsid w:val="006B41DF"/>
    <w:rsid w:val="006B58CF"/>
    <w:rsid w:val="006B6896"/>
    <w:rsid w:val="006B69D4"/>
    <w:rsid w:val="006B6F2E"/>
    <w:rsid w:val="006B7938"/>
    <w:rsid w:val="006C06C5"/>
    <w:rsid w:val="006C18B7"/>
    <w:rsid w:val="006C3350"/>
    <w:rsid w:val="006C4BA2"/>
    <w:rsid w:val="006C56E9"/>
    <w:rsid w:val="006D0853"/>
    <w:rsid w:val="006D1FC9"/>
    <w:rsid w:val="006D2159"/>
    <w:rsid w:val="006D233B"/>
    <w:rsid w:val="006D2483"/>
    <w:rsid w:val="006D342F"/>
    <w:rsid w:val="006D3AF3"/>
    <w:rsid w:val="006D43C4"/>
    <w:rsid w:val="006D51A9"/>
    <w:rsid w:val="006D5F65"/>
    <w:rsid w:val="006D60FB"/>
    <w:rsid w:val="006D6B3E"/>
    <w:rsid w:val="006D7349"/>
    <w:rsid w:val="006E0293"/>
    <w:rsid w:val="006E0707"/>
    <w:rsid w:val="006E19D1"/>
    <w:rsid w:val="006E1B17"/>
    <w:rsid w:val="006E29FA"/>
    <w:rsid w:val="006E2CE8"/>
    <w:rsid w:val="006E51D4"/>
    <w:rsid w:val="006E623D"/>
    <w:rsid w:val="006E6DF3"/>
    <w:rsid w:val="006E6E50"/>
    <w:rsid w:val="006E78CD"/>
    <w:rsid w:val="006F058E"/>
    <w:rsid w:val="006F0F2B"/>
    <w:rsid w:val="006F100C"/>
    <w:rsid w:val="006F1FCC"/>
    <w:rsid w:val="006F2E9C"/>
    <w:rsid w:val="006F2F1B"/>
    <w:rsid w:val="006F3414"/>
    <w:rsid w:val="006F4C21"/>
    <w:rsid w:val="006F73DC"/>
    <w:rsid w:val="006F7C58"/>
    <w:rsid w:val="006F7DFB"/>
    <w:rsid w:val="00700955"/>
    <w:rsid w:val="00700BDF"/>
    <w:rsid w:val="0070238D"/>
    <w:rsid w:val="00702DE2"/>
    <w:rsid w:val="00703487"/>
    <w:rsid w:val="007035FC"/>
    <w:rsid w:val="00704EF3"/>
    <w:rsid w:val="00705E90"/>
    <w:rsid w:val="00705E9B"/>
    <w:rsid w:val="0070724D"/>
    <w:rsid w:val="00707920"/>
    <w:rsid w:val="00707DA3"/>
    <w:rsid w:val="007101BC"/>
    <w:rsid w:val="00710996"/>
    <w:rsid w:val="007124EE"/>
    <w:rsid w:val="00713290"/>
    <w:rsid w:val="00715A7C"/>
    <w:rsid w:val="007167B9"/>
    <w:rsid w:val="00717931"/>
    <w:rsid w:val="0071796D"/>
    <w:rsid w:val="00720684"/>
    <w:rsid w:val="00721054"/>
    <w:rsid w:val="00721221"/>
    <w:rsid w:val="00721224"/>
    <w:rsid w:val="00722E0C"/>
    <w:rsid w:val="007232E8"/>
    <w:rsid w:val="007256CB"/>
    <w:rsid w:val="00726067"/>
    <w:rsid w:val="0073107A"/>
    <w:rsid w:val="0073152A"/>
    <w:rsid w:val="007318B6"/>
    <w:rsid w:val="007324FC"/>
    <w:rsid w:val="00732B63"/>
    <w:rsid w:val="0073344A"/>
    <w:rsid w:val="007352EB"/>
    <w:rsid w:val="007404C8"/>
    <w:rsid w:val="00740953"/>
    <w:rsid w:val="007416BF"/>
    <w:rsid w:val="00741AF5"/>
    <w:rsid w:val="00743230"/>
    <w:rsid w:val="00743548"/>
    <w:rsid w:val="00743723"/>
    <w:rsid w:val="00743D03"/>
    <w:rsid w:val="007449A3"/>
    <w:rsid w:val="00745737"/>
    <w:rsid w:val="00745AED"/>
    <w:rsid w:val="00745CE9"/>
    <w:rsid w:val="007462C3"/>
    <w:rsid w:val="007467D5"/>
    <w:rsid w:val="00746BD0"/>
    <w:rsid w:val="00746E07"/>
    <w:rsid w:val="00747293"/>
    <w:rsid w:val="00750037"/>
    <w:rsid w:val="007509C7"/>
    <w:rsid w:val="0075128A"/>
    <w:rsid w:val="00751BE0"/>
    <w:rsid w:val="00753C09"/>
    <w:rsid w:val="00754B0E"/>
    <w:rsid w:val="00756DC5"/>
    <w:rsid w:val="007576A0"/>
    <w:rsid w:val="00757D55"/>
    <w:rsid w:val="007633CC"/>
    <w:rsid w:val="00763537"/>
    <w:rsid w:val="007638AD"/>
    <w:rsid w:val="00763CA7"/>
    <w:rsid w:val="00764BCE"/>
    <w:rsid w:val="00764E52"/>
    <w:rsid w:val="007650D9"/>
    <w:rsid w:val="00765E5B"/>
    <w:rsid w:val="00767FDA"/>
    <w:rsid w:val="0077345F"/>
    <w:rsid w:val="007737B1"/>
    <w:rsid w:val="0077517C"/>
    <w:rsid w:val="007759EC"/>
    <w:rsid w:val="00775C66"/>
    <w:rsid w:val="00776073"/>
    <w:rsid w:val="00780154"/>
    <w:rsid w:val="00780C4F"/>
    <w:rsid w:val="00781A50"/>
    <w:rsid w:val="00782F1E"/>
    <w:rsid w:val="007832ED"/>
    <w:rsid w:val="00783A35"/>
    <w:rsid w:val="00783B8D"/>
    <w:rsid w:val="007870B7"/>
    <w:rsid w:val="007874F1"/>
    <w:rsid w:val="007877DF"/>
    <w:rsid w:val="00790E58"/>
    <w:rsid w:val="00792050"/>
    <w:rsid w:val="00797C13"/>
    <w:rsid w:val="007A01B0"/>
    <w:rsid w:val="007A1176"/>
    <w:rsid w:val="007A3133"/>
    <w:rsid w:val="007A3587"/>
    <w:rsid w:val="007A371E"/>
    <w:rsid w:val="007A3C99"/>
    <w:rsid w:val="007A4C2E"/>
    <w:rsid w:val="007A50BC"/>
    <w:rsid w:val="007A5347"/>
    <w:rsid w:val="007A6A22"/>
    <w:rsid w:val="007B1357"/>
    <w:rsid w:val="007B1CCC"/>
    <w:rsid w:val="007B1EBC"/>
    <w:rsid w:val="007B1ECA"/>
    <w:rsid w:val="007B2B5F"/>
    <w:rsid w:val="007B35EA"/>
    <w:rsid w:val="007B5D53"/>
    <w:rsid w:val="007B6C25"/>
    <w:rsid w:val="007C0208"/>
    <w:rsid w:val="007C27CD"/>
    <w:rsid w:val="007C3EDC"/>
    <w:rsid w:val="007C5573"/>
    <w:rsid w:val="007C5821"/>
    <w:rsid w:val="007C6277"/>
    <w:rsid w:val="007C700C"/>
    <w:rsid w:val="007C7A01"/>
    <w:rsid w:val="007D06A4"/>
    <w:rsid w:val="007D15AA"/>
    <w:rsid w:val="007D272B"/>
    <w:rsid w:val="007D2D27"/>
    <w:rsid w:val="007D4CC7"/>
    <w:rsid w:val="007D591D"/>
    <w:rsid w:val="007D59A0"/>
    <w:rsid w:val="007D65D4"/>
    <w:rsid w:val="007D6A5B"/>
    <w:rsid w:val="007E071C"/>
    <w:rsid w:val="007E0CF2"/>
    <w:rsid w:val="007E0EF9"/>
    <w:rsid w:val="007E11F6"/>
    <w:rsid w:val="007E37B3"/>
    <w:rsid w:val="007E4265"/>
    <w:rsid w:val="007E4A38"/>
    <w:rsid w:val="007E5098"/>
    <w:rsid w:val="007E7912"/>
    <w:rsid w:val="007F1B19"/>
    <w:rsid w:val="007F5D5C"/>
    <w:rsid w:val="00801497"/>
    <w:rsid w:val="00802321"/>
    <w:rsid w:val="00802654"/>
    <w:rsid w:val="008041B2"/>
    <w:rsid w:val="00805705"/>
    <w:rsid w:val="0080641D"/>
    <w:rsid w:val="00810FE1"/>
    <w:rsid w:val="00811501"/>
    <w:rsid w:val="00812EDE"/>
    <w:rsid w:val="00812F2B"/>
    <w:rsid w:val="00813474"/>
    <w:rsid w:val="00813522"/>
    <w:rsid w:val="008154B1"/>
    <w:rsid w:val="00817635"/>
    <w:rsid w:val="00817A5B"/>
    <w:rsid w:val="008200D2"/>
    <w:rsid w:val="00821901"/>
    <w:rsid w:val="008232B9"/>
    <w:rsid w:val="008238BE"/>
    <w:rsid w:val="008239A6"/>
    <w:rsid w:val="0082409A"/>
    <w:rsid w:val="0082535D"/>
    <w:rsid w:val="008255EA"/>
    <w:rsid w:val="00825C3C"/>
    <w:rsid w:val="0082671E"/>
    <w:rsid w:val="00826917"/>
    <w:rsid w:val="0083046F"/>
    <w:rsid w:val="00830B7A"/>
    <w:rsid w:val="0083166E"/>
    <w:rsid w:val="008319E5"/>
    <w:rsid w:val="00832E1C"/>
    <w:rsid w:val="008371A9"/>
    <w:rsid w:val="008379F2"/>
    <w:rsid w:val="00840D8D"/>
    <w:rsid w:val="00840D9F"/>
    <w:rsid w:val="00842DB6"/>
    <w:rsid w:val="00843A5D"/>
    <w:rsid w:val="00843ECF"/>
    <w:rsid w:val="00844602"/>
    <w:rsid w:val="00846288"/>
    <w:rsid w:val="00847C08"/>
    <w:rsid w:val="0085138F"/>
    <w:rsid w:val="00851DCC"/>
    <w:rsid w:val="00852472"/>
    <w:rsid w:val="00852ECF"/>
    <w:rsid w:val="0085311E"/>
    <w:rsid w:val="00853250"/>
    <w:rsid w:val="00853DA9"/>
    <w:rsid w:val="00854038"/>
    <w:rsid w:val="008547C6"/>
    <w:rsid w:val="00856EE1"/>
    <w:rsid w:val="00857EE0"/>
    <w:rsid w:val="00860288"/>
    <w:rsid w:val="00861294"/>
    <w:rsid w:val="00861396"/>
    <w:rsid w:val="008613F1"/>
    <w:rsid w:val="008616C1"/>
    <w:rsid w:val="008627C5"/>
    <w:rsid w:val="00862D93"/>
    <w:rsid w:val="00862E35"/>
    <w:rsid w:val="00864F7C"/>
    <w:rsid w:val="008657DD"/>
    <w:rsid w:val="008658E7"/>
    <w:rsid w:val="00866C5E"/>
    <w:rsid w:val="008670C4"/>
    <w:rsid w:val="00867902"/>
    <w:rsid w:val="00870097"/>
    <w:rsid w:val="008702FA"/>
    <w:rsid w:val="008711FB"/>
    <w:rsid w:val="00872FB5"/>
    <w:rsid w:val="00873D65"/>
    <w:rsid w:val="008758AB"/>
    <w:rsid w:val="00876338"/>
    <w:rsid w:val="0087760E"/>
    <w:rsid w:val="00880F75"/>
    <w:rsid w:val="0088193F"/>
    <w:rsid w:val="0088344D"/>
    <w:rsid w:val="0088455F"/>
    <w:rsid w:val="00884665"/>
    <w:rsid w:val="00885032"/>
    <w:rsid w:val="008903B6"/>
    <w:rsid w:val="0089278F"/>
    <w:rsid w:val="00892F08"/>
    <w:rsid w:val="00894172"/>
    <w:rsid w:val="008945CF"/>
    <w:rsid w:val="00895D19"/>
    <w:rsid w:val="008A28FF"/>
    <w:rsid w:val="008A3416"/>
    <w:rsid w:val="008A4FD8"/>
    <w:rsid w:val="008A5016"/>
    <w:rsid w:val="008A79B7"/>
    <w:rsid w:val="008B0C95"/>
    <w:rsid w:val="008B0E1E"/>
    <w:rsid w:val="008B0EC7"/>
    <w:rsid w:val="008B2822"/>
    <w:rsid w:val="008B2946"/>
    <w:rsid w:val="008B3F03"/>
    <w:rsid w:val="008B40C8"/>
    <w:rsid w:val="008B542D"/>
    <w:rsid w:val="008B55E7"/>
    <w:rsid w:val="008B5DC9"/>
    <w:rsid w:val="008B64A0"/>
    <w:rsid w:val="008B6D7C"/>
    <w:rsid w:val="008C107D"/>
    <w:rsid w:val="008C5769"/>
    <w:rsid w:val="008C7070"/>
    <w:rsid w:val="008C7455"/>
    <w:rsid w:val="008D1EB2"/>
    <w:rsid w:val="008D2DE4"/>
    <w:rsid w:val="008D5674"/>
    <w:rsid w:val="008D5878"/>
    <w:rsid w:val="008D6448"/>
    <w:rsid w:val="008D67A9"/>
    <w:rsid w:val="008D6C87"/>
    <w:rsid w:val="008D7874"/>
    <w:rsid w:val="008D7B7F"/>
    <w:rsid w:val="008D7C7E"/>
    <w:rsid w:val="008E0EC4"/>
    <w:rsid w:val="008E114B"/>
    <w:rsid w:val="008E4117"/>
    <w:rsid w:val="008E4989"/>
    <w:rsid w:val="008E6C81"/>
    <w:rsid w:val="008F0622"/>
    <w:rsid w:val="008F08F5"/>
    <w:rsid w:val="008F1C39"/>
    <w:rsid w:val="008F201C"/>
    <w:rsid w:val="008F2121"/>
    <w:rsid w:val="008F2734"/>
    <w:rsid w:val="008F275A"/>
    <w:rsid w:val="008F2CD9"/>
    <w:rsid w:val="008F3DD8"/>
    <w:rsid w:val="008F4068"/>
    <w:rsid w:val="008F46B3"/>
    <w:rsid w:val="008F5103"/>
    <w:rsid w:val="008F5877"/>
    <w:rsid w:val="008F6164"/>
    <w:rsid w:val="008F6AAF"/>
    <w:rsid w:val="008F6BA3"/>
    <w:rsid w:val="00900A95"/>
    <w:rsid w:val="00902887"/>
    <w:rsid w:val="0090296C"/>
    <w:rsid w:val="00903611"/>
    <w:rsid w:val="00904C33"/>
    <w:rsid w:val="00905305"/>
    <w:rsid w:val="009116CB"/>
    <w:rsid w:val="0091231A"/>
    <w:rsid w:val="00912ABF"/>
    <w:rsid w:val="00912C30"/>
    <w:rsid w:val="009130BE"/>
    <w:rsid w:val="00913FE8"/>
    <w:rsid w:val="00914813"/>
    <w:rsid w:val="00915D66"/>
    <w:rsid w:val="00917553"/>
    <w:rsid w:val="00917AF4"/>
    <w:rsid w:val="00921497"/>
    <w:rsid w:val="0092198F"/>
    <w:rsid w:val="00923B6E"/>
    <w:rsid w:val="009243E1"/>
    <w:rsid w:val="00924508"/>
    <w:rsid w:val="009266F5"/>
    <w:rsid w:val="00926C7A"/>
    <w:rsid w:val="00927B65"/>
    <w:rsid w:val="00930CCE"/>
    <w:rsid w:val="00930F50"/>
    <w:rsid w:val="009310BA"/>
    <w:rsid w:val="009310F5"/>
    <w:rsid w:val="009320A9"/>
    <w:rsid w:val="00932634"/>
    <w:rsid w:val="009328A6"/>
    <w:rsid w:val="00932C5C"/>
    <w:rsid w:val="00932C98"/>
    <w:rsid w:val="009333C6"/>
    <w:rsid w:val="00934060"/>
    <w:rsid w:val="0093503F"/>
    <w:rsid w:val="00935550"/>
    <w:rsid w:val="009355B0"/>
    <w:rsid w:val="0093597C"/>
    <w:rsid w:val="00936EF0"/>
    <w:rsid w:val="00940782"/>
    <w:rsid w:val="00940FF6"/>
    <w:rsid w:val="00944690"/>
    <w:rsid w:val="00944E62"/>
    <w:rsid w:val="00945C6C"/>
    <w:rsid w:val="00946410"/>
    <w:rsid w:val="009467F3"/>
    <w:rsid w:val="009476CC"/>
    <w:rsid w:val="00950878"/>
    <w:rsid w:val="00951A84"/>
    <w:rsid w:val="00952D51"/>
    <w:rsid w:val="0095363B"/>
    <w:rsid w:val="0095659E"/>
    <w:rsid w:val="00956D72"/>
    <w:rsid w:val="009575BE"/>
    <w:rsid w:val="00960376"/>
    <w:rsid w:val="009607D2"/>
    <w:rsid w:val="00963587"/>
    <w:rsid w:val="009636AC"/>
    <w:rsid w:val="00965582"/>
    <w:rsid w:val="00965DBF"/>
    <w:rsid w:val="00967AF7"/>
    <w:rsid w:val="00967E7E"/>
    <w:rsid w:val="00970D91"/>
    <w:rsid w:val="00971FE5"/>
    <w:rsid w:val="0097349B"/>
    <w:rsid w:val="00973729"/>
    <w:rsid w:val="009749EF"/>
    <w:rsid w:val="00974BAD"/>
    <w:rsid w:val="0097512A"/>
    <w:rsid w:val="0097561B"/>
    <w:rsid w:val="009759AB"/>
    <w:rsid w:val="00976BFF"/>
    <w:rsid w:val="00977309"/>
    <w:rsid w:val="00977F63"/>
    <w:rsid w:val="009802A8"/>
    <w:rsid w:val="00980470"/>
    <w:rsid w:val="0098049E"/>
    <w:rsid w:val="00984E47"/>
    <w:rsid w:val="0098689F"/>
    <w:rsid w:val="00986D85"/>
    <w:rsid w:val="009875D4"/>
    <w:rsid w:val="00990630"/>
    <w:rsid w:val="00991366"/>
    <w:rsid w:val="00992B2A"/>
    <w:rsid w:val="00992BE8"/>
    <w:rsid w:val="00992FEB"/>
    <w:rsid w:val="0099390D"/>
    <w:rsid w:val="009939BD"/>
    <w:rsid w:val="00994D65"/>
    <w:rsid w:val="0099666E"/>
    <w:rsid w:val="009A02E0"/>
    <w:rsid w:val="009A17F1"/>
    <w:rsid w:val="009A36CA"/>
    <w:rsid w:val="009A4955"/>
    <w:rsid w:val="009A4D5B"/>
    <w:rsid w:val="009A65F0"/>
    <w:rsid w:val="009A6C36"/>
    <w:rsid w:val="009A74B3"/>
    <w:rsid w:val="009A7549"/>
    <w:rsid w:val="009B30D7"/>
    <w:rsid w:val="009B362A"/>
    <w:rsid w:val="009B4944"/>
    <w:rsid w:val="009B5477"/>
    <w:rsid w:val="009B54CD"/>
    <w:rsid w:val="009B5875"/>
    <w:rsid w:val="009B5F38"/>
    <w:rsid w:val="009B68DD"/>
    <w:rsid w:val="009B6D68"/>
    <w:rsid w:val="009B6F2A"/>
    <w:rsid w:val="009B7AF3"/>
    <w:rsid w:val="009C11A0"/>
    <w:rsid w:val="009C147E"/>
    <w:rsid w:val="009C226B"/>
    <w:rsid w:val="009C2F6A"/>
    <w:rsid w:val="009C392C"/>
    <w:rsid w:val="009C4298"/>
    <w:rsid w:val="009C5AB1"/>
    <w:rsid w:val="009C5F33"/>
    <w:rsid w:val="009C63D5"/>
    <w:rsid w:val="009C65BD"/>
    <w:rsid w:val="009C73A5"/>
    <w:rsid w:val="009C7C4C"/>
    <w:rsid w:val="009C7D70"/>
    <w:rsid w:val="009C7D99"/>
    <w:rsid w:val="009D1126"/>
    <w:rsid w:val="009D2DE4"/>
    <w:rsid w:val="009D3AE0"/>
    <w:rsid w:val="009D606D"/>
    <w:rsid w:val="009D7C2F"/>
    <w:rsid w:val="009E0456"/>
    <w:rsid w:val="009E0D1F"/>
    <w:rsid w:val="009E12A4"/>
    <w:rsid w:val="009E4C33"/>
    <w:rsid w:val="009E4E42"/>
    <w:rsid w:val="009E72BB"/>
    <w:rsid w:val="009F0740"/>
    <w:rsid w:val="009F30B0"/>
    <w:rsid w:val="009F381D"/>
    <w:rsid w:val="009F3E54"/>
    <w:rsid w:val="009F526E"/>
    <w:rsid w:val="009F61B5"/>
    <w:rsid w:val="009F678D"/>
    <w:rsid w:val="009F7295"/>
    <w:rsid w:val="00A01C3D"/>
    <w:rsid w:val="00A0316B"/>
    <w:rsid w:val="00A041F0"/>
    <w:rsid w:val="00A04E51"/>
    <w:rsid w:val="00A04F18"/>
    <w:rsid w:val="00A058D8"/>
    <w:rsid w:val="00A06182"/>
    <w:rsid w:val="00A07B66"/>
    <w:rsid w:val="00A10680"/>
    <w:rsid w:val="00A10ABE"/>
    <w:rsid w:val="00A11A12"/>
    <w:rsid w:val="00A12A38"/>
    <w:rsid w:val="00A13376"/>
    <w:rsid w:val="00A133CA"/>
    <w:rsid w:val="00A13DE8"/>
    <w:rsid w:val="00A152AA"/>
    <w:rsid w:val="00A15A2D"/>
    <w:rsid w:val="00A17D4F"/>
    <w:rsid w:val="00A207AA"/>
    <w:rsid w:val="00A208E4"/>
    <w:rsid w:val="00A22AB2"/>
    <w:rsid w:val="00A23E6E"/>
    <w:rsid w:val="00A24BE7"/>
    <w:rsid w:val="00A2568B"/>
    <w:rsid w:val="00A315FA"/>
    <w:rsid w:val="00A31CEB"/>
    <w:rsid w:val="00A33F45"/>
    <w:rsid w:val="00A34489"/>
    <w:rsid w:val="00A34C74"/>
    <w:rsid w:val="00A34F38"/>
    <w:rsid w:val="00A35722"/>
    <w:rsid w:val="00A371D9"/>
    <w:rsid w:val="00A37247"/>
    <w:rsid w:val="00A40AF2"/>
    <w:rsid w:val="00A4163C"/>
    <w:rsid w:val="00A421E8"/>
    <w:rsid w:val="00A43720"/>
    <w:rsid w:val="00A4426D"/>
    <w:rsid w:val="00A45A56"/>
    <w:rsid w:val="00A4748A"/>
    <w:rsid w:val="00A475F0"/>
    <w:rsid w:val="00A47B8D"/>
    <w:rsid w:val="00A5093E"/>
    <w:rsid w:val="00A50E5B"/>
    <w:rsid w:val="00A519F6"/>
    <w:rsid w:val="00A5246F"/>
    <w:rsid w:val="00A526AC"/>
    <w:rsid w:val="00A53CEE"/>
    <w:rsid w:val="00A54156"/>
    <w:rsid w:val="00A60402"/>
    <w:rsid w:val="00A618DB"/>
    <w:rsid w:val="00A61F5B"/>
    <w:rsid w:val="00A629DB"/>
    <w:rsid w:val="00A64473"/>
    <w:rsid w:val="00A70419"/>
    <w:rsid w:val="00A70ABB"/>
    <w:rsid w:val="00A72258"/>
    <w:rsid w:val="00A72286"/>
    <w:rsid w:val="00A7261C"/>
    <w:rsid w:val="00A72A4B"/>
    <w:rsid w:val="00A73F71"/>
    <w:rsid w:val="00A7408B"/>
    <w:rsid w:val="00A7667F"/>
    <w:rsid w:val="00A766A6"/>
    <w:rsid w:val="00A76CD3"/>
    <w:rsid w:val="00A773E4"/>
    <w:rsid w:val="00A77830"/>
    <w:rsid w:val="00A80221"/>
    <w:rsid w:val="00A82215"/>
    <w:rsid w:val="00A82D9C"/>
    <w:rsid w:val="00A83077"/>
    <w:rsid w:val="00A84474"/>
    <w:rsid w:val="00A846B3"/>
    <w:rsid w:val="00A84C16"/>
    <w:rsid w:val="00A85F7D"/>
    <w:rsid w:val="00A904A0"/>
    <w:rsid w:val="00A908A6"/>
    <w:rsid w:val="00A90A05"/>
    <w:rsid w:val="00A92E32"/>
    <w:rsid w:val="00A93893"/>
    <w:rsid w:val="00A93EE2"/>
    <w:rsid w:val="00A94188"/>
    <w:rsid w:val="00A947B0"/>
    <w:rsid w:val="00A9563B"/>
    <w:rsid w:val="00A95AD7"/>
    <w:rsid w:val="00A965CD"/>
    <w:rsid w:val="00AA0746"/>
    <w:rsid w:val="00AA13FE"/>
    <w:rsid w:val="00AA1E92"/>
    <w:rsid w:val="00AA2BC7"/>
    <w:rsid w:val="00AA33F4"/>
    <w:rsid w:val="00AA38F8"/>
    <w:rsid w:val="00AA3A8D"/>
    <w:rsid w:val="00AA53FE"/>
    <w:rsid w:val="00AA5738"/>
    <w:rsid w:val="00AA65D3"/>
    <w:rsid w:val="00AA6A44"/>
    <w:rsid w:val="00AB2F66"/>
    <w:rsid w:val="00AB45A7"/>
    <w:rsid w:val="00AB4D00"/>
    <w:rsid w:val="00AB5079"/>
    <w:rsid w:val="00AB5775"/>
    <w:rsid w:val="00AB5866"/>
    <w:rsid w:val="00AB5D85"/>
    <w:rsid w:val="00AB5EA6"/>
    <w:rsid w:val="00AB5F09"/>
    <w:rsid w:val="00AC27A1"/>
    <w:rsid w:val="00AC31A7"/>
    <w:rsid w:val="00AC402F"/>
    <w:rsid w:val="00AC454C"/>
    <w:rsid w:val="00AC5414"/>
    <w:rsid w:val="00AC58E5"/>
    <w:rsid w:val="00AC6323"/>
    <w:rsid w:val="00AC7399"/>
    <w:rsid w:val="00AD0316"/>
    <w:rsid w:val="00AD1545"/>
    <w:rsid w:val="00AD1DA1"/>
    <w:rsid w:val="00AD3F22"/>
    <w:rsid w:val="00AD3F6B"/>
    <w:rsid w:val="00AD4234"/>
    <w:rsid w:val="00AD46F2"/>
    <w:rsid w:val="00AD501D"/>
    <w:rsid w:val="00AD52B1"/>
    <w:rsid w:val="00AD54A2"/>
    <w:rsid w:val="00AD5E38"/>
    <w:rsid w:val="00AD6A19"/>
    <w:rsid w:val="00AE51FB"/>
    <w:rsid w:val="00AE5BBF"/>
    <w:rsid w:val="00AF0549"/>
    <w:rsid w:val="00AF623D"/>
    <w:rsid w:val="00AF66FF"/>
    <w:rsid w:val="00B004EF"/>
    <w:rsid w:val="00B005B2"/>
    <w:rsid w:val="00B016F8"/>
    <w:rsid w:val="00B01BA3"/>
    <w:rsid w:val="00B033D4"/>
    <w:rsid w:val="00B03A08"/>
    <w:rsid w:val="00B04363"/>
    <w:rsid w:val="00B05748"/>
    <w:rsid w:val="00B0659D"/>
    <w:rsid w:val="00B100CB"/>
    <w:rsid w:val="00B15297"/>
    <w:rsid w:val="00B159FB"/>
    <w:rsid w:val="00B16F03"/>
    <w:rsid w:val="00B17034"/>
    <w:rsid w:val="00B23A5B"/>
    <w:rsid w:val="00B23D0B"/>
    <w:rsid w:val="00B251DA"/>
    <w:rsid w:val="00B2573A"/>
    <w:rsid w:val="00B25BAD"/>
    <w:rsid w:val="00B25D20"/>
    <w:rsid w:val="00B3070E"/>
    <w:rsid w:val="00B30AE4"/>
    <w:rsid w:val="00B31243"/>
    <w:rsid w:val="00B32BB3"/>
    <w:rsid w:val="00B366DB"/>
    <w:rsid w:val="00B37479"/>
    <w:rsid w:val="00B37638"/>
    <w:rsid w:val="00B37717"/>
    <w:rsid w:val="00B42528"/>
    <w:rsid w:val="00B42C4C"/>
    <w:rsid w:val="00B43C1B"/>
    <w:rsid w:val="00B46D2C"/>
    <w:rsid w:val="00B509CB"/>
    <w:rsid w:val="00B51358"/>
    <w:rsid w:val="00B51D49"/>
    <w:rsid w:val="00B51DF7"/>
    <w:rsid w:val="00B529A5"/>
    <w:rsid w:val="00B52CB2"/>
    <w:rsid w:val="00B53214"/>
    <w:rsid w:val="00B548D7"/>
    <w:rsid w:val="00B57873"/>
    <w:rsid w:val="00B60001"/>
    <w:rsid w:val="00B607AB"/>
    <w:rsid w:val="00B60B11"/>
    <w:rsid w:val="00B61AD2"/>
    <w:rsid w:val="00B63BC9"/>
    <w:rsid w:val="00B63EDE"/>
    <w:rsid w:val="00B64481"/>
    <w:rsid w:val="00B64BE2"/>
    <w:rsid w:val="00B65510"/>
    <w:rsid w:val="00B662B3"/>
    <w:rsid w:val="00B66D96"/>
    <w:rsid w:val="00B673CA"/>
    <w:rsid w:val="00B67A1B"/>
    <w:rsid w:val="00B7219A"/>
    <w:rsid w:val="00B72E4D"/>
    <w:rsid w:val="00B736DE"/>
    <w:rsid w:val="00B7377F"/>
    <w:rsid w:val="00B739A4"/>
    <w:rsid w:val="00B7442E"/>
    <w:rsid w:val="00B7445D"/>
    <w:rsid w:val="00B75171"/>
    <w:rsid w:val="00B751CF"/>
    <w:rsid w:val="00B751DC"/>
    <w:rsid w:val="00B756FB"/>
    <w:rsid w:val="00B75911"/>
    <w:rsid w:val="00B77C7F"/>
    <w:rsid w:val="00B82447"/>
    <w:rsid w:val="00B82F8D"/>
    <w:rsid w:val="00B846BC"/>
    <w:rsid w:val="00B84DBC"/>
    <w:rsid w:val="00B85B3F"/>
    <w:rsid w:val="00B86D4D"/>
    <w:rsid w:val="00B870C1"/>
    <w:rsid w:val="00B877E0"/>
    <w:rsid w:val="00B90560"/>
    <w:rsid w:val="00B90D5A"/>
    <w:rsid w:val="00B91D6E"/>
    <w:rsid w:val="00B93251"/>
    <w:rsid w:val="00B93DA3"/>
    <w:rsid w:val="00B94183"/>
    <w:rsid w:val="00B945FB"/>
    <w:rsid w:val="00B94AEE"/>
    <w:rsid w:val="00B953A7"/>
    <w:rsid w:val="00B95757"/>
    <w:rsid w:val="00B96128"/>
    <w:rsid w:val="00B9765D"/>
    <w:rsid w:val="00BA0C98"/>
    <w:rsid w:val="00BA12E2"/>
    <w:rsid w:val="00BA27D8"/>
    <w:rsid w:val="00BA2C87"/>
    <w:rsid w:val="00BA309C"/>
    <w:rsid w:val="00BA3222"/>
    <w:rsid w:val="00BA40A2"/>
    <w:rsid w:val="00BA6DE4"/>
    <w:rsid w:val="00BA7C3F"/>
    <w:rsid w:val="00BB05B9"/>
    <w:rsid w:val="00BB0DA9"/>
    <w:rsid w:val="00BB18DF"/>
    <w:rsid w:val="00BB29A3"/>
    <w:rsid w:val="00BB29BC"/>
    <w:rsid w:val="00BB557D"/>
    <w:rsid w:val="00BB6CA0"/>
    <w:rsid w:val="00BB741B"/>
    <w:rsid w:val="00BB74EC"/>
    <w:rsid w:val="00BC0AC6"/>
    <w:rsid w:val="00BC27CF"/>
    <w:rsid w:val="00BC2F92"/>
    <w:rsid w:val="00BC5615"/>
    <w:rsid w:val="00BD0EB1"/>
    <w:rsid w:val="00BD146F"/>
    <w:rsid w:val="00BD1C5B"/>
    <w:rsid w:val="00BD1EB0"/>
    <w:rsid w:val="00BD3A93"/>
    <w:rsid w:val="00BD3FF7"/>
    <w:rsid w:val="00BD4C96"/>
    <w:rsid w:val="00BD4C9E"/>
    <w:rsid w:val="00BD4CB2"/>
    <w:rsid w:val="00BD5E88"/>
    <w:rsid w:val="00BD6FE6"/>
    <w:rsid w:val="00BD73A9"/>
    <w:rsid w:val="00BE16DD"/>
    <w:rsid w:val="00BE3D12"/>
    <w:rsid w:val="00BE7014"/>
    <w:rsid w:val="00BE7023"/>
    <w:rsid w:val="00BE715E"/>
    <w:rsid w:val="00BE73E8"/>
    <w:rsid w:val="00BF0DC5"/>
    <w:rsid w:val="00BF11F4"/>
    <w:rsid w:val="00BF2626"/>
    <w:rsid w:val="00BF7699"/>
    <w:rsid w:val="00BF7831"/>
    <w:rsid w:val="00BF79C3"/>
    <w:rsid w:val="00C00BFE"/>
    <w:rsid w:val="00C010D3"/>
    <w:rsid w:val="00C01E15"/>
    <w:rsid w:val="00C0559D"/>
    <w:rsid w:val="00C0721B"/>
    <w:rsid w:val="00C0758D"/>
    <w:rsid w:val="00C07886"/>
    <w:rsid w:val="00C1014B"/>
    <w:rsid w:val="00C10202"/>
    <w:rsid w:val="00C13426"/>
    <w:rsid w:val="00C136D9"/>
    <w:rsid w:val="00C13ADB"/>
    <w:rsid w:val="00C14B76"/>
    <w:rsid w:val="00C17DAD"/>
    <w:rsid w:val="00C17DE3"/>
    <w:rsid w:val="00C20CF3"/>
    <w:rsid w:val="00C21371"/>
    <w:rsid w:val="00C21F58"/>
    <w:rsid w:val="00C22EAE"/>
    <w:rsid w:val="00C2328C"/>
    <w:rsid w:val="00C23827"/>
    <w:rsid w:val="00C24861"/>
    <w:rsid w:val="00C24DDB"/>
    <w:rsid w:val="00C25335"/>
    <w:rsid w:val="00C25A22"/>
    <w:rsid w:val="00C25E54"/>
    <w:rsid w:val="00C2791A"/>
    <w:rsid w:val="00C30A63"/>
    <w:rsid w:val="00C321FB"/>
    <w:rsid w:val="00C32717"/>
    <w:rsid w:val="00C365B8"/>
    <w:rsid w:val="00C41A8E"/>
    <w:rsid w:val="00C422EA"/>
    <w:rsid w:val="00C43D41"/>
    <w:rsid w:val="00C43F86"/>
    <w:rsid w:val="00C44483"/>
    <w:rsid w:val="00C44A61"/>
    <w:rsid w:val="00C450D3"/>
    <w:rsid w:val="00C4650B"/>
    <w:rsid w:val="00C478DB"/>
    <w:rsid w:val="00C553F2"/>
    <w:rsid w:val="00C56594"/>
    <w:rsid w:val="00C56B39"/>
    <w:rsid w:val="00C5724A"/>
    <w:rsid w:val="00C60957"/>
    <w:rsid w:val="00C6186E"/>
    <w:rsid w:val="00C62B76"/>
    <w:rsid w:val="00C631C1"/>
    <w:rsid w:val="00C635E2"/>
    <w:rsid w:val="00C6424F"/>
    <w:rsid w:val="00C64B2A"/>
    <w:rsid w:val="00C64FA1"/>
    <w:rsid w:val="00C65EC2"/>
    <w:rsid w:val="00C666FA"/>
    <w:rsid w:val="00C668DA"/>
    <w:rsid w:val="00C66D37"/>
    <w:rsid w:val="00C67FAD"/>
    <w:rsid w:val="00C70844"/>
    <w:rsid w:val="00C71457"/>
    <w:rsid w:val="00C74823"/>
    <w:rsid w:val="00C76539"/>
    <w:rsid w:val="00C767A4"/>
    <w:rsid w:val="00C76AC4"/>
    <w:rsid w:val="00C76E4B"/>
    <w:rsid w:val="00C809C6"/>
    <w:rsid w:val="00C8117F"/>
    <w:rsid w:val="00C82A4B"/>
    <w:rsid w:val="00C8343A"/>
    <w:rsid w:val="00C84438"/>
    <w:rsid w:val="00C863E5"/>
    <w:rsid w:val="00C866B5"/>
    <w:rsid w:val="00C86D2A"/>
    <w:rsid w:val="00C9041C"/>
    <w:rsid w:val="00C90520"/>
    <w:rsid w:val="00C905F4"/>
    <w:rsid w:val="00C916BE"/>
    <w:rsid w:val="00C918D4"/>
    <w:rsid w:val="00C92CAE"/>
    <w:rsid w:val="00C94300"/>
    <w:rsid w:val="00C9473C"/>
    <w:rsid w:val="00C96C5A"/>
    <w:rsid w:val="00CA361D"/>
    <w:rsid w:val="00CA3891"/>
    <w:rsid w:val="00CA5C91"/>
    <w:rsid w:val="00CA7288"/>
    <w:rsid w:val="00CB21B0"/>
    <w:rsid w:val="00CB4A07"/>
    <w:rsid w:val="00CB4E39"/>
    <w:rsid w:val="00CB54EC"/>
    <w:rsid w:val="00CB5B40"/>
    <w:rsid w:val="00CB5C1D"/>
    <w:rsid w:val="00CB64A2"/>
    <w:rsid w:val="00CC16E5"/>
    <w:rsid w:val="00CC1B40"/>
    <w:rsid w:val="00CC1F9E"/>
    <w:rsid w:val="00CC29F5"/>
    <w:rsid w:val="00CC2FAB"/>
    <w:rsid w:val="00CC42B2"/>
    <w:rsid w:val="00CC48FF"/>
    <w:rsid w:val="00CC5A3A"/>
    <w:rsid w:val="00CC68BC"/>
    <w:rsid w:val="00CC6E3E"/>
    <w:rsid w:val="00CC7C3C"/>
    <w:rsid w:val="00CD066D"/>
    <w:rsid w:val="00CD270B"/>
    <w:rsid w:val="00CD2754"/>
    <w:rsid w:val="00CD28C5"/>
    <w:rsid w:val="00CD2A0E"/>
    <w:rsid w:val="00CD3857"/>
    <w:rsid w:val="00CD3AD1"/>
    <w:rsid w:val="00CE0295"/>
    <w:rsid w:val="00CE22F6"/>
    <w:rsid w:val="00CE2329"/>
    <w:rsid w:val="00CE37F5"/>
    <w:rsid w:val="00CE5E0C"/>
    <w:rsid w:val="00CE6B88"/>
    <w:rsid w:val="00CE7C6E"/>
    <w:rsid w:val="00CF1830"/>
    <w:rsid w:val="00CF2649"/>
    <w:rsid w:val="00CF303B"/>
    <w:rsid w:val="00CF65EF"/>
    <w:rsid w:val="00CF66DC"/>
    <w:rsid w:val="00CF68B4"/>
    <w:rsid w:val="00CF6967"/>
    <w:rsid w:val="00CF7617"/>
    <w:rsid w:val="00D01389"/>
    <w:rsid w:val="00D02129"/>
    <w:rsid w:val="00D02CB6"/>
    <w:rsid w:val="00D02D60"/>
    <w:rsid w:val="00D0689B"/>
    <w:rsid w:val="00D07372"/>
    <w:rsid w:val="00D074EA"/>
    <w:rsid w:val="00D07DDD"/>
    <w:rsid w:val="00D116E6"/>
    <w:rsid w:val="00D1254C"/>
    <w:rsid w:val="00D14D88"/>
    <w:rsid w:val="00D206E4"/>
    <w:rsid w:val="00D22770"/>
    <w:rsid w:val="00D24D6B"/>
    <w:rsid w:val="00D25878"/>
    <w:rsid w:val="00D259CD"/>
    <w:rsid w:val="00D306C8"/>
    <w:rsid w:val="00D310C1"/>
    <w:rsid w:val="00D31962"/>
    <w:rsid w:val="00D329B8"/>
    <w:rsid w:val="00D34A13"/>
    <w:rsid w:val="00D34B6E"/>
    <w:rsid w:val="00D34FD6"/>
    <w:rsid w:val="00D366D4"/>
    <w:rsid w:val="00D36CAE"/>
    <w:rsid w:val="00D40D0A"/>
    <w:rsid w:val="00D41A40"/>
    <w:rsid w:val="00D41ACD"/>
    <w:rsid w:val="00D436F0"/>
    <w:rsid w:val="00D4483C"/>
    <w:rsid w:val="00D4561E"/>
    <w:rsid w:val="00D4584B"/>
    <w:rsid w:val="00D462DC"/>
    <w:rsid w:val="00D473E6"/>
    <w:rsid w:val="00D504F2"/>
    <w:rsid w:val="00D51443"/>
    <w:rsid w:val="00D51B23"/>
    <w:rsid w:val="00D51E56"/>
    <w:rsid w:val="00D53BBA"/>
    <w:rsid w:val="00D56886"/>
    <w:rsid w:val="00D600E2"/>
    <w:rsid w:val="00D608FA"/>
    <w:rsid w:val="00D60AAF"/>
    <w:rsid w:val="00D61EAF"/>
    <w:rsid w:val="00D66B29"/>
    <w:rsid w:val="00D67601"/>
    <w:rsid w:val="00D70B7D"/>
    <w:rsid w:val="00D71202"/>
    <w:rsid w:val="00D7120F"/>
    <w:rsid w:val="00D71906"/>
    <w:rsid w:val="00D71A84"/>
    <w:rsid w:val="00D71BBC"/>
    <w:rsid w:val="00D7278E"/>
    <w:rsid w:val="00D72D5B"/>
    <w:rsid w:val="00D73968"/>
    <w:rsid w:val="00D73C61"/>
    <w:rsid w:val="00D7422F"/>
    <w:rsid w:val="00D756B4"/>
    <w:rsid w:val="00D81817"/>
    <w:rsid w:val="00D83812"/>
    <w:rsid w:val="00D83DE9"/>
    <w:rsid w:val="00D8541A"/>
    <w:rsid w:val="00D85F04"/>
    <w:rsid w:val="00D90242"/>
    <w:rsid w:val="00D91EDB"/>
    <w:rsid w:val="00D92453"/>
    <w:rsid w:val="00D95C5C"/>
    <w:rsid w:val="00D968B7"/>
    <w:rsid w:val="00D977BE"/>
    <w:rsid w:val="00DA2B13"/>
    <w:rsid w:val="00DA2BE4"/>
    <w:rsid w:val="00DA43E1"/>
    <w:rsid w:val="00DA5B54"/>
    <w:rsid w:val="00DA5FAF"/>
    <w:rsid w:val="00DB01B3"/>
    <w:rsid w:val="00DB0F99"/>
    <w:rsid w:val="00DB1646"/>
    <w:rsid w:val="00DB1CD8"/>
    <w:rsid w:val="00DB268B"/>
    <w:rsid w:val="00DB4119"/>
    <w:rsid w:val="00DB4595"/>
    <w:rsid w:val="00DB5683"/>
    <w:rsid w:val="00DB5C53"/>
    <w:rsid w:val="00DB7918"/>
    <w:rsid w:val="00DC126A"/>
    <w:rsid w:val="00DC2077"/>
    <w:rsid w:val="00DC2CCB"/>
    <w:rsid w:val="00DC30FA"/>
    <w:rsid w:val="00DC3602"/>
    <w:rsid w:val="00DC3824"/>
    <w:rsid w:val="00DC3836"/>
    <w:rsid w:val="00DC3DDA"/>
    <w:rsid w:val="00DC4111"/>
    <w:rsid w:val="00DC44D6"/>
    <w:rsid w:val="00DC58A1"/>
    <w:rsid w:val="00DC5AA0"/>
    <w:rsid w:val="00DC6FFD"/>
    <w:rsid w:val="00DC78B3"/>
    <w:rsid w:val="00DD0454"/>
    <w:rsid w:val="00DD0556"/>
    <w:rsid w:val="00DD10EE"/>
    <w:rsid w:val="00DD2809"/>
    <w:rsid w:val="00DD60E3"/>
    <w:rsid w:val="00DE0D10"/>
    <w:rsid w:val="00DE0D11"/>
    <w:rsid w:val="00DE4819"/>
    <w:rsid w:val="00DE6C1C"/>
    <w:rsid w:val="00DE6EBD"/>
    <w:rsid w:val="00DE7636"/>
    <w:rsid w:val="00DE7CA2"/>
    <w:rsid w:val="00DF0C57"/>
    <w:rsid w:val="00DF4450"/>
    <w:rsid w:val="00DF493C"/>
    <w:rsid w:val="00DF51A8"/>
    <w:rsid w:val="00DF68CC"/>
    <w:rsid w:val="00DF6DEC"/>
    <w:rsid w:val="00DF709A"/>
    <w:rsid w:val="00E0030B"/>
    <w:rsid w:val="00E0076C"/>
    <w:rsid w:val="00E04513"/>
    <w:rsid w:val="00E04849"/>
    <w:rsid w:val="00E04EEE"/>
    <w:rsid w:val="00E05825"/>
    <w:rsid w:val="00E059A8"/>
    <w:rsid w:val="00E06A0A"/>
    <w:rsid w:val="00E078FE"/>
    <w:rsid w:val="00E1072B"/>
    <w:rsid w:val="00E10748"/>
    <w:rsid w:val="00E110CF"/>
    <w:rsid w:val="00E113D5"/>
    <w:rsid w:val="00E11D97"/>
    <w:rsid w:val="00E12642"/>
    <w:rsid w:val="00E12FC5"/>
    <w:rsid w:val="00E1351A"/>
    <w:rsid w:val="00E13E4A"/>
    <w:rsid w:val="00E14BCC"/>
    <w:rsid w:val="00E15673"/>
    <w:rsid w:val="00E17174"/>
    <w:rsid w:val="00E173B1"/>
    <w:rsid w:val="00E20244"/>
    <w:rsid w:val="00E2143E"/>
    <w:rsid w:val="00E21917"/>
    <w:rsid w:val="00E21E0F"/>
    <w:rsid w:val="00E2277D"/>
    <w:rsid w:val="00E2386F"/>
    <w:rsid w:val="00E23FA9"/>
    <w:rsid w:val="00E24F0A"/>
    <w:rsid w:val="00E30F4F"/>
    <w:rsid w:val="00E34614"/>
    <w:rsid w:val="00E35080"/>
    <w:rsid w:val="00E40228"/>
    <w:rsid w:val="00E413A3"/>
    <w:rsid w:val="00E41FF0"/>
    <w:rsid w:val="00E425E2"/>
    <w:rsid w:val="00E42F3A"/>
    <w:rsid w:val="00E43C05"/>
    <w:rsid w:val="00E44054"/>
    <w:rsid w:val="00E44B8E"/>
    <w:rsid w:val="00E44F52"/>
    <w:rsid w:val="00E45B55"/>
    <w:rsid w:val="00E460BB"/>
    <w:rsid w:val="00E464DD"/>
    <w:rsid w:val="00E477C1"/>
    <w:rsid w:val="00E479E0"/>
    <w:rsid w:val="00E511ED"/>
    <w:rsid w:val="00E5135D"/>
    <w:rsid w:val="00E52D02"/>
    <w:rsid w:val="00E536A8"/>
    <w:rsid w:val="00E53CD0"/>
    <w:rsid w:val="00E57DD7"/>
    <w:rsid w:val="00E60999"/>
    <w:rsid w:val="00E6174C"/>
    <w:rsid w:val="00E62510"/>
    <w:rsid w:val="00E62C08"/>
    <w:rsid w:val="00E62E2F"/>
    <w:rsid w:val="00E630A7"/>
    <w:rsid w:val="00E633C5"/>
    <w:rsid w:val="00E63A92"/>
    <w:rsid w:val="00E64E6E"/>
    <w:rsid w:val="00E64F47"/>
    <w:rsid w:val="00E701DE"/>
    <w:rsid w:val="00E71FB8"/>
    <w:rsid w:val="00E7218A"/>
    <w:rsid w:val="00E7221E"/>
    <w:rsid w:val="00E729B2"/>
    <w:rsid w:val="00E72E20"/>
    <w:rsid w:val="00E73CB5"/>
    <w:rsid w:val="00E75731"/>
    <w:rsid w:val="00E807A9"/>
    <w:rsid w:val="00E80B91"/>
    <w:rsid w:val="00E86DF4"/>
    <w:rsid w:val="00E86EDD"/>
    <w:rsid w:val="00E873C0"/>
    <w:rsid w:val="00E8781B"/>
    <w:rsid w:val="00E87913"/>
    <w:rsid w:val="00E87EEA"/>
    <w:rsid w:val="00E90E64"/>
    <w:rsid w:val="00E9154C"/>
    <w:rsid w:val="00E91675"/>
    <w:rsid w:val="00E91976"/>
    <w:rsid w:val="00E927C2"/>
    <w:rsid w:val="00E93D5C"/>
    <w:rsid w:val="00E94713"/>
    <w:rsid w:val="00E947EA"/>
    <w:rsid w:val="00E94D4D"/>
    <w:rsid w:val="00E95D7F"/>
    <w:rsid w:val="00E96581"/>
    <w:rsid w:val="00EA07AA"/>
    <w:rsid w:val="00EA0CD7"/>
    <w:rsid w:val="00EA1A60"/>
    <w:rsid w:val="00EA1CEB"/>
    <w:rsid w:val="00EA365A"/>
    <w:rsid w:val="00EA3FB2"/>
    <w:rsid w:val="00EA4917"/>
    <w:rsid w:val="00EA5B8C"/>
    <w:rsid w:val="00EA5C48"/>
    <w:rsid w:val="00EA6D5A"/>
    <w:rsid w:val="00EA6EF3"/>
    <w:rsid w:val="00EA777A"/>
    <w:rsid w:val="00EA7E47"/>
    <w:rsid w:val="00EB00A8"/>
    <w:rsid w:val="00EB063C"/>
    <w:rsid w:val="00EB065A"/>
    <w:rsid w:val="00EB0E46"/>
    <w:rsid w:val="00EB185C"/>
    <w:rsid w:val="00EB3C64"/>
    <w:rsid w:val="00EB3E66"/>
    <w:rsid w:val="00EB4DF2"/>
    <w:rsid w:val="00EB5208"/>
    <w:rsid w:val="00EB54A4"/>
    <w:rsid w:val="00EB5A8F"/>
    <w:rsid w:val="00EB6D50"/>
    <w:rsid w:val="00EB7B6A"/>
    <w:rsid w:val="00EC16B1"/>
    <w:rsid w:val="00EC1DD1"/>
    <w:rsid w:val="00EC7048"/>
    <w:rsid w:val="00EC7888"/>
    <w:rsid w:val="00ED0292"/>
    <w:rsid w:val="00ED0743"/>
    <w:rsid w:val="00ED2AA5"/>
    <w:rsid w:val="00ED2DED"/>
    <w:rsid w:val="00ED529F"/>
    <w:rsid w:val="00ED68E4"/>
    <w:rsid w:val="00ED6A15"/>
    <w:rsid w:val="00ED75BB"/>
    <w:rsid w:val="00ED7CC0"/>
    <w:rsid w:val="00EE1615"/>
    <w:rsid w:val="00EE1960"/>
    <w:rsid w:val="00EE26B9"/>
    <w:rsid w:val="00EE26F0"/>
    <w:rsid w:val="00EE2F43"/>
    <w:rsid w:val="00EE350B"/>
    <w:rsid w:val="00EE3CC5"/>
    <w:rsid w:val="00EE3E46"/>
    <w:rsid w:val="00EE44E4"/>
    <w:rsid w:val="00EE475A"/>
    <w:rsid w:val="00EE5313"/>
    <w:rsid w:val="00EE53A6"/>
    <w:rsid w:val="00EE5CDC"/>
    <w:rsid w:val="00EE7A9D"/>
    <w:rsid w:val="00EF1512"/>
    <w:rsid w:val="00EF2128"/>
    <w:rsid w:val="00EF24E5"/>
    <w:rsid w:val="00EF3200"/>
    <w:rsid w:val="00EF3843"/>
    <w:rsid w:val="00EF3C17"/>
    <w:rsid w:val="00EF4FC5"/>
    <w:rsid w:val="00EF5720"/>
    <w:rsid w:val="00EF7D4A"/>
    <w:rsid w:val="00EF7F05"/>
    <w:rsid w:val="00F01351"/>
    <w:rsid w:val="00F02B63"/>
    <w:rsid w:val="00F03404"/>
    <w:rsid w:val="00F03A48"/>
    <w:rsid w:val="00F03B48"/>
    <w:rsid w:val="00F04852"/>
    <w:rsid w:val="00F0691B"/>
    <w:rsid w:val="00F0738D"/>
    <w:rsid w:val="00F07425"/>
    <w:rsid w:val="00F10CD4"/>
    <w:rsid w:val="00F10D81"/>
    <w:rsid w:val="00F12082"/>
    <w:rsid w:val="00F120B0"/>
    <w:rsid w:val="00F129BF"/>
    <w:rsid w:val="00F13FA0"/>
    <w:rsid w:val="00F14B1F"/>
    <w:rsid w:val="00F156B4"/>
    <w:rsid w:val="00F157E3"/>
    <w:rsid w:val="00F15AC5"/>
    <w:rsid w:val="00F16A3D"/>
    <w:rsid w:val="00F1721A"/>
    <w:rsid w:val="00F17F50"/>
    <w:rsid w:val="00F20AD1"/>
    <w:rsid w:val="00F20B28"/>
    <w:rsid w:val="00F22740"/>
    <w:rsid w:val="00F22C3C"/>
    <w:rsid w:val="00F22E8C"/>
    <w:rsid w:val="00F2427D"/>
    <w:rsid w:val="00F25677"/>
    <w:rsid w:val="00F2600D"/>
    <w:rsid w:val="00F2737C"/>
    <w:rsid w:val="00F2751A"/>
    <w:rsid w:val="00F3038C"/>
    <w:rsid w:val="00F30D55"/>
    <w:rsid w:val="00F32377"/>
    <w:rsid w:val="00F3253D"/>
    <w:rsid w:val="00F32880"/>
    <w:rsid w:val="00F32CD3"/>
    <w:rsid w:val="00F330FA"/>
    <w:rsid w:val="00F361A1"/>
    <w:rsid w:val="00F374D1"/>
    <w:rsid w:val="00F4002A"/>
    <w:rsid w:val="00F40C48"/>
    <w:rsid w:val="00F419EA"/>
    <w:rsid w:val="00F43412"/>
    <w:rsid w:val="00F43914"/>
    <w:rsid w:val="00F44387"/>
    <w:rsid w:val="00F47329"/>
    <w:rsid w:val="00F527A5"/>
    <w:rsid w:val="00F52C89"/>
    <w:rsid w:val="00F54924"/>
    <w:rsid w:val="00F54C64"/>
    <w:rsid w:val="00F574A4"/>
    <w:rsid w:val="00F6130A"/>
    <w:rsid w:val="00F63B17"/>
    <w:rsid w:val="00F64D79"/>
    <w:rsid w:val="00F66E2C"/>
    <w:rsid w:val="00F70AA7"/>
    <w:rsid w:val="00F71D2C"/>
    <w:rsid w:val="00F72AC4"/>
    <w:rsid w:val="00F734B6"/>
    <w:rsid w:val="00F742F7"/>
    <w:rsid w:val="00F7438A"/>
    <w:rsid w:val="00F74A10"/>
    <w:rsid w:val="00F76945"/>
    <w:rsid w:val="00F769E1"/>
    <w:rsid w:val="00F76A0B"/>
    <w:rsid w:val="00F7764B"/>
    <w:rsid w:val="00F77B41"/>
    <w:rsid w:val="00F77E30"/>
    <w:rsid w:val="00F802C9"/>
    <w:rsid w:val="00F817AB"/>
    <w:rsid w:val="00F82CDD"/>
    <w:rsid w:val="00F844AB"/>
    <w:rsid w:val="00F87A70"/>
    <w:rsid w:val="00F9120A"/>
    <w:rsid w:val="00F914EA"/>
    <w:rsid w:val="00F927F8"/>
    <w:rsid w:val="00F92B2D"/>
    <w:rsid w:val="00F93195"/>
    <w:rsid w:val="00F93661"/>
    <w:rsid w:val="00F94354"/>
    <w:rsid w:val="00F950A7"/>
    <w:rsid w:val="00F95F29"/>
    <w:rsid w:val="00F96323"/>
    <w:rsid w:val="00FA02C9"/>
    <w:rsid w:val="00FA0854"/>
    <w:rsid w:val="00FA1FFC"/>
    <w:rsid w:val="00FA298D"/>
    <w:rsid w:val="00FA2A76"/>
    <w:rsid w:val="00FA3311"/>
    <w:rsid w:val="00FA3CDD"/>
    <w:rsid w:val="00FA4520"/>
    <w:rsid w:val="00FA4EDD"/>
    <w:rsid w:val="00FA56B6"/>
    <w:rsid w:val="00FA5FA1"/>
    <w:rsid w:val="00FA6185"/>
    <w:rsid w:val="00FB0056"/>
    <w:rsid w:val="00FB0C19"/>
    <w:rsid w:val="00FB52C1"/>
    <w:rsid w:val="00FB57DC"/>
    <w:rsid w:val="00FB7968"/>
    <w:rsid w:val="00FC1BBA"/>
    <w:rsid w:val="00FC1D5C"/>
    <w:rsid w:val="00FC1FF2"/>
    <w:rsid w:val="00FC215B"/>
    <w:rsid w:val="00FC247E"/>
    <w:rsid w:val="00FC2F8B"/>
    <w:rsid w:val="00FC38E2"/>
    <w:rsid w:val="00FC49E4"/>
    <w:rsid w:val="00FC52AB"/>
    <w:rsid w:val="00FC5947"/>
    <w:rsid w:val="00FC66D1"/>
    <w:rsid w:val="00FC70DA"/>
    <w:rsid w:val="00FC756C"/>
    <w:rsid w:val="00FD094C"/>
    <w:rsid w:val="00FD0D2F"/>
    <w:rsid w:val="00FD0E4E"/>
    <w:rsid w:val="00FD106E"/>
    <w:rsid w:val="00FD11EF"/>
    <w:rsid w:val="00FD183A"/>
    <w:rsid w:val="00FD19E6"/>
    <w:rsid w:val="00FD2E4A"/>
    <w:rsid w:val="00FD3065"/>
    <w:rsid w:val="00FD51C3"/>
    <w:rsid w:val="00FE0638"/>
    <w:rsid w:val="00FE2E66"/>
    <w:rsid w:val="00FE4432"/>
    <w:rsid w:val="00FE5686"/>
    <w:rsid w:val="00FE6C54"/>
    <w:rsid w:val="00FE7CDE"/>
    <w:rsid w:val="00FF0A31"/>
    <w:rsid w:val="00FF178A"/>
    <w:rsid w:val="00FF25E5"/>
    <w:rsid w:val="00FF5561"/>
    <w:rsid w:val="062D3BBD"/>
    <w:rsid w:val="065A6D83"/>
    <w:rsid w:val="06D323B4"/>
    <w:rsid w:val="085332A4"/>
    <w:rsid w:val="0BA11C88"/>
    <w:rsid w:val="0F7E37C2"/>
    <w:rsid w:val="10AA4282"/>
    <w:rsid w:val="18D824C2"/>
    <w:rsid w:val="196149C2"/>
    <w:rsid w:val="1CA0DB4B"/>
    <w:rsid w:val="1D790790"/>
    <w:rsid w:val="1E4417D8"/>
    <w:rsid w:val="244A587B"/>
    <w:rsid w:val="27D11F29"/>
    <w:rsid w:val="2A3A0F0B"/>
    <w:rsid w:val="2E5C5AF2"/>
    <w:rsid w:val="35243ED8"/>
    <w:rsid w:val="35643DB0"/>
    <w:rsid w:val="3C1307D3"/>
    <w:rsid w:val="3CC5394C"/>
    <w:rsid w:val="3CF4555E"/>
    <w:rsid w:val="3FBC22B4"/>
    <w:rsid w:val="44855EF0"/>
    <w:rsid w:val="46E02EC8"/>
    <w:rsid w:val="49D1D661"/>
    <w:rsid w:val="4A735DCB"/>
    <w:rsid w:val="4AFD0A77"/>
    <w:rsid w:val="4D4B099F"/>
    <w:rsid w:val="4E766535"/>
    <w:rsid w:val="52016A89"/>
    <w:rsid w:val="5C742DA3"/>
    <w:rsid w:val="5D3C4992"/>
    <w:rsid w:val="5D3C7D90"/>
    <w:rsid w:val="5F881CA2"/>
    <w:rsid w:val="60460281"/>
    <w:rsid w:val="649A6544"/>
    <w:rsid w:val="6872E618"/>
    <w:rsid w:val="6A6A37BF"/>
    <w:rsid w:val="6EB62120"/>
    <w:rsid w:val="73CF3D5E"/>
    <w:rsid w:val="741A601A"/>
    <w:rsid w:val="791C29C7"/>
    <w:rsid w:val="7AF2BE1C"/>
    <w:rsid w:val="7CE946D7"/>
    <w:rsid w:val="7F397B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qFormat="1"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List Paragraph"/>
  </w:latentStyles>
  <w:style w:type="paragraph" w:default="1" w:styleId="1">
    <w:name w:val="Normal"/>
    <w:qFormat/>
    <w:uiPriority w:val="0"/>
    <w:pPr>
      <w:overflowPunct w:val="0"/>
      <w:autoSpaceDE w:val="0"/>
      <w:autoSpaceDN w:val="0"/>
      <w:adjustRightInd w:val="0"/>
      <w:spacing w:after="200" w:line="276" w:lineRule="auto"/>
      <w:textAlignment w:val="baseline"/>
    </w:pPr>
    <w:rPr>
      <w:rFonts w:ascii="Times New Roman" w:hAnsi="Times New Roman" w:eastAsia="Times New Roman" w:cs="Times New Roman"/>
      <w:sz w:val="20"/>
      <w:szCs w:val="20"/>
      <w:lang w:val="ru-RU" w:eastAsia="ru-RU" w:bidi="ar-SA"/>
    </w:rPr>
  </w:style>
  <w:style w:type="paragraph" w:styleId="2">
    <w:name w:val="heading 1"/>
    <w:basedOn w:val="1"/>
    <w:next w:val="1"/>
    <w:link w:val="28"/>
    <w:qFormat/>
    <w:uiPriority w:val="99"/>
    <w:pPr>
      <w:keepNext/>
      <w:jc w:val="center"/>
      <w:outlineLvl w:val="0"/>
    </w:pPr>
    <w:rPr>
      <w:sz w:val="26"/>
    </w:rPr>
  </w:style>
  <w:style w:type="paragraph" w:styleId="3">
    <w:name w:val="heading 2"/>
    <w:basedOn w:val="1"/>
    <w:next w:val="1"/>
    <w:link w:val="29"/>
    <w:qFormat/>
    <w:uiPriority w:val="99"/>
    <w:pPr>
      <w:keepNext/>
      <w:jc w:val="center"/>
      <w:outlineLvl w:val="1"/>
    </w:pPr>
    <w:rPr>
      <w:spacing w:val="40"/>
      <w:sz w:val="28"/>
    </w:rPr>
  </w:style>
  <w:style w:type="paragraph" w:styleId="4">
    <w:name w:val="heading 3"/>
    <w:basedOn w:val="1"/>
    <w:next w:val="1"/>
    <w:link w:val="30"/>
    <w:qFormat/>
    <w:uiPriority w:val="99"/>
    <w:pPr>
      <w:keepNext/>
      <w:jc w:val="both"/>
      <w:outlineLvl w:val="2"/>
    </w:pPr>
    <w:rPr>
      <w:sz w:val="28"/>
    </w:rPr>
  </w:style>
  <w:style w:type="paragraph" w:styleId="5">
    <w:name w:val="heading 4"/>
    <w:basedOn w:val="1"/>
    <w:next w:val="1"/>
    <w:link w:val="31"/>
    <w:qFormat/>
    <w:uiPriority w:val="99"/>
    <w:pPr>
      <w:keepNext/>
      <w:outlineLvl w:val="3"/>
    </w:pPr>
    <w:rPr>
      <w:sz w:val="28"/>
    </w:rPr>
  </w:style>
  <w:style w:type="paragraph" w:styleId="6">
    <w:name w:val="heading 5"/>
    <w:basedOn w:val="1"/>
    <w:next w:val="1"/>
    <w:link w:val="32"/>
    <w:qFormat/>
    <w:uiPriority w:val="99"/>
    <w:pPr>
      <w:keepNext/>
      <w:jc w:val="both"/>
      <w:outlineLvl w:val="4"/>
    </w:pPr>
    <w:rPr>
      <w:sz w:val="26"/>
    </w:rPr>
  </w:style>
  <w:style w:type="paragraph" w:styleId="7">
    <w:name w:val="heading 6"/>
    <w:basedOn w:val="1"/>
    <w:next w:val="1"/>
    <w:link w:val="33"/>
    <w:qFormat/>
    <w:uiPriority w:val="99"/>
    <w:pPr>
      <w:keepNext/>
      <w:jc w:val="center"/>
      <w:outlineLvl w:val="5"/>
    </w:pPr>
    <w:rPr>
      <w:b/>
      <w:sz w:val="26"/>
    </w:rPr>
  </w:style>
  <w:style w:type="paragraph" w:styleId="8">
    <w:name w:val="heading 7"/>
    <w:basedOn w:val="1"/>
    <w:next w:val="1"/>
    <w:link w:val="34"/>
    <w:qFormat/>
    <w:uiPriority w:val="99"/>
    <w:pPr>
      <w:keepNext/>
      <w:jc w:val="both"/>
      <w:outlineLvl w:val="6"/>
    </w:pPr>
    <w:rPr>
      <w:b/>
      <w:bCs/>
      <w:i/>
      <w:iCs/>
      <w:sz w:val="26"/>
    </w:rPr>
  </w:style>
  <w:style w:type="paragraph" w:styleId="9">
    <w:name w:val="heading 8"/>
    <w:basedOn w:val="1"/>
    <w:next w:val="1"/>
    <w:link w:val="35"/>
    <w:qFormat/>
    <w:uiPriority w:val="99"/>
    <w:pPr>
      <w:keepNext/>
      <w:outlineLvl w:val="7"/>
    </w:pPr>
    <w:rPr>
      <w:sz w:val="26"/>
    </w:rPr>
  </w:style>
  <w:style w:type="character" w:default="1" w:styleId="10">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Emphasis"/>
    <w:basedOn w:val="10"/>
    <w:qFormat/>
    <w:uiPriority w:val="99"/>
    <w:rPr>
      <w:rFonts w:cs="Times New Roman"/>
      <w:i/>
    </w:rPr>
  </w:style>
  <w:style w:type="character" w:styleId="13">
    <w:name w:val="Hyperlink"/>
    <w:basedOn w:val="10"/>
    <w:uiPriority w:val="99"/>
    <w:rPr>
      <w:rFonts w:cs="Times New Roman"/>
      <w:color w:val="0000FF"/>
      <w:u w:val="single"/>
    </w:rPr>
  </w:style>
  <w:style w:type="character" w:styleId="14">
    <w:name w:val="page number"/>
    <w:basedOn w:val="10"/>
    <w:uiPriority w:val="99"/>
    <w:rPr>
      <w:rFonts w:cs="Times New Roman"/>
    </w:rPr>
  </w:style>
  <w:style w:type="character" w:styleId="15">
    <w:name w:val="Strong"/>
    <w:basedOn w:val="10"/>
    <w:qFormat/>
    <w:uiPriority w:val="99"/>
    <w:rPr>
      <w:rFonts w:cs="Times New Roman"/>
      <w:b/>
    </w:rPr>
  </w:style>
  <w:style w:type="paragraph" w:styleId="16">
    <w:name w:val="Balloon Text"/>
    <w:basedOn w:val="1"/>
    <w:link w:val="36"/>
    <w:semiHidden/>
    <w:uiPriority w:val="99"/>
    <w:rPr>
      <w:rFonts w:ascii="Tahoma" w:hAnsi="Tahoma" w:cs="Tahoma"/>
      <w:sz w:val="16"/>
      <w:szCs w:val="16"/>
    </w:rPr>
  </w:style>
  <w:style w:type="paragraph" w:styleId="17">
    <w:name w:val="Body Text 2"/>
    <w:basedOn w:val="1"/>
    <w:link w:val="37"/>
    <w:uiPriority w:val="99"/>
    <w:pPr>
      <w:jc w:val="both"/>
    </w:pPr>
    <w:rPr>
      <w:sz w:val="26"/>
    </w:rPr>
  </w:style>
  <w:style w:type="paragraph" w:styleId="18">
    <w:name w:val="Body Text Indent 3"/>
    <w:basedOn w:val="1"/>
    <w:link w:val="38"/>
    <w:qFormat/>
    <w:uiPriority w:val="99"/>
    <w:pPr>
      <w:ind w:left="993" w:hanging="993"/>
      <w:jc w:val="both"/>
    </w:pPr>
    <w:rPr>
      <w:b/>
      <w:bCs/>
      <w:i/>
      <w:iCs/>
      <w:sz w:val="26"/>
    </w:rPr>
  </w:style>
  <w:style w:type="paragraph" w:styleId="19">
    <w:name w:val="Document Map"/>
    <w:basedOn w:val="1"/>
    <w:link w:val="39"/>
    <w:semiHidden/>
    <w:uiPriority w:val="99"/>
    <w:pPr>
      <w:shd w:val="clear" w:color="auto" w:fill="000080"/>
    </w:pPr>
    <w:rPr>
      <w:rFonts w:ascii="Tahoma" w:hAnsi="Tahoma" w:cs="Tahoma"/>
    </w:rPr>
  </w:style>
  <w:style w:type="paragraph" w:styleId="20">
    <w:name w:val="header"/>
    <w:basedOn w:val="1"/>
    <w:link w:val="40"/>
    <w:uiPriority w:val="99"/>
    <w:pPr>
      <w:tabs>
        <w:tab w:val="center" w:pos="4677"/>
        <w:tab w:val="right" w:pos="9355"/>
      </w:tabs>
    </w:pPr>
  </w:style>
  <w:style w:type="paragraph" w:styleId="21">
    <w:name w:val="Body Text"/>
    <w:basedOn w:val="1"/>
    <w:link w:val="41"/>
    <w:uiPriority w:val="99"/>
    <w:pPr>
      <w:jc w:val="both"/>
    </w:pPr>
    <w:rPr>
      <w:sz w:val="28"/>
    </w:rPr>
  </w:style>
  <w:style w:type="paragraph" w:styleId="22">
    <w:name w:val="Body Text Indent"/>
    <w:basedOn w:val="1"/>
    <w:link w:val="42"/>
    <w:qFormat/>
    <w:uiPriority w:val="99"/>
    <w:pPr>
      <w:ind w:firstLine="720"/>
      <w:jc w:val="both"/>
    </w:pPr>
    <w:rPr>
      <w:b/>
      <w:bCs/>
      <w:sz w:val="26"/>
    </w:rPr>
  </w:style>
  <w:style w:type="paragraph" w:styleId="23">
    <w:name w:val="footer"/>
    <w:basedOn w:val="1"/>
    <w:link w:val="43"/>
    <w:uiPriority w:val="99"/>
    <w:pPr>
      <w:tabs>
        <w:tab w:val="center" w:pos="4677"/>
        <w:tab w:val="right" w:pos="9355"/>
      </w:tabs>
    </w:pPr>
  </w:style>
  <w:style w:type="paragraph" w:styleId="24">
    <w:name w:val="Normal (Web)"/>
    <w:basedOn w:val="1"/>
    <w:qFormat/>
    <w:uiPriority w:val="99"/>
    <w:pPr>
      <w:overflowPunct/>
      <w:autoSpaceDE/>
      <w:autoSpaceDN/>
      <w:adjustRightInd/>
      <w:spacing w:before="100" w:beforeAutospacing="1" w:after="100" w:afterAutospacing="1"/>
      <w:textAlignment w:val="auto"/>
    </w:pPr>
    <w:rPr>
      <w:color w:val="000000"/>
      <w:sz w:val="24"/>
      <w:szCs w:val="24"/>
    </w:rPr>
  </w:style>
  <w:style w:type="paragraph" w:styleId="25">
    <w:name w:val="Body Text 3"/>
    <w:basedOn w:val="1"/>
    <w:link w:val="44"/>
    <w:uiPriority w:val="99"/>
    <w:pPr>
      <w:jc w:val="both"/>
    </w:pPr>
    <w:rPr>
      <w:b/>
      <w:bCs/>
      <w:sz w:val="26"/>
    </w:rPr>
  </w:style>
  <w:style w:type="paragraph" w:styleId="26">
    <w:name w:val="Body Text Indent 2"/>
    <w:basedOn w:val="1"/>
    <w:link w:val="45"/>
    <w:uiPriority w:val="99"/>
    <w:pPr>
      <w:ind w:left="567" w:hanging="567"/>
      <w:jc w:val="both"/>
    </w:pPr>
    <w:rPr>
      <w:b/>
      <w:bCs/>
      <w:i/>
      <w:iCs/>
      <w:sz w:val="26"/>
    </w:rPr>
  </w:style>
  <w:style w:type="table" w:styleId="27">
    <w:name w:val="Table Grid"/>
    <w:basedOn w:val="11"/>
    <w:uiPriority w:val="99"/>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8">
    <w:name w:val="Heading 1 Char"/>
    <w:basedOn w:val="10"/>
    <w:link w:val="2"/>
    <w:locked/>
    <w:uiPriority w:val="99"/>
    <w:rPr>
      <w:rFonts w:ascii="Cambria" w:hAnsi="Cambria" w:eastAsia="SimSun" w:cs="Times New Roman"/>
      <w:b/>
      <w:bCs/>
      <w:kern w:val="32"/>
      <w:sz w:val="32"/>
      <w:szCs w:val="32"/>
    </w:rPr>
  </w:style>
  <w:style w:type="character" w:customStyle="1" w:styleId="29">
    <w:name w:val="Heading 2 Char"/>
    <w:basedOn w:val="10"/>
    <w:link w:val="3"/>
    <w:semiHidden/>
    <w:locked/>
    <w:uiPriority w:val="99"/>
    <w:rPr>
      <w:rFonts w:ascii="Cambria" w:hAnsi="Cambria" w:eastAsia="SimSun" w:cs="Times New Roman"/>
      <w:b/>
      <w:bCs/>
      <w:i/>
      <w:iCs/>
      <w:sz w:val="28"/>
      <w:szCs w:val="28"/>
    </w:rPr>
  </w:style>
  <w:style w:type="character" w:customStyle="1" w:styleId="30">
    <w:name w:val="Heading 3 Char"/>
    <w:basedOn w:val="10"/>
    <w:link w:val="4"/>
    <w:semiHidden/>
    <w:locked/>
    <w:uiPriority w:val="99"/>
    <w:rPr>
      <w:rFonts w:ascii="Cambria" w:hAnsi="Cambria" w:eastAsia="SimSun" w:cs="Times New Roman"/>
      <w:b/>
      <w:bCs/>
      <w:sz w:val="26"/>
      <w:szCs w:val="26"/>
    </w:rPr>
  </w:style>
  <w:style w:type="character" w:customStyle="1" w:styleId="31">
    <w:name w:val="Heading 4 Char"/>
    <w:basedOn w:val="10"/>
    <w:link w:val="5"/>
    <w:semiHidden/>
    <w:locked/>
    <w:uiPriority w:val="99"/>
    <w:rPr>
      <w:rFonts w:ascii="Calibri" w:hAnsi="Calibri" w:eastAsia="SimSun" w:cs="Times New Roman"/>
      <w:b/>
      <w:bCs/>
      <w:sz w:val="28"/>
      <w:szCs w:val="28"/>
    </w:rPr>
  </w:style>
  <w:style w:type="character" w:customStyle="1" w:styleId="32">
    <w:name w:val="Heading 5 Char"/>
    <w:basedOn w:val="10"/>
    <w:link w:val="6"/>
    <w:semiHidden/>
    <w:locked/>
    <w:uiPriority w:val="99"/>
    <w:rPr>
      <w:rFonts w:ascii="Calibri" w:hAnsi="Calibri" w:eastAsia="SimSun" w:cs="Times New Roman"/>
      <w:b/>
      <w:bCs/>
      <w:i/>
      <w:iCs/>
      <w:sz w:val="26"/>
      <w:szCs w:val="26"/>
    </w:rPr>
  </w:style>
  <w:style w:type="character" w:customStyle="1" w:styleId="33">
    <w:name w:val="Heading 6 Char"/>
    <w:basedOn w:val="10"/>
    <w:link w:val="7"/>
    <w:semiHidden/>
    <w:locked/>
    <w:uiPriority w:val="99"/>
    <w:rPr>
      <w:rFonts w:ascii="Calibri" w:hAnsi="Calibri" w:eastAsia="SimSun" w:cs="Times New Roman"/>
      <w:b/>
      <w:bCs/>
    </w:rPr>
  </w:style>
  <w:style w:type="character" w:customStyle="1" w:styleId="34">
    <w:name w:val="Heading 7 Char"/>
    <w:basedOn w:val="10"/>
    <w:link w:val="8"/>
    <w:semiHidden/>
    <w:locked/>
    <w:uiPriority w:val="99"/>
    <w:rPr>
      <w:rFonts w:ascii="Calibri" w:hAnsi="Calibri" w:eastAsia="SimSun" w:cs="Times New Roman"/>
      <w:sz w:val="24"/>
      <w:szCs w:val="24"/>
    </w:rPr>
  </w:style>
  <w:style w:type="character" w:customStyle="1" w:styleId="35">
    <w:name w:val="Heading 8 Char"/>
    <w:basedOn w:val="10"/>
    <w:link w:val="9"/>
    <w:semiHidden/>
    <w:locked/>
    <w:uiPriority w:val="99"/>
    <w:rPr>
      <w:rFonts w:ascii="Calibri" w:hAnsi="Calibri" w:eastAsia="SimSun" w:cs="Times New Roman"/>
      <w:i/>
      <w:iCs/>
      <w:sz w:val="24"/>
      <w:szCs w:val="24"/>
    </w:rPr>
  </w:style>
  <w:style w:type="character" w:customStyle="1" w:styleId="36">
    <w:name w:val="Balloon Text Char"/>
    <w:basedOn w:val="10"/>
    <w:link w:val="16"/>
    <w:semiHidden/>
    <w:locked/>
    <w:uiPriority w:val="99"/>
    <w:rPr>
      <w:rFonts w:cs="Times New Roman"/>
      <w:sz w:val="2"/>
    </w:rPr>
  </w:style>
  <w:style w:type="character" w:customStyle="1" w:styleId="37">
    <w:name w:val="Body Text 2 Char"/>
    <w:basedOn w:val="10"/>
    <w:link w:val="17"/>
    <w:semiHidden/>
    <w:qFormat/>
    <w:locked/>
    <w:uiPriority w:val="99"/>
    <w:rPr>
      <w:rFonts w:cs="Times New Roman"/>
      <w:sz w:val="20"/>
      <w:szCs w:val="20"/>
    </w:rPr>
  </w:style>
  <w:style w:type="character" w:customStyle="1" w:styleId="38">
    <w:name w:val="Body Text Indent 3 Char"/>
    <w:basedOn w:val="10"/>
    <w:link w:val="18"/>
    <w:semiHidden/>
    <w:locked/>
    <w:uiPriority w:val="99"/>
    <w:rPr>
      <w:rFonts w:cs="Times New Roman"/>
      <w:sz w:val="16"/>
      <w:szCs w:val="16"/>
    </w:rPr>
  </w:style>
  <w:style w:type="character" w:customStyle="1" w:styleId="39">
    <w:name w:val="Document Map Char"/>
    <w:basedOn w:val="10"/>
    <w:link w:val="19"/>
    <w:semiHidden/>
    <w:locked/>
    <w:uiPriority w:val="99"/>
    <w:rPr>
      <w:rFonts w:cs="Times New Roman"/>
      <w:sz w:val="2"/>
    </w:rPr>
  </w:style>
  <w:style w:type="character" w:customStyle="1" w:styleId="40">
    <w:name w:val="Header Char"/>
    <w:basedOn w:val="10"/>
    <w:link w:val="20"/>
    <w:semiHidden/>
    <w:qFormat/>
    <w:locked/>
    <w:uiPriority w:val="99"/>
    <w:rPr>
      <w:rFonts w:cs="Times New Roman"/>
      <w:sz w:val="20"/>
      <w:szCs w:val="20"/>
    </w:rPr>
  </w:style>
  <w:style w:type="character" w:customStyle="1" w:styleId="41">
    <w:name w:val="Body Text Char"/>
    <w:basedOn w:val="10"/>
    <w:link w:val="21"/>
    <w:semiHidden/>
    <w:locked/>
    <w:uiPriority w:val="99"/>
    <w:rPr>
      <w:rFonts w:cs="Times New Roman"/>
      <w:sz w:val="20"/>
      <w:szCs w:val="20"/>
    </w:rPr>
  </w:style>
  <w:style w:type="character" w:customStyle="1" w:styleId="42">
    <w:name w:val="Body Text Indent Char"/>
    <w:basedOn w:val="10"/>
    <w:link w:val="22"/>
    <w:semiHidden/>
    <w:qFormat/>
    <w:locked/>
    <w:uiPriority w:val="99"/>
    <w:rPr>
      <w:rFonts w:cs="Times New Roman"/>
      <w:sz w:val="20"/>
      <w:szCs w:val="20"/>
    </w:rPr>
  </w:style>
  <w:style w:type="character" w:customStyle="1" w:styleId="43">
    <w:name w:val="Footer Char"/>
    <w:basedOn w:val="10"/>
    <w:link w:val="23"/>
    <w:semiHidden/>
    <w:qFormat/>
    <w:locked/>
    <w:uiPriority w:val="99"/>
    <w:rPr>
      <w:rFonts w:cs="Times New Roman"/>
      <w:sz w:val="20"/>
      <w:szCs w:val="20"/>
    </w:rPr>
  </w:style>
  <w:style w:type="character" w:customStyle="1" w:styleId="44">
    <w:name w:val="Body Text 3 Char"/>
    <w:basedOn w:val="10"/>
    <w:link w:val="25"/>
    <w:semiHidden/>
    <w:locked/>
    <w:uiPriority w:val="99"/>
    <w:rPr>
      <w:rFonts w:cs="Times New Roman"/>
      <w:sz w:val="16"/>
      <w:szCs w:val="16"/>
    </w:rPr>
  </w:style>
  <w:style w:type="character" w:customStyle="1" w:styleId="45">
    <w:name w:val="Body Text Indent 2 Char"/>
    <w:basedOn w:val="10"/>
    <w:link w:val="26"/>
    <w:semiHidden/>
    <w:locked/>
    <w:uiPriority w:val="99"/>
    <w:rPr>
      <w:rFonts w:cs="Times New Roman"/>
      <w:sz w:val="20"/>
      <w:szCs w:val="20"/>
    </w:rPr>
  </w:style>
  <w:style w:type="paragraph" w:customStyle="1" w:styleId="46">
    <w:name w:val="Автозамена"/>
    <w:qFormat/>
    <w:uiPriority w:val="99"/>
    <w:pPr>
      <w:spacing w:after="200" w:line="276" w:lineRule="auto"/>
    </w:pPr>
    <w:rPr>
      <w:rFonts w:ascii="Times New Roman" w:hAnsi="Times New Roman" w:eastAsia="Times New Roman" w:cs="Times New Roman"/>
      <w:sz w:val="24"/>
      <w:szCs w:val="24"/>
      <w:lang w:val="ru-RU" w:eastAsia="ru-RU" w:bidi="ar-SA"/>
    </w:rPr>
  </w:style>
  <w:style w:type="paragraph" w:styleId="47">
    <w:name w:val="List Paragraph"/>
    <w:basedOn w:val="1"/>
    <w:qFormat/>
    <w:uiPriority w:val="99"/>
    <w:pPr>
      <w:ind w:left="708"/>
    </w:pPr>
  </w:style>
  <w:style w:type="paragraph" w:customStyle="1" w:styleId="48">
    <w:name w:val="Основной текст с отступом 31"/>
    <w:basedOn w:val="1"/>
    <w:qFormat/>
    <w:uiPriority w:val="99"/>
    <w:pPr>
      <w:suppressAutoHyphens/>
      <w:overflowPunct/>
      <w:autoSpaceDE/>
      <w:autoSpaceDN/>
      <w:adjustRightInd/>
      <w:spacing w:after="120"/>
      <w:ind w:left="283"/>
      <w:textAlignment w:val="auto"/>
    </w:pPr>
    <w:rPr>
      <w:sz w:val="16"/>
      <w:szCs w:val="16"/>
      <w:lang w:eastAsia="ar-SA"/>
    </w:rPr>
  </w:style>
  <w:style w:type="paragraph" w:customStyle="1" w:styleId="49">
    <w:name w:val="Основной текст с отступом 21"/>
    <w:basedOn w:val="1"/>
    <w:uiPriority w:val="99"/>
    <w:pPr>
      <w:suppressAutoHyphens/>
      <w:overflowPunct/>
      <w:autoSpaceDE/>
      <w:autoSpaceDN/>
      <w:adjustRightInd/>
      <w:spacing w:after="120" w:line="480" w:lineRule="auto"/>
      <w:ind w:left="283"/>
      <w:textAlignment w:val="auto"/>
    </w:pPr>
    <w:rPr>
      <w:sz w:val="24"/>
      <w:szCs w:val="24"/>
      <w:lang w:eastAsia="ar-SA"/>
    </w:rPr>
  </w:style>
  <w:style w:type="paragraph" w:customStyle="1" w:styleId="50">
    <w:name w:val="Без интервала1"/>
    <w:qFormat/>
    <w:uiPriority w:val="99"/>
    <w:pPr>
      <w:spacing w:after="200" w:line="276" w:lineRule="auto"/>
    </w:pPr>
    <w:rPr>
      <w:rFonts w:ascii="Calibri" w:hAnsi="Calibri" w:eastAsia="Times New Roman" w:cs="Times New Roman"/>
      <w:sz w:val="22"/>
      <w:szCs w:val="22"/>
      <w:lang w:val="ru-RU" w:eastAsia="en-US" w:bidi="ar-SA"/>
    </w:rPr>
  </w:style>
  <w:style w:type="character" w:customStyle="1" w:styleId="51">
    <w:name w:val="apple-converted-space"/>
    <w:qFormat/>
    <w:uiPriority w:val="99"/>
  </w:style>
  <w:style w:type="paragraph" w:customStyle="1" w:styleId="52">
    <w:name w:val="p7"/>
    <w:basedOn w:val="1"/>
    <w:qFormat/>
    <w:uiPriority w:val="99"/>
    <w:pPr>
      <w:overflowPunct/>
      <w:autoSpaceDE/>
      <w:autoSpaceDN/>
      <w:adjustRightInd/>
      <w:spacing w:before="100" w:beforeAutospacing="1" w:after="100" w:afterAutospacing="1"/>
      <w:textAlignment w:val="auto"/>
    </w:pPr>
    <w:rPr>
      <w:sz w:val="24"/>
      <w:szCs w:val="24"/>
    </w:rPr>
  </w:style>
  <w:style w:type="character" w:customStyle="1" w:styleId="53">
    <w:name w:val="rubrtitle"/>
    <w:qFormat/>
    <w:uiPriority w:val="99"/>
  </w:style>
  <w:style w:type="character" w:customStyle="1" w:styleId="54">
    <w:name w:val="date-display-single"/>
    <w:uiPriority w:val="99"/>
  </w:style>
  <w:style w:type="character" w:customStyle="1" w:styleId="55">
    <w:name w:val="lineage-item"/>
    <w:uiPriority w:val="99"/>
  </w:style>
  <w:style w:type="character" w:customStyle="1" w:styleId="56">
    <w:name w:val="hierarchical-select-item-separator"/>
    <w:uiPriority w:val="99"/>
  </w:style>
  <w:style w:type="paragraph" w:customStyle="1" w:styleId="57">
    <w:name w:val="Body Text 31"/>
    <w:basedOn w:val="1"/>
    <w:qFormat/>
    <w:uiPriority w:val="99"/>
    <w:pPr>
      <w:jc w:val="both"/>
    </w:pPr>
    <w:rPr>
      <w:rFonts w:ascii="Arial" w:hAnsi="Arial"/>
      <w:sz w:val="22"/>
    </w:rPr>
  </w:style>
  <w:style w:type="paragraph" w:customStyle="1" w:styleId="58">
    <w:name w:val="Standard"/>
    <w:qFormat/>
    <w:uiPriority w:val="99"/>
    <w:pPr>
      <w:widowControl w:val="0"/>
      <w:suppressAutoHyphens/>
      <w:autoSpaceDE w:val="0"/>
      <w:autoSpaceDN w:val="0"/>
      <w:textAlignment w:val="baseline"/>
    </w:pPr>
    <w:rPr>
      <w:rFonts w:ascii="Times New Roman CYR" w:hAnsi="Times New Roman CYR" w:eastAsia="Times New Roman" w:cs="Times New Roman CYR"/>
      <w:kern w:val="3"/>
      <w:sz w:val="24"/>
      <w:szCs w:val="24"/>
      <w:lang w:val="ru-RU" w:eastAsia="zh-CN" w:bidi="ar-SA"/>
    </w:rPr>
  </w:style>
  <w:style w:type="paragraph" w:customStyle="1" w:styleId="59">
    <w:name w:val="ConsPlusNormal"/>
    <w:uiPriority w:val="99"/>
    <w:pPr>
      <w:widowControl w:val="0"/>
      <w:autoSpaceDE w:val="0"/>
      <w:autoSpaceDN w:val="0"/>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xxx</Company>
  <Pages>9</Pages>
  <Words>2210</Words>
  <Characters>12599</Characters>
  <Lines>0</Lines>
  <Paragraphs>0</Paragraphs>
  <TotalTime>142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2018-12-05T09:47:00Z</dcterms:created>
  <dc:creator>xxx</dc:creator>
  <cp:lastModifiedBy>юзер</cp:lastModifiedBy>
  <cp:lastPrinted>2018-12-05T09:50:00Z</cp:lastPrinted>
  <dcterms:modified xsi:type="dcterms:W3CDTF">2021-11-06T07:56:28Z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E3B6ADA51DF54EE286DE317BC3FEF742</vt:lpwstr>
  </property>
</Properties>
</file>