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6954" w:rsidRDefault="00232DE5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РЕГИОНАЛЬНЫЙ КОНКУРС</w:t>
      </w:r>
    </w:p>
    <w:p w:rsidR="00232DE5" w:rsidRDefault="00232DE5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«Изучаем историю Ленинградской области по архивным документам»</w:t>
      </w:r>
    </w:p>
    <w:p w:rsidR="00232DE5" w:rsidRDefault="00232DE5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232DE5" w:rsidRDefault="00232DE5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232DE5" w:rsidRDefault="00232DE5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232DE5" w:rsidRDefault="00232DE5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232DE5" w:rsidRDefault="00232DE5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«История организации»</w:t>
      </w: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P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DF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543BDF" w:rsidRP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3BDF">
        <w:rPr>
          <w:rFonts w:ascii="Times New Roman" w:hAnsi="Times New Roman" w:cs="Times New Roman"/>
          <w:b/>
          <w:sz w:val="28"/>
          <w:szCs w:val="28"/>
        </w:rPr>
        <w:t>«ДОМ ПИОНЕРОВ В ПРИОРАТСКОМ ДВОРЦЕ»</w:t>
      </w: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3F047B" w:rsidRDefault="00543BDF" w:rsidP="00543BDF">
      <w:pPr>
        <w:spacing w:after="0" w:line="276" w:lineRule="auto"/>
        <w:ind w:left="1701" w:hanging="99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Автор: </w:t>
      </w:r>
      <w:r w:rsidRPr="00543BDF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Александро</w:t>
      </w:r>
      <w:r w:rsidR="003F047B">
        <w:rPr>
          <w:rFonts w:ascii="Times New Roman" w:eastAsia="Times New Roman" w:hAnsi="Times New Roman" w:cs="Times New Roman"/>
          <w:sz w:val="28"/>
          <w:szCs w:val="28"/>
          <w:lang w:eastAsia="ru-RU"/>
        </w:rPr>
        <w:t>ва София Дмитриевна, 11 лет</w:t>
      </w:r>
      <w:r w:rsidRPr="00543BD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43BDF" w:rsidRPr="00543BDF" w:rsidRDefault="003F047B" w:rsidP="00543BDF">
      <w:pPr>
        <w:spacing w:after="0" w:line="276" w:lineRule="auto"/>
        <w:ind w:left="1701" w:hanging="99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="00543BDF" w:rsidRPr="00543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3BDF" w:rsidRPr="00543BDF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МБОУ Гатчинская СОШ №11</w:t>
      </w: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Pr="00543BDF" w:rsidRDefault="00543BDF" w:rsidP="00543BDF">
      <w:pPr>
        <w:spacing w:after="0" w:line="276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3BD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Место выполнения работы: </w:t>
      </w:r>
      <w:r w:rsidRPr="00543BD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Ленинградская область, г. Гатчина</w:t>
      </w:r>
    </w:p>
    <w:p w:rsidR="00543BDF" w:rsidRDefault="00543BDF" w:rsidP="00543BDF">
      <w:pPr>
        <w:spacing w:after="0"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:rsidR="00543BDF" w:rsidRDefault="00543BDF" w:rsidP="00232DE5">
      <w:pPr>
        <w:spacing w:line="276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</w:p>
    <w:p w:rsidR="00BC0B65" w:rsidRDefault="00BC0B65" w:rsidP="00BC0B65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BC0B65" w:rsidRDefault="00BC0B65" w:rsidP="00BC0B6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и задачи исследовательской работы</w:t>
      </w:r>
      <w:r w:rsidR="00641CEE">
        <w:rPr>
          <w:rFonts w:ascii="Times New Roman" w:hAnsi="Times New Roman" w:cs="Times New Roman"/>
          <w:sz w:val="28"/>
          <w:szCs w:val="28"/>
        </w:rPr>
        <w:t>………………</w:t>
      </w:r>
      <w:proofErr w:type="gramStart"/>
      <w:r w:rsidR="00641CEE">
        <w:rPr>
          <w:rFonts w:ascii="Times New Roman" w:hAnsi="Times New Roman" w:cs="Times New Roman"/>
          <w:sz w:val="28"/>
          <w:szCs w:val="28"/>
        </w:rPr>
        <w:t>……</w:t>
      </w:r>
      <w:r w:rsidR="00EB385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41CEE">
        <w:rPr>
          <w:rFonts w:ascii="Times New Roman" w:hAnsi="Times New Roman" w:cs="Times New Roman"/>
          <w:sz w:val="28"/>
          <w:szCs w:val="28"/>
        </w:rPr>
        <w:t xml:space="preserve">…… с. </w:t>
      </w:r>
      <w:r w:rsidR="00EB385B">
        <w:rPr>
          <w:rFonts w:ascii="Times New Roman" w:hAnsi="Times New Roman" w:cs="Times New Roman"/>
          <w:sz w:val="28"/>
          <w:szCs w:val="28"/>
        </w:rPr>
        <w:t>3</w:t>
      </w:r>
    </w:p>
    <w:p w:rsidR="00BC0B65" w:rsidRDefault="00BC0B65" w:rsidP="00BC0B6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дворца</w:t>
      </w:r>
      <w:r w:rsidR="00EB385B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proofErr w:type="gramStart"/>
      <w:r w:rsidR="00EB385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B385B">
        <w:rPr>
          <w:rFonts w:ascii="Times New Roman" w:hAnsi="Times New Roman" w:cs="Times New Roman"/>
          <w:sz w:val="28"/>
          <w:szCs w:val="28"/>
        </w:rPr>
        <w:t>…….…. с. 5</w:t>
      </w:r>
    </w:p>
    <w:p w:rsidR="00BC0B65" w:rsidRDefault="00BC0B65" w:rsidP="00BC0B6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Пионер</w:t>
      </w:r>
      <w:r w:rsidR="00767970">
        <w:rPr>
          <w:rFonts w:ascii="Times New Roman" w:hAnsi="Times New Roman" w:cs="Times New Roman"/>
          <w:sz w:val="28"/>
          <w:szCs w:val="28"/>
        </w:rPr>
        <w:t>ской организации и создание</w:t>
      </w:r>
      <w:r>
        <w:rPr>
          <w:rFonts w:ascii="Times New Roman" w:hAnsi="Times New Roman" w:cs="Times New Roman"/>
          <w:sz w:val="28"/>
          <w:szCs w:val="28"/>
        </w:rPr>
        <w:t xml:space="preserve"> Дома пионеров в Гатчине</w:t>
      </w:r>
      <w:r w:rsidR="00EB385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………………………………………………………………………… с. 6</w:t>
      </w:r>
    </w:p>
    <w:p w:rsidR="00BC0B65" w:rsidRDefault="003F047B" w:rsidP="00BC0B6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пионеров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дворце</w:t>
      </w:r>
      <w:r w:rsidR="00EB385B">
        <w:rPr>
          <w:rFonts w:ascii="Times New Roman" w:hAnsi="Times New Roman" w:cs="Times New Roman"/>
          <w:sz w:val="28"/>
          <w:szCs w:val="28"/>
        </w:rPr>
        <w:t xml:space="preserve"> ……………………………... с. 7</w:t>
      </w:r>
    </w:p>
    <w:p w:rsidR="003F047B" w:rsidRDefault="003F047B" w:rsidP="00BC0B65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EB385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proofErr w:type="gramStart"/>
      <w:r w:rsidR="00EB385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B385B">
        <w:rPr>
          <w:rFonts w:ascii="Times New Roman" w:hAnsi="Times New Roman" w:cs="Times New Roman"/>
          <w:sz w:val="28"/>
          <w:szCs w:val="28"/>
        </w:rPr>
        <w:t>. с. 10</w:t>
      </w:r>
    </w:p>
    <w:p w:rsidR="00641CEE" w:rsidRDefault="00641CEE" w:rsidP="00641CE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r w:rsidR="00EB385B">
        <w:rPr>
          <w:rFonts w:ascii="Times New Roman" w:hAnsi="Times New Roman" w:cs="Times New Roman"/>
          <w:sz w:val="28"/>
          <w:szCs w:val="28"/>
        </w:rPr>
        <w:t xml:space="preserve"> ………………………………… с. 11</w:t>
      </w:r>
    </w:p>
    <w:p w:rsidR="003F047B" w:rsidRDefault="00641CEE" w:rsidP="003F047B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EB385B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proofErr w:type="gramStart"/>
      <w:r w:rsidR="00EB385B"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EB385B">
        <w:rPr>
          <w:rFonts w:ascii="Times New Roman" w:hAnsi="Times New Roman" w:cs="Times New Roman"/>
          <w:sz w:val="28"/>
          <w:szCs w:val="28"/>
        </w:rPr>
        <w:t>… с. 12</w:t>
      </w:r>
    </w:p>
    <w:p w:rsidR="003F047B" w:rsidRPr="003F047B" w:rsidRDefault="003F047B" w:rsidP="003F047B">
      <w:pPr>
        <w:spacing w:line="276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Default="003F047B" w:rsidP="003F047B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ТЕМА И ЗАДАЧИ ИССЛЕДОВАТЕЛЬСКОЙ РАБОТЫ</w:t>
      </w:r>
    </w:p>
    <w:p w:rsidR="003F047B" w:rsidRPr="003F047B" w:rsidRDefault="003F047B" w:rsidP="003F047B">
      <w:pPr>
        <w:pStyle w:val="a3"/>
        <w:spacing w:line="276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0C2459" w:rsidRDefault="00543BDF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моей исследовательской работы – дом пионеров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дворце.</w:t>
      </w:r>
      <w:r w:rsidR="000C2459">
        <w:rPr>
          <w:rFonts w:ascii="Times New Roman" w:hAnsi="Times New Roman" w:cs="Times New Roman"/>
          <w:sz w:val="28"/>
          <w:szCs w:val="28"/>
        </w:rPr>
        <w:t xml:space="preserve"> Она выбрана не случайна. Во-первых, я живу в прекрасном городе Гатчина – столице Ленинградской области и одним из символов города является </w:t>
      </w:r>
      <w:proofErr w:type="spellStart"/>
      <w:r w:rsidR="000C2459"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 w:rsidR="000C2459">
        <w:rPr>
          <w:rFonts w:ascii="Times New Roman" w:hAnsi="Times New Roman" w:cs="Times New Roman"/>
          <w:sz w:val="28"/>
          <w:szCs w:val="28"/>
        </w:rPr>
        <w:t xml:space="preserve"> дворец – единственное сохранившееся в России архитектурное сооружение, построенное из земли:</w:t>
      </w:r>
    </w:p>
    <w:p w:rsidR="000C2459" w:rsidRDefault="000C2459" w:rsidP="000C2459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5C05B5" wp14:editId="7541EB39">
            <wp:extent cx="5939790" cy="3340861"/>
            <wp:effectExtent l="0" t="0" r="3810" b="0"/>
            <wp:docPr id="4" name="Рисунок 4" descr="https://mykaleidoscope.ru/x/uploads/posts/2022-09/1663173852_3-mykaleidoscope-ru-p-prioratskii-dvorets-gatchina-krasiv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kaleidoscope.ru/x/uploads/posts/2022-09/1663173852_3-mykaleidoscope-ru-p-prioratskii-dvorets-gatchina-krasivo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DD3" w:rsidRPr="004E5DD3" w:rsidRDefault="004E5DD3" w:rsidP="004E5DD3">
      <w:pPr>
        <w:spacing w:line="276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                                                         </w:t>
      </w:r>
      <w:r w:rsidR="00767970">
        <w:rPr>
          <w:rFonts w:ascii="Times New Roman" w:hAnsi="Times New Roman" w:cs="Times New Roman"/>
          <w:i/>
        </w:rPr>
        <w:t xml:space="preserve">                 </w:t>
      </w:r>
      <w:proofErr w:type="spellStart"/>
      <w:r>
        <w:rPr>
          <w:rFonts w:ascii="Times New Roman" w:hAnsi="Times New Roman" w:cs="Times New Roman"/>
          <w:i/>
        </w:rPr>
        <w:t>Приоратский</w:t>
      </w:r>
      <w:proofErr w:type="spellEnd"/>
      <w:r>
        <w:rPr>
          <w:rFonts w:ascii="Times New Roman" w:hAnsi="Times New Roman" w:cs="Times New Roman"/>
          <w:i/>
        </w:rPr>
        <w:t xml:space="preserve"> дворец</w:t>
      </w:r>
      <w:r w:rsidR="00767970">
        <w:rPr>
          <w:rFonts w:ascii="Times New Roman" w:hAnsi="Times New Roman" w:cs="Times New Roman"/>
          <w:i/>
        </w:rPr>
        <w:t xml:space="preserve"> в наше время</w:t>
      </w:r>
    </w:p>
    <w:p w:rsidR="00F77C14" w:rsidRDefault="000C2459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Во-вторых, моя мама была пионером и рассказывала мне много интересного. В нашем семейном архиве есть мамины фотографии и даже сохранился галстук.     </w:t>
      </w:r>
    </w:p>
    <w:p w:rsidR="00F77C14" w:rsidRDefault="00F77C14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4157980" cy="2581275"/>
            <wp:effectExtent l="0" t="0" r="0" b="9525"/>
            <wp:wrapTight wrapText="bothSides">
              <wp:wrapPolygon edited="0">
                <wp:start x="0" y="0"/>
                <wp:lineTo x="0" y="21520"/>
                <wp:lineTo x="21475" y="21520"/>
                <wp:lineTo x="21475" y="0"/>
                <wp:lineTo x="0" y="0"/>
              </wp:wrapPolygon>
            </wp:wrapTight>
            <wp:docPr id="3" name="Рисунок 3" descr="https://sun9-71.userapi.com/c701/u29819185/75725735/x_074c31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c701/u29819185/75725735/x_074c31b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283D" w:rsidRDefault="000C2459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D7283D" w:rsidRDefault="00D7283D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3D" w:rsidRDefault="00D7283D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3D" w:rsidRDefault="00D7283D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283D" w:rsidRDefault="00D7283D" w:rsidP="00BC0B65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7283D" w:rsidRPr="00D7283D" w:rsidRDefault="00D7283D" w:rsidP="00BC0B65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Моя мама с классом на посвящении в Пионеры</w:t>
      </w:r>
    </w:p>
    <w:p w:rsidR="00770195" w:rsidRDefault="00770195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455160"/>
            <wp:effectExtent l="0" t="0" r="381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lY38we0Ve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195" w:rsidRPr="00770195" w:rsidRDefault="00770195" w:rsidP="00770195">
      <w:pPr>
        <w:spacing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Мамин галстук и почетная грамота за активную работу в Пионерской дружине</w:t>
      </w:r>
    </w:p>
    <w:p w:rsidR="00543BDF" w:rsidRDefault="000C2459" w:rsidP="00BC0B65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И, когда я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дворце располагался Дом пионеров, я решила узнать об этом побольше. Для этого мне необходимо было решить несколько задач:</w:t>
      </w:r>
    </w:p>
    <w:p w:rsidR="00BC0B65" w:rsidRDefault="000C2459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C0B65">
        <w:rPr>
          <w:rFonts w:ascii="Times New Roman" w:hAnsi="Times New Roman" w:cs="Times New Roman"/>
          <w:sz w:val="28"/>
          <w:szCs w:val="28"/>
        </w:rPr>
        <w:t xml:space="preserve">узнать историю </w:t>
      </w:r>
      <w:proofErr w:type="spellStart"/>
      <w:r w:rsidR="00BC0B65">
        <w:rPr>
          <w:rFonts w:ascii="Times New Roman" w:hAnsi="Times New Roman" w:cs="Times New Roman"/>
          <w:sz w:val="28"/>
          <w:szCs w:val="28"/>
        </w:rPr>
        <w:t>Приоратского</w:t>
      </w:r>
      <w:proofErr w:type="spellEnd"/>
      <w:r w:rsidR="00BC0B65">
        <w:rPr>
          <w:rFonts w:ascii="Times New Roman" w:hAnsi="Times New Roman" w:cs="Times New Roman"/>
          <w:sz w:val="28"/>
          <w:szCs w:val="28"/>
        </w:rPr>
        <w:t xml:space="preserve"> дворца,</w:t>
      </w:r>
    </w:p>
    <w:p w:rsidR="000C2459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узнать историю возни</w:t>
      </w:r>
      <w:r w:rsidR="00D7283D">
        <w:rPr>
          <w:rFonts w:ascii="Times New Roman" w:hAnsi="Times New Roman" w:cs="Times New Roman"/>
          <w:sz w:val="28"/>
          <w:szCs w:val="28"/>
        </w:rPr>
        <w:t>кновения Пионерской организации и создания</w:t>
      </w:r>
      <w:r>
        <w:rPr>
          <w:rFonts w:ascii="Times New Roman" w:hAnsi="Times New Roman" w:cs="Times New Roman"/>
          <w:sz w:val="28"/>
          <w:szCs w:val="28"/>
        </w:rPr>
        <w:t xml:space="preserve"> Дома пионеров в Гатчине, </w:t>
      </w: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познакомиться с архивными материалами в Центральной Гатчинской библиотеке им. А.И. Куприна,</w:t>
      </w: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найти исторический материал в интернете,</w:t>
      </w: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семейные реликвии.</w:t>
      </w:r>
    </w:p>
    <w:p w:rsidR="00BC0B65" w:rsidRDefault="00BC0B65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83D" w:rsidRDefault="00D7283D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83D" w:rsidRDefault="00D7283D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283D" w:rsidRDefault="00D7283D" w:rsidP="000C2459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2459" w:rsidRDefault="003F047B" w:rsidP="003F047B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ИСТОРИЯ ПРИОРАТСКОГО ДВОРЦА</w:t>
      </w:r>
    </w:p>
    <w:p w:rsidR="00364E40" w:rsidRPr="003F047B" w:rsidRDefault="00364E40" w:rsidP="00364E40">
      <w:pPr>
        <w:pStyle w:val="a3"/>
        <w:spacing w:line="276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807A0C" w:rsidRDefault="004E5DD3" w:rsidP="003F047B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2777490</wp:posOffset>
            </wp:positionH>
            <wp:positionV relativeFrom="paragraph">
              <wp:posOffset>1139825</wp:posOffset>
            </wp:positionV>
            <wp:extent cx="3128442" cy="4861560"/>
            <wp:effectExtent l="0" t="0" r="0" b="0"/>
            <wp:wrapTight wrapText="bothSides">
              <wp:wrapPolygon edited="0">
                <wp:start x="0" y="0"/>
                <wp:lineTo x="0" y="21498"/>
                <wp:lineTo x="21442" y="21498"/>
                <wp:lineTo x="214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tchina_priorat_pla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42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Император Павел </w:t>
      </w:r>
      <w:r w:rsidR="003F047B" w:rsidRPr="003F047B">
        <w:rPr>
          <w:rFonts w:ascii="Times New Roman" w:hAnsi="Times New Roman" w:cs="Times New Roman"/>
          <w:sz w:val="28"/>
          <w:szCs w:val="28"/>
        </w:rPr>
        <w:t xml:space="preserve">I с детства увлекался рыцарскими романами, а повзрослев всерьез заинтересовался деятельностью Мальтийского ордена. За год до сдачи Мальты французским войскам, Павел I провозгласил себя защитником ордена и именно к нему обратились за помощью рыцари, оставшиеся без крова. Император сразу же откликнулся, за что в декабре 1798 года был избран на пост Великого магистра. Через год в Гатчину доставили святые реликвии госпитальеров, а в парке началось строительство </w:t>
      </w:r>
      <w:proofErr w:type="spellStart"/>
      <w:r w:rsidR="003F047B" w:rsidRPr="003F047B">
        <w:rPr>
          <w:rFonts w:ascii="Times New Roman" w:hAnsi="Times New Roman" w:cs="Times New Roman"/>
          <w:sz w:val="28"/>
          <w:szCs w:val="28"/>
        </w:rPr>
        <w:t>Приоратского</w:t>
      </w:r>
      <w:proofErr w:type="spellEnd"/>
      <w:r w:rsidR="003F047B" w:rsidRPr="003F047B">
        <w:rPr>
          <w:rFonts w:ascii="Times New Roman" w:hAnsi="Times New Roman" w:cs="Times New Roman"/>
          <w:sz w:val="28"/>
          <w:szCs w:val="28"/>
        </w:rPr>
        <w:t xml:space="preserve"> дворца для размещения рыцарей.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5DD3">
        <w:rPr>
          <w:rFonts w:ascii="Times New Roman" w:hAnsi="Times New Roman" w:cs="Times New Roman"/>
          <w:sz w:val="28"/>
          <w:szCs w:val="28"/>
        </w:rPr>
        <w:t xml:space="preserve">Проект </w:t>
      </w:r>
      <w:proofErr w:type="gramStart"/>
      <w:r w:rsidRPr="004E5DD3">
        <w:rPr>
          <w:rFonts w:ascii="Times New Roman" w:hAnsi="Times New Roman" w:cs="Times New Roman"/>
          <w:sz w:val="28"/>
          <w:szCs w:val="28"/>
        </w:rPr>
        <w:t>здания</w:t>
      </w:r>
      <w:proofErr w:type="gramEnd"/>
      <w:r w:rsidRPr="004E5DD3">
        <w:rPr>
          <w:rFonts w:ascii="Times New Roman" w:hAnsi="Times New Roman" w:cs="Times New Roman"/>
          <w:sz w:val="28"/>
          <w:szCs w:val="28"/>
        </w:rPr>
        <w:t xml:space="preserve"> стилизованного под готический замок так понравился государю, что он предложил архитектору Н. А. Львову самому выбрать место для постройки и разрешил использовать землебитную технологию, практически неизвестную в те времена в Российской империи. Метод возведения отличался простотой и дешевизной: по сути стены замка возводили из земли.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43BDF" w:rsidRPr="004E5DD3" w:rsidRDefault="00807A0C" w:rsidP="003F047B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E5DD3">
        <w:rPr>
          <w:rFonts w:ascii="Times New Roman" w:hAnsi="Times New Roman" w:cs="Times New Roman"/>
          <w:sz w:val="28"/>
          <w:szCs w:val="28"/>
        </w:rPr>
        <w:t xml:space="preserve"> </w:t>
      </w:r>
      <w:r w:rsidR="004E5DD3" w:rsidRPr="004E5DD3">
        <w:rPr>
          <w:rFonts w:ascii="Times New Roman" w:hAnsi="Times New Roman" w:cs="Times New Roman"/>
          <w:i/>
        </w:rPr>
        <w:t xml:space="preserve">Фасад и разрез </w:t>
      </w:r>
      <w:proofErr w:type="spellStart"/>
      <w:r w:rsidR="004E5DD3" w:rsidRPr="004E5DD3">
        <w:rPr>
          <w:rFonts w:ascii="Times New Roman" w:hAnsi="Times New Roman" w:cs="Times New Roman"/>
          <w:i/>
        </w:rPr>
        <w:t>Приоратского</w:t>
      </w:r>
      <w:proofErr w:type="spellEnd"/>
      <w:r w:rsidR="004E5DD3" w:rsidRPr="004E5DD3">
        <w:rPr>
          <w:rFonts w:ascii="Times New Roman" w:hAnsi="Times New Roman" w:cs="Times New Roman"/>
          <w:i/>
        </w:rPr>
        <w:t xml:space="preserve"> дворца. 1797 год, Н.А. Львов</w:t>
      </w:r>
    </w:p>
    <w:p w:rsidR="004E5DD3" w:rsidRPr="004E5DD3" w:rsidRDefault="004E5DD3" w:rsidP="003F047B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F047B" w:rsidRPr="00807A0C" w:rsidRDefault="00807A0C" w:rsidP="00767970">
      <w:pPr>
        <w:pStyle w:val="a3"/>
        <w:spacing w:line="276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7A0C">
        <w:rPr>
          <w:rFonts w:ascii="Times New Roman" w:hAnsi="Times New Roman" w:cs="Times New Roman"/>
          <w:sz w:val="28"/>
          <w:szCs w:val="28"/>
        </w:rPr>
        <w:t>После смерти Павла I о дворце почти забыли, лишь изредка члены императорской семьи посещали резиденцию. До XX века в Приорате временно размещались лютеранский храм и генералитет, после капитального ремонта 1880-х годах в помещениях устроили квартиры для придворных певчих. Позднее во дворце проводили выставки, в военный период его использовали как госпиталь, потом как базу отдыха для заводчан, Дом пионеров и школьников, краеведческий музей. С 2004 года Приорат вошел в состав музея-заповедника «Гатчина».</w:t>
      </w:r>
    </w:p>
    <w:p w:rsidR="00767970" w:rsidRDefault="00364E40" w:rsidP="00767970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ИСТОРИЯ ПИОНЕРСКОЙ ОРГАНИЗАЦИИ И                 СОЗДАНИЕ ДОМА ПИОНЕРОВ В ГАТЧИНЕ</w:t>
      </w:r>
    </w:p>
    <w:p w:rsidR="003F047B" w:rsidRDefault="003F047B" w:rsidP="00767970">
      <w:pPr>
        <w:pStyle w:val="a3"/>
        <w:spacing w:line="276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543BDF" w:rsidRDefault="007A73B0" w:rsidP="007A73B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мая 1922 года решением 2-й Всероссийской конференции комсомола была основана одна из самых массовых детских организаций – Всесоюзная пионерская организация. </w:t>
      </w:r>
    </w:p>
    <w:p w:rsidR="00254FFD" w:rsidRDefault="007A73B0" w:rsidP="007A73B0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августе 1923 года создается первый (опытный) отряд юных пионеров при коллективе комсомола станции Гатчина – Балтийская. Помещался отряд в здании бывшей дворцовой оранжереи. </w:t>
      </w:r>
    </w:p>
    <w:p w:rsidR="00254FFD" w:rsidRDefault="001457B2" w:rsidP="001457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Гатчине уже к 1924 году пионерская организация была довольно многочисленной и насчитывала около 2 тысяч детей. Для нее было предоставлено каменное двухэтажное здание на Соборной улице, напротив Павловского собора. Здание до сих пор сохранилось. </w:t>
      </w:r>
    </w:p>
    <w:p w:rsidR="007A73B0" w:rsidRDefault="007A73B0" w:rsidP="001457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улицах города часто раздавался барабанный бой и пионерские песни. Это пионеротряды шли в походы. Походы обычно устраивались в ближайшие леса, чаще всего в Орлову рощу и в район Зверинца. Ребята разбивали лагерь, ставили палатки, строили шалаши. Пион</w:t>
      </w:r>
      <w:r w:rsidR="0020011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ры учились разжигать костры, ориентироваться по компасу, варить кашу, печь картошку. А еще любили петь пионерские песни.</w:t>
      </w:r>
    </w:p>
    <w:p w:rsidR="00767970" w:rsidRDefault="00767970" w:rsidP="00EB385B">
      <w:pPr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2605" cy="3854134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ervie-pioneri.jpg.c12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2605" cy="385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70" w:rsidRPr="00767970" w:rsidRDefault="00767970" w:rsidP="00767970">
      <w:pPr>
        <w:spacing w:line="276" w:lineRule="auto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Первые пионеры</w:t>
      </w:r>
      <w:r w:rsidR="00200119">
        <w:rPr>
          <w:rFonts w:ascii="Times New Roman" w:hAnsi="Times New Roman" w:cs="Times New Roman"/>
          <w:i/>
        </w:rPr>
        <w:t xml:space="preserve"> Гатчины</w:t>
      </w:r>
      <w:r>
        <w:rPr>
          <w:rFonts w:ascii="Times New Roman" w:hAnsi="Times New Roman" w:cs="Times New Roman"/>
          <w:i/>
        </w:rPr>
        <w:t xml:space="preserve"> </w:t>
      </w:r>
    </w:p>
    <w:p w:rsidR="00364E40" w:rsidRPr="00364E40" w:rsidRDefault="00364E40" w:rsidP="00364E40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ДОМ ПИОНЕРОВ В ПРИОРАТСКОМ ДВОРЦЕ</w:t>
      </w:r>
    </w:p>
    <w:p w:rsidR="001457B2" w:rsidRDefault="00364E40" w:rsidP="001457B2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1457B2">
        <w:rPr>
          <w:rFonts w:ascii="Times New Roman" w:hAnsi="Times New Roman" w:cs="Times New Roman"/>
          <w:sz w:val="28"/>
          <w:szCs w:val="28"/>
        </w:rPr>
        <w:t xml:space="preserve">разу после Великой Отечественной войны Дом пионеров временно размещался в других зданиях. Только в 1948 году он переехал в </w:t>
      </w:r>
      <w:proofErr w:type="spellStart"/>
      <w:r w:rsidR="001457B2"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 w:rsidR="001457B2">
        <w:rPr>
          <w:rFonts w:ascii="Times New Roman" w:hAnsi="Times New Roman" w:cs="Times New Roman"/>
          <w:sz w:val="28"/>
          <w:szCs w:val="28"/>
        </w:rPr>
        <w:t xml:space="preserve"> дворец.</w:t>
      </w:r>
      <w:r w:rsidR="00280DDC">
        <w:rPr>
          <w:rFonts w:ascii="Times New Roman" w:hAnsi="Times New Roman" w:cs="Times New Roman"/>
          <w:sz w:val="28"/>
          <w:szCs w:val="28"/>
        </w:rPr>
        <w:t xml:space="preserve"> После тяжелых военных испытаний, когда на Гатчину падали бомбы, взрывались снаряды, свистели пули, бушевали пожары, наконец, для города наступило счастливое мирное время, и хозяевами чудом уцелевшего здания стали юные </w:t>
      </w:r>
      <w:proofErr w:type="spellStart"/>
      <w:r w:rsidR="00280DDC">
        <w:rPr>
          <w:rFonts w:ascii="Times New Roman" w:hAnsi="Times New Roman" w:cs="Times New Roman"/>
          <w:sz w:val="28"/>
          <w:szCs w:val="28"/>
        </w:rPr>
        <w:t>гатчинцы</w:t>
      </w:r>
      <w:proofErr w:type="spellEnd"/>
      <w:r w:rsidR="00280DDC">
        <w:rPr>
          <w:rFonts w:ascii="Times New Roman" w:hAnsi="Times New Roman" w:cs="Times New Roman"/>
          <w:sz w:val="28"/>
          <w:szCs w:val="28"/>
        </w:rPr>
        <w:t>. Молодые, шумные и беспокойные они внесли новую жизнь в старый дворец.</w:t>
      </w:r>
    </w:p>
    <w:p w:rsidR="00767970" w:rsidRPr="00767970" w:rsidRDefault="00767970" w:rsidP="00200119">
      <w:pPr>
        <w:spacing w:line="276" w:lineRule="auto"/>
        <w:jc w:val="right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9790" cy="3717009"/>
            <wp:effectExtent l="0" t="0" r="3810" b="0"/>
            <wp:wrapTight wrapText="bothSides">
              <wp:wrapPolygon edited="0">
                <wp:start x="0" y="0"/>
                <wp:lineTo x="0" y="21478"/>
                <wp:lineTo x="21545" y="21478"/>
                <wp:lineTo x="21545" y="0"/>
                <wp:lineTo x="0" y="0"/>
              </wp:wrapPolygon>
            </wp:wrapTight>
            <wp:docPr id="5" name="Рисунок 5" descr="https://im3.turbina.ru/photos.4/0/8/5/3/2/2623580/feed.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3.turbina.ru/photos.4/0/8/5/3/2/2623580/feed.phot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1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rPr>
          <w:rFonts w:ascii="Times New Roman" w:hAnsi="Times New Roman" w:cs="Times New Roman"/>
          <w:i/>
        </w:rPr>
        <w:t>Приоратский</w:t>
      </w:r>
      <w:proofErr w:type="spellEnd"/>
      <w:r>
        <w:rPr>
          <w:rFonts w:ascii="Times New Roman" w:hAnsi="Times New Roman" w:cs="Times New Roman"/>
          <w:i/>
        </w:rPr>
        <w:t xml:space="preserve"> дворец 1944 год</w:t>
      </w:r>
    </w:p>
    <w:p w:rsidR="00F97071" w:rsidRDefault="00254FFD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книге Т. Паршиковой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дворец в Гатчине» есть целая глава «Юные хозяева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дворца»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1"/>
      </w:r>
      <w:r>
        <w:rPr>
          <w:rFonts w:ascii="Times New Roman" w:hAnsi="Times New Roman" w:cs="Times New Roman"/>
          <w:sz w:val="28"/>
          <w:szCs w:val="28"/>
        </w:rPr>
        <w:t xml:space="preserve">, в которой рассказывается об открытии во дворце Дома пионеров. Очень интересно было узнать, с какими трудностями столкнулись организаторы, сколько было проведено восстановительных и ремонтных работ. </w:t>
      </w:r>
      <w:proofErr w:type="spellStart"/>
      <w:r w:rsidR="00F97071"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 w:rsidR="00F97071">
        <w:rPr>
          <w:rFonts w:ascii="Times New Roman" w:hAnsi="Times New Roman" w:cs="Times New Roman"/>
          <w:sz w:val="28"/>
          <w:szCs w:val="28"/>
        </w:rPr>
        <w:t xml:space="preserve"> дворец – это уникальное здание и при неправильно выполненных работах он мог разрушиться. Сотрудники сделали все, чтобы предотвратить разрушение и в период с 1948-го по 1951 год дирекция Дома пионеров произвела ряд важнейших работ по восстановлению здания. Несмотря на все трудности в конце 1951 года Дом пионеров возобновил свою работу. В это время редко кто из ребятишек не </w:t>
      </w:r>
      <w:r w:rsidR="00F97071">
        <w:rPr>
          <w:rFonts w:ascii="Times New Roman" w:hAnsi="Times New Roman" w:cs="Times New Roman"/>
          <w:sz w:val="28"/>
          <w:szCs w:val="28"/>
        </w:rPr>
        <w:lastRenderedPageBreak/>
        <w:t>занимался в кружках Дома пионеров</w:t>
      </w:r>
      <w:r w:rsidR="008E2975">
        <w:rPr>
          <w:rStyle w:val="ad"/>
          <w:rFonts w:ascii="Times New Roman" w:hAnsi="Times New Roman" w:cs="Times New Roman"/>
          <w:sz w:val="28"/>
          <w:szCs w:val="28"/>
        </w:rPr>
        <w:footnoteReference w:id="2"/>
      </w:r>
      <w:r w:rsidR="00F97071">
        <w:rPr>
          <w:rFonts w:ascii="Times New Roman" w:hAnsi="Times New Roman" w:cs="Times New Roman"/>
          <w:sz w:val="28"/>
          <w:szCs w:val="28"/>
        </w:rPr>
        <w:t xml:space="preserve">. Все кружки были бесплатные: хоровой, акробатический, хореографический, морской и </w:t>
      </w:r>
      <w:proofErr w:type="spellStart"/>
      <w:r w:rsidR="00F97071">
        <w:rPr>
          <w:rFonts w:ascii="Times New Roman" w:hAnsi="Times New Roman" w:cs="Times New Roman"/>
          <w:sz w:val="28"/>
          <w:szCs w:val="28"/>
        </w:rPr>
        <w:t>авиамоделирования</w:t>
      </w:r>
      <w:proofErr w:type="spellEnd"/>
      <w:r w:rsidR="00F97071">
        <w:rPr>
          <w:rFonts w:ascii="Times New Roman" w:hAnsi="Times New Roman" w:cs="Times New Roman"/>
          <w:sz w:val="28"/>
          <w:szCs w:val="28"/>
        </w:rPr>
        <w:t>, рукоделия, художественного чтения. В них занимались свыше 200 пионеров и школьников Гатчины.</w:t>
      </w:r>
      <w:r w:rsidR="000D05DC">
        <w:rPr>
          <w:rFonts w:ascii="Times New Roman" w:hAnsi="Times New Roman" w:cs="Times New Roman"/>
          <w:sz w:val="28"/>
          <w:szCs w:val="28"/>
        </w:rPr>
        <w:t xml:space="preserve"> </w:t>
      </w:r>
      <w:r w:rsidR="00F97071">
        <w:rPr>
          <w:rFonts w:ascii="Times New Roman" w:hAnsi="Times New Roman" w:cs="Times New Roman"/>
          <w:sz w:val="28"/>
          <w:szCs w:val="28"/>
        </w:rPr>
        <w:t xml:space="preserve">Занятия хора проходили в помещении капеллы. В </w:t>
      </w:r>
      <w:r w:rsidR="00364E40" w:rsidRPr="002001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1242060</wp:posOffset>
            </wp:positionV>
            <wp:extent cx="3013710" cy="1961515"/>
            <wp:effectExtent l="0" t="0" r="0" b="635"/>
            <wp:wrapTight wrapText="bothSides">
              <wp:wrapPolygon edited="0">
                <wp:start x="0" y="0"/>
                <wp:lineTo x="0" y="21397"/>
                <wp:lineTo x="21436" y="21397"/>
                <wp:lineTo x="21436" y="0"/>
                <wp:lineTo x="0" y="0"/>
              </wp:wrapPolygon>
            </wp:wrapTight>
            <wp:docPr id="8" name="Рисунок 8" descr="C:\Users\1\Desktop\Света\конкурсы\Архивы приорат 2023\kruzhok2.jpg.c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вета\конкурсы\Архивы приорат 2023\kruzhok2.jpg.c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71">
        <w:rPr>
          <w:rFonts w:ascii="Times New Roman" w:hAnsi="Times New Roman" w:cs="Times New Roman"/>
          <w:sz w:val="28"/>
          <w:szCs w:val="28"/>
        </w:rPr>
        <w:t>перерывах дети грелись у большой кафельной печки.</w:t>
      </w:r>
    </w:p>
    <w:p w:rsidR="00200119" w:rsidRDefault="00200119" w:rsidP="00200119">
      <w:pPr>
        <w:spacing w:line="276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24130</wp:posOffset>
            </wp:positionV>
            <wp:extent cx="2847975" cy="1934273"/>
            <wp:effectExtent l="0" t="0" r="0" b="8890"/>
            <wp:wrapTight wrapText="bothSides">
              <wp:wrapPolygon edited="0">
                <wp:start x="0" y="0"/>
                <wp:lineTo x="0" y="21487"/>
                <wp:lineTo x="21383" y="21487"/>
                <wp:lineTo x="2138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ruzhok3.jpg.c120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934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011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00119" w:rsidRPr="00200119" w:rsidRDefault="00200119" w:rsidP="00200119">
      <w:pPr>
        <w:spacing w:line="276" w:lineRule="auto"/>
        <w:jc w:val="right"/>
        <w:rPr>
          <w:rFonts w:ascii="Times New Roman" w:hAnsi="Times New Roman" w:cs="Times New Roman"/>
          <w:i/>
        </w:rPr>
      </w:pPr>
      <w:r w:rsidRPr="00200119">
        <w:rPr>
          <w:rFonts w:ascii="Times New Roman" w:hAnsi="Times New Roman" w:cs="Times New Roman"/>
          <w:i/>
        </w:rPr>
        <w:t xml:space="preserve">Кружки Дома пионеров в </w:t>
      </w:r>
      <w:proofErr w:type="spellStart"/>
      <w:r w:rsidRPr="00200119">
        <w:rPr>
          <w:rFonts w:ascii="Times New Roman" w:hAnsi="Times New Roman" w:cs="Times New Roman"/>
          <w:i/>
        </w:rPr>
        <w:t>Приоратском</w:t>
      </w:r>
      <w:proofErr w:type="spellEnd"/>
      <w:r w:rsidRPr="00200119">
        <w:rPr>
          <w:rFonts w:ascii="Times New Roman" w:hAnsi="Times New Roman" w:cs="Times New Roman"/>
          <w:i/>
        </w:rPr>
        <w:t xml:space="preserve"> дворце</w:t>
      </w:r>
    </w:p>
    <w:p w:rsidR="000D05DC" w:rsidRDefault="00364E40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1222375</wp:posOffset>
            </wp:positionV>
            <wp:extent cx="5715000" cy="3528060"/>
            <wp:effectExtent l="0" t="0" r="0" b="0"/>
            <wp:wrapTight wrapText="bothSides">
              <wp:wrapPolygon edited="0">
                <wp:start x="0" y="0"/>
                <wp:lineTo x="0" y="21460"/>
                <wp:lineTo x="21528" y="21460"/>
                <wp:lineTo x="2152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790803-dom-pionerov-i-shkolnikov-zanjatija-v-kruzhke-sudomodelisto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071">
        <w:rPr>
          <w:rFonts w:ascii="Times New Roman" w:hAnsi="Times New Roman" w:cs="Times New Roman"/>
          <w:sz w:val="28"/>
          <w:szCs w:val="28"/>
        </w:rPr>
        <w:t>При Доме пионеров была так называемая пи</w:t>
      </w:r>
      <w:r w:rsidR="000D05DC">
        <w:rPr>
          <w:rFonts w:ascii="Times New Roman" w:hAnsi="Times New Roman" w:cs="Times New Roman"/>
          <w:sz w:val="28"/>
          <w:szCs w:val="28"/>
        </w:rPr>
        <w:t>о</w:t>
      </w:r>
      <w:r w:rsidR="00F97071">
        <w:rPr>
          <w:rFonts w:ascii="Times New Roman" w:hAnsi="Times New Roman" w:cs="Times New Roman"/>
          <w:sz w:val="28"/>
          <w:szCs w:val="28"/>
        </w:rPr>
        <w:t>нерская комната, где играли с детьми, читали им книги, газеты, журналы</w:t>
      </w:r>
      <w:r w:rsidR="000D05DC">
        <w:rPr>
          <w:rFonts w:ascii="Times New Roman" w:hAnsi="Times New Roman" w:cs="Times New Roman"/>
          <w:sz w:val="28"/>
          <w:szCs w:val="28"/>
        </w:rPr>
        <w:t xml:space="preserve">. Летом </w:t>
      </w:r>
      <w:proofErr w:type="spellStart"/>
      <w:r w:rsidR="000D05DC"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 w:rsidR="000D05DC">
        <w:rPr>
          <w:rFonts w:ascii="Times New Roman" w:hAnsi="Times New Roman" w:cs="Times New Roman"/>
          <w:sz w:val="28"/>
          <w:szCs w:val="28"/>
        </w:rPr>
        <w:t xml:space="preserve"> дворец тоже не закрывался, организовывались спортивные соревнования, культпоходы, экскурсии. Учащиеся кружков часто выезжали на городские и областные конкурсы и соревнования.</w:t>
      </w:r>
    </w:p>
    <w:p w:rsidR="00364E40" w:rsidRPr="00364E40" w:rsidRDefault="00364E40" w:rsidP="00364E40">
      <w:pPr>
        <w:spacing w:line="276" w:lineRule="auto"/>
        <w:ind w:firstLine="709"/>
        <w:jc w:val="right"/>
        <w:rPr>
          <w:rFonts w:ascii="Times New Roman" w:hAnsi="Times New Roman" w:cs="Times New Roman"/>
          <w:i/>
        </w:rPr>
      </w:pPr>
      <w:r w:rsidRPr="00364E40">
        <w:rPr>
          <w:rFonts w:ascii="Times New Roman" w:hAnsi="Times New Roman" w:cs="Times New Roman"/>
          <w:i/>
        </w:rPr>
        <w:t xml:space="preserve">Кружок судомоделистов Дома пионеров в </w:t>
      </w:r>
      <w:proofErr w:type="spellStart"/>
      <w:r w:rsidRPr="00364E40">
        <w:rPr>
          <w:rFonts w:ascii="Times New Roman" w:hAnsi="Times New Roman" w:cs="Times New Roman"/>
          <w:i/>
        </w:rPr>
        <w:t>Приоратском</w:t>
      </w:r>
      <w:proofErr w:type="spellEnd"/>
      <w:r w:rsidRPr="00364E40">
        <w:rPr>
          <w:rFonts w:ascii="Times New Roman" w:hAnsi="Times New Roman" w:cs="Times New Roman"/>
          <w:i/>
        </w:rPr>
        <w:t xml:space="preserve"> дворце</w:t>
      </w:r>
    </w:p>
    <w:p w:rsidR="000D05DC" w:rsidRDefault="00D7283D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Летом</w:t>
      </w:r>
      <w:r w:rsidR="000D05DC">
        <w:rPr>
          <w:rFonts w:ascii="Times New Roman" w:hAnsi="Times New Roman" w:cs="Times New Roman"/>
          <w:sz w:val="28"/>
          <w:szCs w:val="28"/>
        </w:rPr>
        <w:t xml:space="preserve"> работал кружок гребли: ребята катались на шлюпках, учились грести, изучали правила морской сигнализации.</w:t>
      </w:r>
    </w:p>
    <w:p w:rsidR="001457B2" w:rsidRDefault="00D7283D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1243965</wp:posOffset>
            </wp:positionV>
            <wp:extent cx="4071620" cy="2836545"/>
            <wp:effectExtent l="0" t="0" r="5080" b="1905"/>
            <wp:wrapTight wrapText="bothSides">
              <wp:wrapPolygon edited="0">
                <wp:start x="0" y="0"/>
                <wp:lineTo x="0" y="21469"/>
                <wp:lineTo x="21526" y="21469"/>
                <wp:lineTo x="21526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киностудия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283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5DC">
        <w:rPr>
          <w:rFonts w:ascii="Times New Roman" w:hAnsi="Times New Roman" w:cs="Times New Roman"/>
          <w:sz w:val="28"/>
          <w:szCs w:val="28"/>
        </w:rPr>
        <w:t xml:space="preserve">На втором этаже </w:t>
      </w:r>
      <w:proofErr w:type="spellStart"/>
      <w:r w:rsidR="000D05DC">
        <w:rPr>
          <w:rFonts w:ascii="Times New Roman" w:hAnsi="Times New Roman" w:cs="Times New Roman"/>
          <w:sz w:val="28"/>
          <w:szCs w:val="28"/>
        </w:rPr>
        <w:t>Приоратского</w:t>
      </w:r>
      <w:proofErr w:type="spellEnd"/>
      <w:r w:rsidR="000D05DC">
        <w:rPr>
          <w:rFonts w:ascii="Times New Roman" w:hAnsi="Times New Roman" w:cs="Times New Roman"/>
          <w:sz w:val="28"/>
          <w:szCs w:val="28"/>
        </w:rPr>
        <w:t xml:space="preserve"> дворца располагался танцевальный зал Дома пионеров. </w:t>
      </w:r>
      <w:r w:rsidR="00280DDC">
        <w:rPr>
          <w:rFonts w:ascii="Times New Roman" w:hAnsi="Times New Roman" w:cs="Times New Roman"/>
          <w:sz w:val="28"/>
          <w:szCs w:val="28"/>
        </w:rPr>
        <w:t>Интересными воспоминаниями поделилась очевидец В.В. Федорова в статье «Юные хозяева старого дворца»</w:t>
      </w:r>
      <w:r w:rsidR="00280DDC">
        <w:rPr>
          <w:rStyle w:val="ad"/>
          <w:rFonts w:ascii="Times New Roman" w:hAnsi="Times New Roman" w:cs="Times New Roman"/>
          <w:sz w:val="28"/>
          <w:szCs w:val="28"/>
        </w:rPr>
        <w:footnoteReference w:id="3"/>
      </w:r>
      <w:r w:rsidR="000D05DC">
        <w:rPr>
          <w:rFonts w:ascii="Times New Roman" w:hAnsi="Times New Roman" w:cs="Times New Roman"/>
          <w:sz w:val="28"/>
          <w:szCs w:val="28"/>
        </w:rPr>
        <w:t>. Та эпоха имела существенное преимущество: кружки Дома пионеров принимали всех независимо от способностей ребенка.</w:t>
      </w:r>
    </w:p>
    <w:p w:rsidR="001457B2" w:rsidRDefault="006470B4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Газета «Гатчинская правда» в номере от 7 сентября 1958 года</w:t>
      </w:r>
      <w:r>
        <w:rPr>
          <w:rStyle w:val="ad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 сообщала, что для учащихся старших классов в Доме пионеров в это время создавалась детская киностудия.</w:t>
      </w:r>
    </w:p>
    <w:p w:rsidR="00364E40" w:rsidRDefault="00364E40" w:rsidP="00364E40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70B4" w:rsidRDefault="006470B4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4E40" w:rsidRPr="00364E40" w:rsidRDefault="00364E40" w:rsidP="00364E40">
      <w:pPr>
        <w:spacing w:line="276" w:lineRule="auto"/>
        <w:ind w:firstLine="709"/>
        <w:jc w:val="right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Детская киностудия</w:t>
      </w:r>
      <w:r w:rsidR="009C5A81">
        <w:rPr>
          <w:rFonts w:ascii="Times New Roman" w:hAnsi="Times New Roman" w:cs="Times New Roman"/>
          <w:i/>
        </w:rPr>
        <w:t xml:space="preserve"> Дома пионеров в </w:t>
      </w:r>
      <w:proofErr w:type="spellStart"/>
      <w:r w:rsidR="009C5A81">
        <w:rPr>
          <w:rFonts w:ascii="Times New Roman" w:hAnsi="Times New Roman" w:cs="Times New Roman"/>
          <w:i/>
        </w:rPr>
        <w:t>Приоратском</w:t>
      </w:r>
      <w:proofErr w:type="spellEnd"/>
      <w:r w:rsidR="009C5A81">
        <w:rPr>
          <w:rFonts w:ascii="Times New Roman" w:hAnsi="Times New Roman" w:cs="Times New Roman"/>
          <w:i/>
        </w:rPr>
        <w:t xml:space="preserve"> дворце</w:t>
      </w:r>
    </w:p>
    <w:p w:rsidR="008E2975" w:rsidRDefault="00D7283D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1692910</wp:posOffset>
            </wp:positionV>
            <wp:extent cx="1323975" cy="1323975"/>
            <wp:effectExtent l="0" t="0" r="9525" b="9525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2" name="Рисунок 2" descr="http://qrcoder.ru/code/?https%3A%2F%2Fwww.youtube.com%2Fwatch%3Fv%3Db-pr3pqE094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www.youtube.com%2Fwatch%3Fv%3Db-pr3pqE094&amp;4&amp;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2975">
        <w:rPr>
          <w:rFonts w:ascii="Times New Roman" w:hAnsi="Times New Roman" w:cs="Times New Roman"/>
          <w:sz w:val="28"/>
          <w:szCs w:val="28"/>
        </w:rPr>
        <w:t>Много полезных и важных дел было на счету Гатчинской пионерии – это и сбор металлолома, озеленение городов и поселков</w:t>
      </w:r>
      <w:r w:rsidR="008E2975">
        <w:rPr>
          <w:rStyle w:val="ad"/>
          <w:rFonts w:ascii="Times New Roman" w:hAnsi="Times New Roman" w:cs="Times New Roman"/>
          <w:sz w:val="28"/>
          <w:szCs w:val="28"/>
        </w:rPr>
        <w:footnoteReference w:id="5"/>
      </w:r>
      <w:r w:rsidR="008E2975">
        <w:rPr>
          <w:rFonts w:ascii="Times New Roman" w:hAnsi="Times New Roman" w:cs="Times New Roman"/>
          <w:sz w:val="28"/>
          <w:szCs w:val="28"/>
        </w:rPr>
        <w:t>, помощь совхозам и колхозам</w:t>
      </w:r>
      <w:r w:rsidR="008E2975">
        <w:rPr>
          <w:rStyle w:val="ad"/>
          <w:rFonts w:ascii="Times New Roman" w:hAnsi="Times New Roman" w:cs="Times New Roman"/>
          <w:sz w:val="28"/>
          <w:szCs w:val="28"/>
        </w:rPr>
        <w:footnoteReference w:id="6"/>
      </w:r>
      <w:r w:rsidR="008E297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2CCC">
        <w:rPr>
          <w:rFonts w:ascii="Times New Roman" w:hAnsi="Times New Roman" w:cs="Times New Roman"/>
          <w:sz w:val="28"/>
          <w:szCs w:val="28"/>
        </w:rPr>
        <w:t>Пионеры старались учиться на 4 и 5, помогали отстающим. Очень интересно было прочитать, как Гатчинская пионерия приняла в свою дружину летчика-космонавта Валентину Николаевну Терешкову, объявила ее почетным пионером Гатчины, выслала по почте галстук, объявила воскресник по сдаче металлолома и пообещала закончить третью четверть без «двоек»</w:t>
      </w:r>
      <w:r w:rsidR="00DC2CCC">
        <w:rPr>
          <w:rStyle w:val="ad"/>
          <w:rFonts w:ascii="Times New Roman" w:hAnsi="Times New Roman" w:cs="Times New Roman"/>
          <w:sz w:val="28"/>
          <w:szCs w:val="28"/>
        </w:rPr>
        <w:footnoteReference w:id="7"/>
      </w:r>
      <w:r w:rsidR="00DC2CCC">
        <w:rPr>
          <w:rFonts w:ascii="Times New Roman" w:hAnsi="Times New Roman" w:cs="Times New Roman"/>
          <w:sz w:val="28"/>
          <w:szCs w:val="28"/>
        </w:rPr>
        <w:t>.</w:t>
      </w:r>
    </w:p>
    <w:p w:rsidR="00641CEE" w:rsidRPr="00641CEE" w:rsidRDefault="00641CEE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Интересные воспоминания очевидцев можно посмотреть в ролике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дворец пионеров» от Гатчинского дворца-музея по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ссылке  </w:t>
      </w:r>
      <w:hyperlink r:id="rId19" w:history="1">
        <w:r w:rsidRPr="00D31E4F">
          <w:rPr>
            <w:rStyle w:val="af1"/>
            <w:rFonts w:ascii="Times New Roman" w:hAnsi="Times New Roman" w:cs="Times New Roman"/>
            <w:sz w:val="28"/>
            <w:szCs w:val="28"/>
          </w:rPr>
          <w:t>https://www.youtube.com/watch?v=b-pr3pqE094</w:t>
        </w:r>
        <w:proofErr w:type="gramEnd"/>
      </w:hyperlink>
      <w:r>
        <w:rPr>
          <w:rFonts w:ascii="Times New Roman" w:hAnsi="Times New Roman" w:cs="Times New Roman"/>
          <w:sz w:val="28"/>
          <w:szCs w:val="28"/>
        </w:rPr>
        <w:t xml:space="preserve"> или с помощью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QR </w:t>
      </w:r>
      <w:r>
        <w:rPr>
          <w:rFonts w:ascii="Times New Roman" w:hAnsi="Times New Roman" w:cs="Times New Roman"/>
          <w:sz w:val="28"/>
          <w:szCs w:val="28"/>
        </w:rPr>
        <w:t>кода:</w:t>
      </w:r>
    </w:p>
    <w:p w:rsidR="00DC2CCC" w:rsidRPr="00DC2CCC" w:rsidRDefault="00DC2CCC" w:rsidP="00DC2CCC">
      <w:pPr>
        <w:pStyle w:val="a3"/>
        <w:numPr>
          <w:ilvl w:val="0"/>
          <w:numId w:val="3"/>
        </w:num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ЗАКЛЮЧЕНИЕ.</w:t>
      </w:r>
    </w:p>
    <w:p w:rsidR="00DC2CCC" w:rsidRDefault="00DC2CCC" w:rsidP="00254FFD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время работы </w:t>
      </w:r>
      <w:r w:rsidR="009C5A81">
        <w:rPr>
          <w:rFonts w:ascii="Times New Roman" w:hAnsi="Times New Roman" w:cs="Times New Roman"/>
          <w:sz w:val="28"/>
          <w:szCs w:val="28"/>
        </w:rPr>
        <w:t xml:space="preserve">над проектом «Дом пионеров в </w:t>
      </w:r>
      <w:proofErr w:type="spellStart"/>
      <w:r w:rsidR="009C5A81">
        <w:rPr>
          <w:rFonts w:ascii="Times New Roman" w:hAnsi="Times New Roman" w:cs="Times New Roman"/>
          <w:sz w:val="28"/>
          <w:szCs w:val="28"/>
        </w:rPr>
        <w:t>Приоратском</w:t>
      </w:r>
      <w:proofErr w:type="spellEnd"/>
      <w:r w:rsidR="009C5A81">
        <w:rPr>
          <w:rFonts w:ascii="Times New Roman" w:hAnsi="Times New Roman" w:cs="Times New Roman"/>
          <w:sz w:val="28"/>
          <w:szCs w:val="28"/>
        </w:rPr>
        <w:t xml:space="preserve"> дворце»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я научилась работать с архивами Гатчинского городской библиотеки и семейным архивом, я познакомилась с очень интересной информацией из прошлого. Я узнала, как жили и учились мои сверстники в послевоенное время. Я узнала интересные факты 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дворце, о которых не знала раньше.</w:t>
      </w:r>
    </w:p>
    <w:p w:rsidR="00364E40" w:rsidRDefault="00DC2CCC" w:rsidP="00770195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этом моя исследовательская работа не заканчивается, я буду </w:t>
      </w:r>
      <w:r w:rsidR="00EB385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дальше изучать историю Пионерской о</w:t>
      </w:r>
      <w:r w:rsidR="00042EA4">
        <w:rPr>
          <w:rFonts w:ascii="Times New Roman" w:hAnsi="Times New Roman" w:cs="Times New Roman"/>
          <w:sz w:val="28"/>
          <w:szCs w:val="28"/>
        </w:rPr>
        <w:t>рганизации</w:t>
      </w:r>
      <w:r w:rsidR="00EB385B">
        <w:rPr>
          <w:rFonts w:ascii="Times New Roman" w:hAnsi="Times New Roman" w:cs="Times New Roman"/>
          <w:sz w:val="28"/>
          <w:szCs w:val="28"/>
        </w:rPr>
        <w:t>.  Я</w:t>
      </w:r>
      <w:r w:rsidR="00042EA4">
        <w:rPr>
          <w:rFonts w:ascii="Times New Roman" w:hAnsi="Times New Roman" w:cs="Times New Roman"/>
          <w:sz w:val="28"/>
          <w:szCs w:val="28"/>
        </w:rPr>
        <w:t xml:space="preserve"> очень рада, что 14 июля 2022 года</w:t>
      </w:r>
      <w:r>
        <w:rPr>
          <w:rFonts w:ascii="Times New Roman" w:hAnsi="Times New Roman" w:cs="Times New Roman"/>
          <w:sz w:val="28"/>
          <w:szCs w:val="28"/>
        </w:rPr>
        <w:t xml:space="preserve"> наш президент Владимир Владимирович Путин подписал Указ о создан</w:t>
      </w:r>
      <w:r w:rsidR="00770195">
        <w:rPr>
          <w:rFonts w:ascii="Times New Roman" w:hAnsi="Times New Roman" w:cs="Times New Roman"/>
          <w:sz w:val="28"/>
          <w:szCs w:val="28"/>
        </w:rPr>
        <w:t xml:space="preserve">ии </w:t>
      </w:r>
      <w:r w:rsidR="00042EA4">
        <w:rPr>
          <w:rFonts w:ascii="Times New Roman" w:hAnsi="Times New Roman" w:cs="Times New Roman"/>
          <w:sz w:val="28"/>
          <w:szCs w:val="28"/>
        </w:rPr>
        <w:t xml:space="preserve">российского движения детей и </w:t>
      </w:r>
      <w:r w:rsidR="00770195">
        <w:rPr>
          <w:rFonts w:ascii="Times New Roman" w:hAnsi="Times New Roman" w:cs="Times New Roman"/>
          <w:sz w:val="28"/>
          <w:szCs w:val="28"/>
        </w:rPr>
        <w:t xml:space="preserve">молодежи    </w:t>
      </w:r>
      <w:hyperlink r:id="rId20" w:history="1">
        <w:r w:rsidR="00770195" w:rsidRPr="00EA7F96">
          <w:rPr>
            <w:rStyle w:val="af1"/>
            <w:rFonts w:ascii="Times New Roman" w:hAnsi="Times New Roman" w:cs="Times New Roman"/>
            <w:sz w:val="28"/>
            <w:szCs w:val="28"/>
          </w:rPr>
          <w:t>https://будьвдвижении.рф/?ysclid=lhrcso38pf331534839</w:t>
        </w:r>
      </w:hyperlink>
      <w:r w:rsidR="00770195">
        <w:rPr>
          <w:rFonts w:ascii="Times New Roman" w:hAnsi="Times New Roman" w:cs="Times New Roman"/>
          <w:sz w:val="28"/>
          <w:szCs w:val="28"/>
        </w:rPr>
        <w:t>.</w:t>
      </w:r>
      <w:r w:rsidR="00042EA4">
        <w:rPr>
          <w:rFonts w:ascii="Times New Roman" w:hAnsi="Times New Roman" w:cs="Times New Roman"/>
          <w:sz w:val="28"/>
          <w:szCs w:val="28"/>
        </w:rPr>
        <w:t xml:space="preserve"> Я уже подала заявку на участие в этой организации, так как тоже хочу приносить пользу обществу как пионеры.</w:t>
      </w: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0195" w:rsidRDefault="00770195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2EA4" w:rsidRDefault="00042EA4" w:rsidP="00042EA4">
      <w:pPr>
        <w:spacing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042EA4" w:rsidRDefault="00641CEE" w:rsidP="00042EA4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Т. Ф.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Парш</w:t>
      </w:r>
      <w:r w:rsidR="00042EA4">
        <w:rPr>
          <w:rFonts w:ascii="Times New Roman" w:hAnsi="Times New Roman" w:cs="Times New Roman"/>
          <w:sz w:val="28"/>
          <w:szCs w:val="28"/>
        </w:rPr>
        <w:t>кова</w:t>
      </w:r>
      <w:proofErr w:type="spellEnd"/>
      <w:r w:rsidR="00042EA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42EA4"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 w:rsidR="00042EA4">
        <w:rPr>
          <w:rFonts w:ascii="Times New Roman" w:hAnsi="Times New Roman" w:cs="Times New Roman"/>
          <w:sz w:val="28"/>
          <w:szCs w:val="28"/>
        </w:rPr>
        <w:t xml:space="preserve"> дворец в Гатчине»</w:t>
      </w:r>
      <w:r>
        <w:rPr>
          <w:rFonts w:ascii="Times New Roman" w:hAnsi="Times New Roman" w:cs="Times New Roman"/>
          <w:sz w:val="28"/>
          <w:szCs w:val="28"/>
        </w:rPr>
        <w:t xml:space="preserve"> 2015 г.,</w:t>
      </w:r>
    </w:p>
    <w:p w:rsidR="00042EA4" w:rsidRDefault="00641CEE" w:rsidP="00042EA4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научной конференции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Приоратский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дворец сквозь годы» 2009 г.,</w:t>
      </w:r>
    </w:p>
    <w:p w:rsidR="00F77C14" w:rsidRPr="00F77C14" w:rsidRDefault="00641CEE" w:rsidP="00F77C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641CEE">
        <w:rPr>
          <w:rFonts w:ascii="Times New Roman" w:hAnsi="Times New Roman" w:cs="Times New Roman"/>
          <w:sz w:val="28"/>
          <w:szCs w:val="28"/>
        </w:rPr>
        <w:t xml:space="preserve">Электронный архив </w:t>
      </w:r>
      <w:r>
        <w:rPr>
          <w:rFonts w:ascii="Times New Roman" w:hAnsi="Times New Roman" w:cs="Times New Roman"/>
          <w:sz w:val="28"/>
          <w:szCs w:val="28"/>
        </w:rPr>
        <w:t xml:space="preserve">газеты «Гатчинская правда» </w:t>
      </w:r>
      <w:r w:rsidRPr="00641CEE">
        <w:rPr>
          <w:rFonts w:ascii="Times New Roman" w:hAnsi="Times New Roman" w:cs="Times New Roman"/>
          <w:sz w:val="28"/>
          <w:szCs w:val="28"/>
        </w:rPr>
        <w:t>Центральной Гатчинской библиотеке им. А.И. Куприна,</w:t>
      </w:r>
    </w:p>
    <w:p w:rsidR="00F77C14" w:rsidRDefault="000867F8" w:rsidP="00F77C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F77C14" w:rsidRPr="00D31E4F">
          <w:rPr>
            <w:rStyle w:val="af1"/>
            <w:rFonts w:ascii="Times New Roman" w:hAnsi="Times New Roman" w:cs="Times New Roman"/>
            <w:sz w:val="28"/>
            <w:szCs w:val="28"/>
          </w:rPr>
          <w:t>https://gtn-pravda.ru/2022/05/19/pionerija-v-prioratskom-dvortse.html?ysclid=lgvxqgb7oj837372243</w:t>
        </w:r>
      </w:hyperlink>
      <w:r w:rsidR="00F77C14">
        <w:rPr>
          <w:rFonts w:ascii="Times New Roman" w:hAnsi="Times New Roman" w:cs="Times New Roman"/>
          <w:sz w:val="28"/>
          <w:szCs w:val="28"/>
        </w:rPr>
        <w:t>,</w:t>
      </w:r>
    </w:p>
    <w:p w:rsidR="00F77C14" w:rsidRDefault="000867F8" w:rsidP="00F77C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22" w:history="1">
        <w:r w:rsidR="00F77C14" w:rsidRPr="00D31E4F">
          <w:rPr>
            <w:rStyle w:val="af1"/>
            <w:rFonts w:ascii="Times New Roman" w:hAnsi="Times New Roman" w:cs="Times New Roman"/>
            <w:sz w:val="28"/>
            <w:szCs w:val="28"/>
          </w:rPr>
          <w:t>http://www.child-lib-gtn.ru/info/znaesh-li-ty/salyut-tebe-gatchinskaya-pioneriya.html</w:t>
        </w:r>
      </w:hyperlink>
      <w:r w:rsidR="00F77C14">
        <w:rPr>
          <w:rFonts w:ascii="Times New Roman" w:hAnsi="Times New Roman" w:cs="Times New Roman"/>
          <w:sz w:val="28"/>
          <w:szCs w:val="28"/>
        </w:rPr>
        <w:t>,</w:t>
      </w:r>
    </w:p>
    <w:p w:rsidR="00F77C14" w:rsidRPr="00F77C14" w:rsidRDefault="000867F8" w:rsidP="00F77C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F77C14" w:rsidRPr="00D31E4F">
          <w:rPr>
            <w:rStyle w:val="af1"/>
            <w:rFonts w:ascii="Times New Roman" w:hAnsi="Times New Roman" w:cs="Times New Roman"/>
            <w:sz w:val="28"/>
            <w:szCs w:val="28"/>
          </w:rPr>
          <w:t>https://www.youtube.com/watch?v=b-pr3pqE094</w:t>
        </w:r>
      </w:hyperlink>
      <w:r w:rsidR="00F77C14">
        <w:rPr>
          <w:rFonts w:ascii="Times New Roman" w:hAnsi="Times New Roman" w:cs="Times New Roman"/>
          <w:sz w:val="28"/>
          <w:szCs w:val="28"/>
        </w:rPr>
        <w:t>,</w:t>
      </w:r>
    </w:p>
    <w:p w:rsidR="00F77C14" w:rsidRPr="00641CEE" w:rsidRDefault="00F77C14" w:rsidP="00641CEE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Семейный архив.</w:t>
      </w:r>
    </w:p>
    <w:p w:rsidR="00641CEE" w:rsidRPr="00042EA4" w:rsidRDefault="00641CEE" w:rsidP="00641CEE">
      <w:pPr>
        <w:pStyle w:val="a3"/>
        <w:spacing w:line="276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sectPr w:rsidR="00641CEE" w:rsidRPr="00042EA4" w:rsidSect="00EB385B">
      <w:footerReference w:type="default" r:id="rId24"/>
      <w:footerReference w:type="first" r:id="rId25"/>
      <w:pgSz w:w="11906" w:h="16838" w:code="9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67F8" w:rsidRDefault="000867F8" w:rsidP="00254FFD">
      <w:pPr>
        <w:spacing w:after="0" w:line="240" w:lineRule="auto"/>
      </w:pPr>
      <w:r>
        <w:separator/>
      </w:r>
    </w:p>
  </w:endnote>
  <w:endnote w:type="continuationSeparator" w:id="0">
    <w:p w:rsidR="000867F8" w:rsidRDefault="000867F8" w:rsidP="00254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0569767"/>
      <w:docPartObj>
        <w:docPartGallery w:val="Page Numbers (Bottom of Page)"/>
        <w:docPartUnique/>
      </w:docPartObj>
    </w:sdtPr>
    <w:sdtEndPr/>
    <w:sdtContent>
      <w:p w:rsidR="00C34B77" w:rsidRDefault="00C34B77">
        <w:pPr>
          <w:pStyle w:val="af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5A81">
          <w:rPr>
            <w:noProof/>
          </w:rPr>
          <w:t>7</w:t>
        </w:r>
        <w:r>
          <w:fldChar w:fldCharType="end"/>
        </w:r>
      </w:p>
    </w:sdtContent>
  </w:sdt>
  <w:p w:rsidR="003D4050" w:rsidRDefault="003D4050" w:rsidP="003D4050">
    <w:pPr>
      <w:pStyle w:val="af4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4B77" w:rsidRDefault="00C34B77">
    <w:pPr>
      <w:pStyle w:val="af4"/>
      <w:jc w:val="center"/>
    </w:pPr>
  </w:p>
  <w:p w:rsidR="003D4050" w:rsidRDefault="003D4050" w:rsidP="003D4050">
    <w:pPr>
      <w:pStyle w:val="af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67F8" w:rsidRDefault="000867F8" w:rsidP="00254FFD">
      <w:pPr>
        <w:spacing w:after="0" w:line="240" w:lineRule="auto"/>
      </w:pPr>
      <w:r>
        <w:separator/>
      </w:r>
    </w:p>
  </w:footnote>
  <w:footnote w:type="continuationSeparator" w:id="0">
    <w:p w:rsidR="000867F8" w:rsidRDefault="000867F8" w:rsidP="00254FFD">
      <w:pPr>
        <w:spacing w:after="0" w:line="240" w:lineRule="auto"/>
      </w:pPr>
      <w:r>
        <w:continuationSeparator/>
      </w:r>
    </w:p>
  </w:footnote>
  <w:footnote w:id="1">
    <w:p w:rsidR="00254FFD" w:rsidRDefault="00254FFD">
      <w:pPr>
        <w:pStyle w:val="ab"/>
      </w:pPr>
      <w:r>
        <w:rPr>
          <w:rStyle w:val="ad"/>
        </w:rPr>
        <w:footnoteRef/>
      </w:r>
      <w:r>
        <w:t xml:space="preserve"> Приложение 1 – скан главы «Юные хозяева </w:t>
      </w:r>
      <w:proofErr w:type="spellStart"/>
      <w:r>
        <w:t>Приора</w:t>
      </w:r>
      <w:r w:rsidR="00641CEE">
        <w:t>тского</w:t>
      </w:r>
      <w:proofErr w:type="spellEnd"/>
      <w:r w:rsidR="00641CEE">
        <w:t xml:space="preserve"> дворца» из книги Т.Ф. </w:t>
      </w:r>
      <w:proofErr w:type="spellStart"/>
      <w:r w:rsidR="00641CEE">
        <w:t>Парш</w:t>
      </w:r>
      <w:r>
        <w:t>ковой</w:t>
      </w:r>
      <w:proofErr w:type="spellEnd"/>
      <w:r>
        <w:t xml:space="preserve"> «</w:t>
      </w:r>
      <w:proofErr w:type="spellStart"/>
      <w:r>
        <w:t>Приоратский</w:t>
      </w:r>
      <w:proofErr w:type="spellEnd"/>
      <w:r>
        <w:t xml:space="preserve"> дворец в Гатчине» </w:t>
      </w:r>
      <w:r w:rsidR="009C5A81">
        <w:t>- стр. 14</w:t>
      </w:r>
    </w:p>
  </w:footnote>
  <w:footnote w:id="2">
    <w:p w:rsidR="008E2975" w:rsidRDefault="008E2975">
      <w:pPr>
        <w:pStyle w:val="ab"/>
      </w:pPr>
      <w:r>
        <w:rPr>
          <w:rStyle w:val="ad"/>
        </w:rPr>
        <w:footnoteRef/>
      </w:r>
      <w:r>
        <w:t xml:space="preserve"> Приложение 2 – скан статьи Гатчин</w:t>
      </w:r>
      <w:r w:rsidR="009C5A81">
        <w:t>ской правды от 22 мая 1963 года – стр. 31</w:t>
      </w:r>
    </w:p>
  </w:footnote>
  <w:footnote w:id="3">
    <w:p w:rsidR="00280DDC" w:rsidRDefault="00280DDC">
      <w:pPr>
        <w:pStyle w:val="ab"/>
      </w:pPr>
      <w:r>
        <w:rPr>
          <w:rStyle w:val="ad"/>
        </w:rPr>
        <w:footnoteRef/>
      </w:r>
      <w:r w:rsidR="00DC2CCC">
        <w:t xml:space="preserve"> Приложение 3</w:t>
      </w:r>
      <w:r>
        <w:t xml:space="preserve"> – скан статьи В.В. Федоровой «Юные хозяева старого дворца» из материалов научной конференции «</w:t>
      </w:r>
      <w:proofErr w:type="spellStart"/>
      <w:r w:rsidR="009C5A81">
        <w:t>Приоратский</w:t>
      </w:r>
      <w:proofErr w:type="spellEnd"/>
      <w:r w:rsidR="009C5A81">
        <w:t xml:space="preserve"> дворец сквозь годы» - стр. 32</w:t>
      </w:r>
    </w:p>
  </w:footnote>
  <w:footnote w:id="4">
    <w:p w:rsidR="006470B4" w:rsidRDefault="006470B4">
      <w:pPr>
        <w:pStyle w:val="ab"/>
      </w:pPr>
      <w:r>
        <w:rPr>
          <w:rStyle w:val="ad"/>
        </w:rPr>
        <w:footnoteRef/>
      </w:r>
      <w:r w:rsidR="00DC2CCC">
        <w:t xml:space="preserve"> Приложение 4</w:t>
      </w:r>
      <w:r>
        <w:t xml:space="preserve"> – скан статьи в газете «Гатчинская </w:t>
      </w:r>
      <w:r w:rsidR="009C5A81">
        <w:t>правда» от 7 сентября 1958 года – стр. 34</w:t>
      </w:r>
    </w:p>
  </w:footnote>
  <w:footnote w:id="5">
    <w:p w:rsidR="008E2975" w:rsidRDefault="008E2975">
      <w:pPr>
        <w:pStyle w:val="ab"/>
      </w:pPr>
      <w:r>
        <w:rPr>
          <w:rStyle w:val="ad"/>
        </w:rPr>
        <w:footnoteRef/>
      </w:r>
      <w:r>
        <w:t xml:space="preserve"> </w:t>
      </w:r>
      <w:r w:rsidR="00DC2CCC">
        <w:t>Приложение 5</w:t>
      </w:r>
      <w:r>
        <w:t xml:space="preserve"> – скан статьи Гатчинской правды от 19 мая 1963 года</w:t>
      </w:r>
      <w:r w:rsidR="009C5A81">
        <w:t xml:space="preserve"> – стр. 35</w:t>
      </w:r>
    </w:p>
  </w:footnote>
  <w:footnote w:id="6">
    <w:p w:rsidR="008E2975" w:rsidRDefault="008E2975">
      <w:pPr>
        <w:pStyle w:val="ab"/>
      </w:pPr>
      <w:r>
        <w:rPr>
          <w:rStyle w:val="ad"/>
        </w:rPr>
        <w:footnoteRef/>
      </w:r>
      <w:r>
        <w:t xml:space="preserve"> </w:t>
      </w:r>
      <w:r w:rsidR="00DC2CCC">
        <w:t>Приложение 6</w:t>
      </w:r>
      <w:r>
        <w:t xml:space="preserve"> – скан статьи Гатчинской правды от 19 мая 1967 года</w:t>
      </w:r>
      <w:r w:rsidR="009C5A81">
        <w:t xml:space="preserve"> – стр. 36</w:t>
      </w:r>
    </w:p>
  </w:footnote>
  <w:footnote w:id="7">
    <w:p w:rsidR="00DC2CCC" w:rsidRDefault="00DC2CCC">
      <w:pPr>
        <w:pStyle w:val="ab"/>
      </w:pPr>
      <w:r>
        <w:rPr>
          <w:rStyle w:val="ad"/>
        </w:rPr>
        <w:footnoteRef/>
      </w:r>
      <w:r>
        <w:t xml:space="preserve"> Приложение 7 – скан статьи Гатчинс</w:t>
      </w:r>
      <w:r w:rsidR="009C5A81">
        <w:t>кой правды от 1 марта 1964 года – стр. 37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2717A"/>
    <w:multiLevelType w:val="hybridMultilevel"/>
    <w:tmpl w:val="7EA4006A"/>
    <w:lvl w:ilvl="0" w:tplc="7C0E9C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51B795A"/>
    <w:multiLevelType w:val="hybridMultilevel"/>
    <w:tmpl w:val="23A27F9E"/>
    <w:lvl w:ilvl="0" w:tplc="623880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5C11426A"/>
    <w:multiLevelType w:val="hybridMultilevel"/>
    <w:tmpl w:val="A85EAF3C"/>
    <w:lvl w:ilvl="0" w:tplc="648A57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F6A289B"/>
    <w:multiLevelType w:val="hybridMultilevel"/>
    <w:tmpl w:val="B0E60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2DE5"/>
    <w:rsid w:val="00042EA4"/>
    <w:rsid w:val="000867F8"/>
    <w:rsid w:val="000C2459"/>
    <w:rsid w:val="000D05DC"/>
    <w:rsid w:val="001457B2"/>
    <w:rsid w:val="00200119"/>
    <w:rsid w:val="00232DE5"/>
    <w:rsid w:val="00254FFD"/>
    <w:rsid w:val="00280DDC"/>
    <w:rsid w:val="002A5803"/>
    <w:rsid w:val="00364E40"/>
    <w:rsid w:val="0037445C"/>
    <w:rsid w:val="003D4050"/>
    <w:rsid w:val="003F047B"/>
    <w:rsid w:val="00471611"/>
    <w:rsid w:val="00476355"/>
    <w:rsid w:val="004A36F9"/>
    <w:rsid w:val="004E5DD3"/>
    <w:rsid w:val="00543BDF"/>
    <w:rsid w:val="005F6954"/>
    <w:rsid w:val="00632E68"/>
    <w:rsid w:val="00641CEE"/>
    <w:rsid w:val="006470B4"/>
    <w:rsid w:val="00767970"/>
    <w:rsid w:val="00770195"/>
    <w:rsid w:val="007A73B0"/>
    <w:rsid w:val="007E3E7C"/>
    <w:rsid w:val="00807A0C"/>
    <w:rsid w:val="008E2975"/>
    <w:rsid w:val="009C5A81"/>
    <w:rsid w:val="00BC0B65"/>
    <w:rsid w:val="00C34B77"/>
    <w:rsid w:val="00C50306"/>
    <w:rsid w:val="00CF67DF"/>
    <w:rsid w:val="00D7283D"/>
    <w:rsid w:val="00DC2CCC"/>
    <w:rsid w:val="00E15727"/>
    <w:rsid w:val="00EB385B"/>
    <w:rsid w:val="00F77C14"/>
    <w:rsid w:val="00F97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671F3EC-0018-4EC5-99C8-7AA6D9AAB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BDF"/>
    <w:pPr>
      <w:ind w:left="720"/>
      <w:contextualSpacing/>
    </w:pPr>
  </w:style>
  <w:style w:type="character" w:styleId="a4">
    <w:name w:val="annotation reference"/>
    <w:basedOn w:val="a0"/>
    <w:uiPriority w:val="99"/>
    <w:semiHidden/>
    <w:unhideWhenUsed/>
    <w:rsid w:val="00254FFD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54FFD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54FFD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54FFD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54FFD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54F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54FFD"/>
    <w:rPr>
      <w:rFonts w:ascii="Segoe UI" w:hAnsi="Segoe UI" w:cs="Segoe UI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254FFD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254FFD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254FFD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280DDC"/>
    <w:pPr>
      <w:spacing w:after="0" w:line="240" w:lineRule="auto"/>
    </w:pPr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280DDC"/>
    <w:rPr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280DDC"/>
    <w:rPr>
      <w:vertAlign w:val="superscript"/>
    </w:rPr>
  </w:style>
  <w:style w:type="character" w:styleId="af1">
    <w:name w:val="Hyperlink"/>
    <w:basedOn w:val="a0"/>
    <w:uiPriority w:val="99"/>
    <w:unhideWhenUsed/>
    <w:rsid w:val="00641CEE"/>
    <w:rPr>
      <w:color w:val="0563C1" w:themeColor="hyperlink"/>
      <w:u w:val="single"/>
    </w:rPr>
  </w:style>
  <w:style w:type="paragraph" w:styleId="af2">
    <w:name w:val="header"/>
    <w:basedOn w:val="a"/>
    <w:link w:val="af3"/>
    <w:uiPriority w:val="99"/>
    <w:unhideWhenUsed/>
    <w:rsid w:val="00D7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D7283D"/>
  </w:style>
  <w:style w:type="paragraph" w:styleId="af4">
    <w:name w:val="footer"/>
    <w:basedOn w:val="a"/>
    <w:link w:val="af5"/>
    <w:uiPriority w:val="99"/>
    <w:unhideWhenUsed/>
    <w:rsid w:val="00D728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D728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gtn-pravda.ru/2022/05/19/pionerija-v-prioratskom-dvortse.html?ysclid=lgvxqgb7oj83737224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yperlink" Target="https://&#1073;&#1091;&#1076;&#1100;&#1074;&#1076;&#1074;&#1080;&#1078;&#1077;&#1085;&#1080;&#1080;.&#1088;&#1092;/?ysclid=lhrcso38pf33153483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www.youtube.com/watch?v=b-pr3pqE094" TargetMode="External"/><Relationship Id="rId10" Type="http://schemas.openxmlformats.org/officeDocument/2006/relationships/image" Target="media/image3.jpg"/><Relationship Id="rId19" Type="http://schemas.openxmlformats.org/officeDocument/2006/relationships/hyperlink" Target="https://www.youtube.com/watch?v=b-pr3pqE0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hild-lib-gtn.ru/info/znaesh-li-ty/salyut-tebe-gatchinskaya-pioneriya.html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F271FD-D6EC-467C-BFEB-AB6BF22F4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11</Pages>
  <Words>1427</Words>
  <Characters>8135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2023-05-16T14:21:00Z</cp:lastPrinted>
  <dcterms:created xsi:type="dcterms:W3CDTF">2023-05-11T08:11:00Z</dcterms:created>
  <dcterms:modified xsi:type="dcterms:W3CDTF">2023-06-13T06:22:00Z</dcterms:modified>
</cp:coreProperties>
</file>