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3C" w:rsidRDefault="00CF5F3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F5F3C" w:rsidRDefault="00CF5F3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F5F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5F3C" w:rsidRDefault="00CF5F3C">
            <w:pPr>
              <w:pStyle w:val="ConsPlusNormal"/>
              <w:outlineLvl w:val="0"/>
            </w:pPr>
            <w:r>
              <w:t>29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5F3C" w:rsidRDefault="00CF5F3C">
            <w:pPr>
              <w:pStyle w:val="ConsPlusNormal"/>
              <w:jc w:val="right"/>
              <w:outlineLvl w:val="0"/>
            </w:pPr>
            <w:r>
              <w:t>N 124-оз</w:t>
            </w:r>
          </w:p>
        </w:tc>
      </w:tr>
    </w:tbl>
    <w:p w:rsidR="00CF5F3C" w:rsidRDefault="00CF5F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5F3C" w:rsidRDefault="00CF5F3C">
      <w:pPr>
        <w:pStyle w:val="ConsPlusNormal"/>
      </w:pPr>
    </w:p>
    <w:p w:rsidR="00CF5F3C" w:rsidRDefault="00CF5F3C">
      <w:pPr>
        <w:pStyle w:val="ConsPlusTitle"/>
        <w:jc w:val="center"/>
      </w:pPr>
      <w:r>
        <w:t>ЛЕНИНГРАДСКАЯ ОБЛАСТЬ</w:t>
      </w:r>
    </w:p>
    <w:p w:rsidR="00CF5F3C" w:rsidRDefault="00CF5F3C">
      <w:pPr>
        <w:pStyle w:val="ConsPlusTitle"/>
        <w:jc w:val="center"/>
      </w:pPr>
    </w:p>
    <w:p w:rsidR="00CF5F3C" w:rsidRDefault="00CF5F3C">
      <w:pPr>
        <w:pStyle w:val="ConsPlusTitle"/>
        <w:jc w:val="center"/>
      </w:pPr>
      <w:r>
        <w:t>ОБЛАСТНОЙ ЗАКОН</w:t>
      </w:r>
    </w:p>
    <w:p w:rsidR="00CF5F3C" w:rsidRDefault="00CF5F3C">
      <w:pPr>
        <w:pStyle w:val="ConsPlusTitle"/>
        <w:jc w:val="center"/>
      </w:pPr>
    </w:p>
    <w:p w:rsidR="00CF5F3C" w:rsidRDefault="00CF5F3C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:rsidR="00CF5F3C" w:rsidRDefault="00CF5F3C">
      <w:pPr>
        <w:pStyle w:val="ConsPlusTitle"/>
        <w:jc w:val="center"/>
      </w:pPr>
      <w:r>
        <w:t>ОБРАЗОВАНИЙ ЛЕНИНГРАДСКОЙ ОБЛАСТИ ОТДЕЛЬНЫМИ</w:t>
      </w:r>
    </w:p>
    <w:p w:rsidR="00CF5F3C" w:rsidRDefault="00CF5F3C">
      <w:pPr>
        <w:pStyle w:val="ConsPlusTitle"/>
        <w:jc w:val="center"/>
      </w:pPr>
      <w:r>
        <w:t>ГОСУДАРСТВЕННЫМИ ПОЛНОМОЧИЯМИ ЛЕНИНГРАДСКОЙ ОБЛАСТИ</w:t>
      </w:r>
    </w:p>
    <w:p w:rsidR="00CF5F3C" w:rsidRDefault="00CF5F3C">
      <w:pPr>
        <w:pStyle w:val="ConsPlusTitle"/>
        <w:jc w:val="center"/>
      </w:pPr>
      <w:r>
        <w:t>В СФЕРЕ АРХИВНОГО ДЕЛА</w:t>
      </w:r>
    </w:p>
    <w:p w:rsidR="00CF5F3C" w:rsidRDefault="00CF5F3C">
      <w:pPr>
        <w:pStyle w:val="ConsPlusNormal"/>
        <w:jc w:val="center"/>
      </w:pPr>
    </w:p>
    <w:p w:rsidR="00CF5F3C" w:rsidRDefault="00CF5F3C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CF5F3C" w:rsidRDefault="00CF5F3C">
      <w:pPr>
        <w:pStyle w:val="ConsPlusNormal"/>
        <w:jc w:val="center"/>
      </w:pPr>
      <w:r>
        <w:t>21 декабря 2005 года)</w:t>
      </w:r>
    </w:p>
    <w:p w:rsidR="00CF5F3C" w:rsidRDefault="00CF5F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5F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F3C" w:rsidRDefault="00CF5F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F3C" w:rsidRDefault="00CF5F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F3C" w:rsidRDefault="00CF5F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F3C" w:rsidRDefault="00CF5F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22.07.2008 </w:t>
            </w:r>
            <w:hyperlink r:id="rId6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>,</w:t>
            </w:r>
          </w:p>
          <w:p w:rsidR="00CF5F3C" w:rsidRDefault="00CF5F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04.05.2009 </w:t>
            </w:r>
            <w:hyperlink r:id="rId7">
              <w:r>
                <w:rPr>
                  <w:color w:val="0000FF"/>
                </w:rPr>
                <w:t>N 38-оз</w:t>
              </w:r>
            </w:hyperlink>
            <w:r>
              <w:rPr>
                <w:color w:val="392C69"/>
              </w:rPr>
              <w:t xml:space="preserve">, от 14.10.2009 </w:t>
            </w:r>
            <w:hyperlink r:id="rId8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 xml:space="preserve">, от 01.12.2010 </w:t>
            </w:r>
            <w:hyperlink r:id="rId9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>,</w:t>
            </w:r>
          </w:p>
          <w:p w:rsidR="00CF5F3C" w:rsidRDefault="00CF5F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09.12.2011 </w:t>
            </w:r>
            <w:hyperlink r:id="rId10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06.05.2016 </w:t>
            </w:r>
            <w:hyperlink r:id="rId11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 xml:space="preserve">, от 15.01.2018 </w:t>
            </w:r>
            <w:hyperlink r:id="rId12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>,</w:t>
            </w:r>
          </w:p>
          <w:p w:rsidR="00CF5F3C" w:rsidRDefault="00CF5F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13">
              <w:r>
                <w:rPr>
                  <w:color w:val="0000FF"/>
                </w:rPr>
                <w:t>N 37-оз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14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F3C" w:rsidRDefault="00CF5F3C">
            <w:pPr>
              <w:pStyle w:val="ConsPlusNormal"/>
            </w:pPr>
          </w:p>
        </w:tc>
      </w:tr>
    </w:tbl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Normal"/>
        <w:ind w:firstLine="540"/>
        <w:jc w:val="both"/>
      </w:pPr>
      <w:r>
        <w:t xml:space="preserve">Настоящим областным законом органы местного самоуправления муниципальных образований Ленинградской области в порядке, установленном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наделяются отдельными государственными полномочиями Ленинградской области в сфере архивного дела (далее - отдельные государственные полномочия).</w:t>
      </w:r>
    </w:p>
    <w:p w:rsidR="00CF5F3C" w:rsidRDefault="00CF5F3C">
      <w:pPr>
        <w:pStyle w:val="ConsPlusNormal"/>
        <w:jc w:val="both"/>
      </w:pPr>
      <w:r>
        <w:t xml:space="preserve">(в ред. Областных законов Ленинградской области от 01.12.2010 </w:t>
      </w:r>
      <w:hyperlink r:id="rId16">
        <w:r>
          <w:rPr>
            <w:color w:val="0000FF"/>
          </w:rPr>
          <w:t>N 73-оз</w:t>
        </w:r>
      </w:hyperlink>
      <w:r>
        <w:t xml:space="preserve">, от 14.05.2018 </w:t>
      </w:r>
      <w:hyperlink r:id="rId17">
        <w:r>
          <w:rPr>
            <w:color w:val="0000FF"/>
          </w:rPr>
          <w:t>N 37-оз</w:t>
        </w:r>
      </w:hyperlink>
      <w:r>
        <w:t>)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Title"/>
        <w:ind w:firstLine="540"/>
        <w:jc w:val="both"/>
        <w:outlineLvl w:val="1"/>
      </w:pPr>
      <w:bookmarkStart w:id="0" w:name="P24"/>
      <w:bookmarkEnd w:id="0"/>
      <w:r>
        <w:t>Статья 1. Виды муниципальных образований, органы местного самоуправления которых наделяются отдельными государственными полномочиями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Normal"/>
        <w:ind w:firstLine="540"/>
        <w:jc w:val="both"/>
      </w:pPr>
      <w:r>
        <w:t>Настоящим областным законом отдельными государственными полномочиями наделяются местные администрации муниципальных районов и городского округа (далее - органы местного самоуправления).</w:t>
      </w:r>
    </w:p>
    <w:p w:rsidR="00CF5F3C" w:rsidRDefault="00CF5F3C">
      <w:pPr>
        <w:pStyle w:val="ConsPlusNormal"/>
        <w:jc w:val="both"/>
      </w:pPr>
      <w:r>
        <w:t xml:space="preserve">(в ред. Областного </w:t>
      </w:r>
      <w:hyperlink r:id="rId18">
        <w:r>
          <w:rPr>
            <w:color w:val="0000FF"/>
          </w:rPr>
          <w:t>закона</w:t>
        </w:r>
      </w:hyperlink>
      <w:r>
        <w:t xml:space="preserve"> Ленинградской области от 04.05.2009 N 38-оз)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Title"/>
        <w:ind w:firstLine="540"/>
        <w:jc w:val="both"/>
        <w:outlineLvl w:val="1"/>
      </w:pPr>
      <w:bookmarkStart w:id="1" w:name="P29"/>
      <w:bookmarkEnd w:id="1"/>
      <w:r>
        <w:t>Статья 2. Отдельные государственные полномочия, передаваемые органам местного самоуправления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Normal"/>
        <w:ind w:firstLine="540"/>
        <w:jc w:val="both"/>
      </w:pPr>
      <w:r>
        <w:t>Органы местного самоуправления наделяются следующими отдельными государственными полномочиями: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1) по хранению архивных документов, относящихся к собственности Ленинградской области;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2) по комплектованию архивными документами, относящимися к собственности Ленинградской области;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3) по учету архивных документов, относящихся к собственности Ленинградской области;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4) по использованию архивных документов, относящихся к собственности Ленинградской области.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Title"/>
        <w:ind w:firstLine="540"/>
        <w:jc w:val="both"/>
        <w:outlineLvl w:val="1"/>
      </w:pPr>
      <w:r>
        <w:t>Статья 3. Срок, на который органы местного самоуправления наделяются отдельными государственными полномочиями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Normal"/>
        <w:ind w:firstLine="540"/>
        <w:jc w:val="both"/>
      </w:pPr>
      <w:r>
        <w:t xml:space="preserve">Органы местного самоуправления, указанные в </w:t>
      </w:r>
      <w:hyperlink w:anchor="P24">
        <w:r>
          <w:rPr>
            <w:color w:val="0000FF"/>
          </w:rPr>
          <w:t>статье 1</w:t>
        </w:r>
      </w:hyperlink>
      <w:r>
        <w:t xml:space="preserve"> настоящего областного закона, наделяются отдельными государственными полномочиями на неограниченный срок.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Title"/>
        <w:ind w:firstLine="540"/>
        <w:jc w:val="both"/>
        <w:outlineLvl w:val="1"/>
      </w:pPr>
      <w:bookmarkStart w:id="2" w:name="P41"/>
      <w:bookmarkEnd w:id="2"/>
      <w:r>
        <w:lastRenderedPageBreak/>
        <w:t>Статья 4. Права и обязанности органов местного самоуправления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Normal"/>
        <w:ind w:firstLine="540"/>
        <w:jc w:val="both"/>
      </w:pPr>
      <w:r>
        <w:t>1. При осуществлении отдельных государственных полномочий органы местного самоуправления имеют право на: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1) получение от органов государственной власти Ленинградской области финансовых средств, необходимых для осуществления отдельных государственных полномочий;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2) методическое обеспечение деятельности органов местного самоуправления по вопросам осуществления отдельных государственных полномочий.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2. При осуществлении отдельных государственных полномочий органы местного самоуправления обязаны: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1) соблюдать законодательство об архивном деле, а также нормативные правовые акты Ленинградской области по вопросам осуществления отдельных государственных полномочий;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2) обеспечивать хранение архивных документов, проводя мероприятия по созданию оптимальных условий, соблюдению нормативных режимов и надлежащей организации хранения документов, исключающих их утрату и обеспечивающих поддержание их в должном физическом состоянии, в соответствии с требованиями, определяемыми специально уполномоченным Правительством Российской Федерации федеральным органом исполнительной власти в сфере архивного дела;</w:t>
      </w:r>
    </w:p>
    <w:p w:rsidR="00CF5F3C" w:rsidRDefault="00CF5F3C">
      <w:pPr>
        <w:pStyle w:val="ConsPlusNormal"/>
        <w:jc w:val="both"/>
      </w:pPr>
      <w:r>
        <w:t xml:space="preserve">(в ред. Областных законов Ленинградской области от 01.12.2010 </w:t>
      </w:r>
      <w:hyperlink r:id="rId19">
        <w:r>
          <w:rPr>
            <w:color w:val="0000FF"/>
          </w:rPr>
          <w:t>N 73-оз</w:t>
        </w:r>
      </w:hyperlink>
      <w:r>
        <w:t xml:space="preserve">, от 14.05.2018 </w:t>
      </w:r>
      <w:hyperlink r:id="rId20">
        <w:r>
          <w:rPr>
            <w:color w:val="0000FF"/>
          </w:rPr>
          <w:t>N 37-оз</w:t>
        </w:r>
      </w:hyperlink>
      <w:r>
        <w:t>)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3) осуществлять учет архивных документов посредством определения количества и состава архивных документов в единицах учета и отражение этого количества и состава в учетных документах, которое обеспечивает организационную упорядоченность и возможность адресного поиска документов, контроля за их наличием и состоянием на основе единого методического обеспечения в соответствии с требованиями, определяемыми специально уполномоченным Правительством Российской Федерации федеральным органом исполнительной власти в сфере архивного дела;</w:t>
      </w:r>
    </w:p>
    <w:p w:rsidR="00CF5F3C" w:rsidRDefault="00CF5F3C">
      <w:pPr>
        <w:pStyle w:val="ConsPlusNormal"/>
        <w:jc w:val="both"/>
      </w:pPr>
      <w:r>
        <w:t xml:space="preserve">(в ред. Областных законов Ленинградской области от 01.12.2010 </w:t>
      </w:r>
      <w:hyperlink r:id="rId21">
        <w:r>
          <w:rPr>
            <w:color w:val="0000FF"/>
          </w:rPr>
          <w:t>N 73-оз</w:t>
        </w:r>
      </w:hyperlink>
      <w:r>
        <w:t xml:space="preserve">, от 14.05.2018 </w:t>
      </w:r>
      <w:hyperlink r:id="rId22">
        <w:r>
          <w:rPr>
            <w:color w:val="0000FF"/>
          </w:rPr>
          <w:t>N 37-оз</w:t>
        </w:r>
      </w:hyperlink>
      <w:r>
        <w:t>)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4) проводить комплектование архивными документами путем систематического пополнения от организаций - источников комплектования после истечения установленного предельного срока хранения документов в организациях или в случае ликвидации организации в соответствии с требованиями, определяемыми специально уполномоченным Правительством Российской Федерации федеральным органом исполнительной власти в сфере архивного дела;</w:t>
      </w:r>
    </w:p>
    <w:p w:rsidR="00CF5F3C" w:rsidRDefault="00CF5F3C">
      <w:pPr>
        <w:pStyle w:val="ConsPlusNormal"/>
        <w:jc w:val="both"/>
      </w:pPr>
      <w:r>
        <w:t xml:space="preserve">(в ред. Областных законов Ленинградской области от 01.12.2010 </w:t>
      </w:r>
      <w:hyperlink r:id="rId23">
        <w:r>
          <w:rPr>
            <w:color w:val="0000FF"/>
          </w:rPr>
          <w:t>N 73-оз</w:t>
        </w:r>
      </w:hyperlink>
      <w:r>
        <w:t xml:space="preserve">, от 14.05.2018 </w:t>
      </w:r>
      <w:hyperlink r:id="rId24">
        <w:r>
          <w:rPr>
            <w:color w:val="0000FF"/>
          </w:rPr>
          <w:t>N 37-оз</w:t>
        </w:r>
      </w:hyperlink>
      <w:r>
        <w:t>)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5) осуществлять использование архивных документов в целях удовлетворения информационных потребностей граждан, организаций, общества и государства, в том числе в электронном виде, в соответствии с требованиями, определяемыми специально уполномоченным Правительством Российской Федерации федеральным органом исполнительной власти в сфере архивного дела, а также принимать к исполнению запросы и обращения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"Интернет";</w:t>
      </w:r>
    </w:p>
    <w:p w:rsidR="00CF5F3C" w:rsidRDefault="00CF5F3C">
      <w:pPr>
        <w:pStyle w:val="ConsPlusNormal"/>
        <w:jc w:val="both"/>
      </w:pPr>
      <w:r>
        <w:t xml:space="preserve">(в ред. Областных законов Ленинградской области от 01.12.2010 </w:t>
      </w:r>
      <w:hyperlink r:id="rId25">
        <w:r>
          <w:rPr>
            <w:color w:val="0000FF"/>
          </w:rPr>
          <w:t>N 73-оз</w:t>
        </w:r>
      </w:hyperlink>
      <w:r>
        <w:t xml:space="preserve">, от 06.05.2016 </w:t>
      </w:r>
      <w:hyperlink r:id="rId26">
        <w:r>
          <w:rPr>
            <w:color w:val="0000FF"/>
          </w:rPr>
          <w:t>N 27-оз</w:t>
        </w:r>
      </w:hyperlink>
      <w:r>
        <w:t xml:space="preserve">, от 14.05.2018 </w:t>
      </w:r>
      <w:hyperlink r:id="rId27">
        <w:r>
          <w:rPr>
            <w:color w:val="0000FF"/>
          </w:rPr>
          <w:t>N 37-оз</w:t>
        </w:r>
      </w:hyperlink>
      <w:r>
        <w:t>)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6) обеспечивать эффективное и рациональное использование финансовых средств, выделенных из областного бюджета Ленинградской области на осуществление органами местного самоуправления отдельных государственных полномочий;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7) отчитываться об осуществлении отдельных государственных полномочий в порядке и сроки, установленные настоящим областным законом;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8) предоставлять органам исполнительной власти Ленинградской области необходимую информацию и документы, связанные с осуществлением отдельных государственных полномочий, использованием выделенных на эти цели финансовых средств.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Title"/>
        <w:ind w:firstLine="540"/>
        <w:jc w:val="both"/>
        <w:outlineLvl w:val="1"/>
      </w:pPr>
      <w:r>
        <w:t>Статья 5. Права и обязанности органов государственной власти Ленинградской области</w:t>
      </w:r>
    </w:p>
    <w:p w:rsidR="00CF5F3C" w:rsidRDefault="00CF5F3C">
      <w:pPr>
        <w:pStyle w:val="ConsPlusNormal"/>
        <w:ind w:firstLine="540"/>
        <w:jc w:val="both"/>
      </w:pPr>
      <w:r>
        <w:lastRenderedPageBreak/>
        <w:t xml:space="preserve">(в ред. Областного </w:t>
      </w:r>
      <w:hyperlink r:id="rId28">
        <w:r>
          <w:rPr>
            <w:color w:val="0000FF"/>
          </w:rPr>
          <w:t>закона</w:t>
        </w:r>
      </w:hyperlink>
      <w:r>
        <w:t xml:space="preserve"> Ленинградской области от 09.12.2011 N 104-оз)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Normal"/>
        <w:ind w:firstLine="540"/>
        <w:jc w:val="both"/>
      </w:pPr>
      <w:r>
        <w:t>1. Законодательное собрание Ленинградской области при осуществлении органами местного самоуправления Ленинградской области отдельных государственных полномочий: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1) принимает областные законы о наделении отдельными государственными полномочиями и прекращении отдельных государственных полномочий;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2) осуществляет контроль за соблюдением и исполнением настоящего областного закона.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2. Правительство Ленинградской области при осуществлении органами местного самоуправления отдельных государственных полномочий: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1) принимает нормативные правовые акты в сфере архивного дела;</w:t>
      </w:r>
    </w:p>
    <w:p w:rsidR="00CF5F3C" w:rsidRDefault="00CF5F3C">
      <w:pPr>
        <w:pStyle w:val="ConsPlusNormal"/>
        <w:jc w:val="both"/>
      </w:pPr>
      <w:r>
        <w:t xml:space="preserve">(в ред. Областного </w:t>
      </w:r>
      <w:hyperlink r:id="rId29">
        <w:r>
          <w:rPr>
            <w:color w:val="0000FF"/>
          </w:rPr>
          <w:t>закона</w:t>
        </w:r>
      </w:hyperlink>
      <w:r>
        <w:t xml:space="preserve"> Ленинградской области от 14.05.2018 N 37-оз)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2) определяет уполномоченный орган исполнительной власти Ленинградской области в сфере архивного дела;</w:t>
      </w:r>
    </w:p>
    <w:p w:rsidR="00CF5F3C" w:rsidRDefault="00CF5F3C">
      <w:pPr>
        <w:pStyle w:val="ConsPlusNormal"/>
        <w:jc w:val="both"/>
      </w:pPr>
      <w:r>
        <w:t xml:space="preserve">(в ред. Областного </w:t>
      </w:r>
      <w:hyperlink r:id="rId30">
        <w:r>
          <w:rPr>
            <w:color w:val="0000FF"/>
          </w:rPr>
          <w:t>закона</w:t>
        </w:r>
      </w:hyperlink>
      <w:r>
        <w:t xml:space="preserve"> Ленинградской области от 14.05.2018 N 37-оз)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3) осуществляет контроль за исполнением органами местного самоуправления отдельных государственных полномочий.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3. При осуществлении органами местного самоуправления отдельных государственных полномочий уполномоченный орган исполнительной власти Ленинградской области в сфере архивного дела (далее - уполномоченный орган исполнительной власти) имеет право:</w:t>
      </w:r>
    </w:p>
    <w:p w:rsidR="00CF5F3C" w:rsidRDefault="00CF5F3C">
      <w:pPr>
        <w:pStyle w:val="ConsPlusNormal"/>
        <w:jc w:val="both"/>
      </w:pPr>
      <w:r>
        <w:t xml:space="preserve">(в ред. Областного </w:t>
      </w:r>
      <w:hyperlink r:id="rId31">
        <w:r>
          <w:rPr>
            <w:color w:val="0000FF"/>
          </w:rPr>
          <w:t>закона</w:t>
        </w:r>
      </w:hyperlink>
      <w:r>
        <w:t xml:space="preserve"> Ленинградской области от 14.05.2018 N 37-оз)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1)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полномочий, в том числе разрабатывать и утверждать административные регламенты по осуществлению ими государственных функций (предоставлению государственных услуг);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2) давать разъяснения органам местного самоуправления по вопросам осуществления отдельных государственных полномочий;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3) получать от органов местного самоуправления необходимую информацию и документы, связанные с осуществлением ими отдельных государственных полномочий, а также с использованием выделенных на эти цели финансовых средств.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4. Уполномоченный орган исполнительной власти обязан: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1) обеспечить передачу органам местного самоуправления финансовых средств, необходимых для осуществления отдельных государственных полномочий;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2) осуществлять контроль за исполнением органами местного самоуправления отдельных государственных полномочий;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3) оказывать методическую помощь органам местного самоуправления в организации их работы по осуществлению отдельных государственных полномочий;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4) оказывать содействие органам местного самоуправления при осуществлении ими отдельных государственных полномочий.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Title"/>
        <w:ind w:firstLine="540"/>
        <w:jc w:val="both"/>
        <w:outlineLvl w:val="1"/>
      </w:pPr>
      <w:r>
        <w:t>Статья 6. Финансовое и материальное обеспечение отдельных государственных полномочий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отдельных государственных полномочий, ежегодно предусматриваются областным законом об областном бюджете Ленинградской области на очередной финансовый год в форме субвенций.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2. Общий объем субвенций, предоставляемых местным бюджетам из областного бюджета Ленинградской области для осуществления отдельных государственных полномочий, указанных в </w:t>
      </w:r>
      <w:hyperlink w:anchor="P29">
        <w:r>
          <w:rPr>
            <w:color w:val="0000FF"/>
          </w:rPr>
          <w:t>статье 2</w:t>
        </w:r>
      </w:hyperlink>
      <w:r>
        <w:t xml:space="preserve"> настоящего областного закона (S</w:t>
      </w:r>
      <w:r>
        <w:rPr>
          <w:vertAlign w:val="subscript"/>
        </w:rPr>
        <w:t>общ</w:t>
      </w:r>
      <w:r>
        <w:t>), определяется по формуле: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Normal"/>
        <w:jc w:val="center"/>
      </w:pPr>
      <w:r>
        <w:t>S</w:t>
      </w:r>
      <w:r>
        <w:rPr>
          <w:vertAlign w:val="subscript"/>
        </w:rPr>
        <w:t>общ</w:t>
      </w:r>
      <w:r>
        <w:t xml:space="preserve"> = SUM S</w:t>
      </w:r>
      <w:r>
        <w:rPr>
          <w:vertAlign w:val="subscript"/>
        </w:rPr>
        <w:t>i</w:t>
      </w:r>
      <w:r>
        <w:t>,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Normal"/>
        <w:ind w:firstLine="540"/>
        <w:jc w:val="both"/>
      </w:pPr>
      <w:r>
        <w:t>где S</w:t>
      </w:r>
      <w:r>
        <w:rPr>
          <w:vertAlign w:val="subscript"/>
        </w:rPr>
        <w:t>i</w:t>
      </w:r>
      <w:r>
        <w:t xml:space="preserve"> - размер субвенции бюджету i-го муниципального района (городского округа), который определяется по формуле: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Normal"/>
        <w:jc w:val="center"/>
      </w:pPr>
      <w:r>
        <w:t>S</w:t>
      </w:r>
      <w:r>
        <w:rPr>
          <w:vertAlign w:val="subscript"/>
        </w:rPr>
        <w:t>i</w:t>
      </w:r>
      <w:r>
        <w:t xml:space="preserve"> = N x k</w:t>
      </w:r>
      <w:r>
        <w:rPr>
          <w:vertAlign w:val="subscript"/>
        </w:rPr>
        <w:t>i</w:t>
      </w:r>
      <w:r>
        <w:t>,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Normal"/>
        <w:ind w:firstLine="540"/>
        <w:jc w:val="both"/>
      </w:pPr>
      <w:r>
        <w:t>где N - норматив расходов Ленинградской области на осуществление отдельных государственных полномочий на единицу хранения архивных документов, относящихся к собственности Ленинградской области;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количество единиц хранения архивных документов, относящихся к собственности Ленинградской области в i-ом муниципальном образовании, по состоянию на 1 января текущего года.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Normal"/>
        <w:ind w:firstLine="540"/>
        <w:jc w:val="both"/>
      </w:pPr>
      <w:r>
        <w:t>Норматив расходов Ленинградской области на осуществление отдельных государственных полномочий на единицу хранения архивных документов, относящихся к собственности Ленинградской области, рассчитывается по формуле</w:t>
      </w:r>
    </w:p>
    <w:p w:rsidR="00CF5F3C" w:rsidRDefault="00CF5F3C">
      <w:pPr>
        <w:pStyle w:val="ConsPlusNormal"/>
        <w:jc w:val="both"/>
      </w:pPr>
    </w:p>
    <w:p w:rsidR="00CF5F3C" w:rsidRDefault="00CF5F3C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15824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3C" w:rsidRDefault="00CF5F3C">
      <w:pPr>
        <w:pStyle w:val="ConsPlusNormal"/>
        <w:jc w:val="both"/>
      </w:pPr>
    </w:p>
    <w:p w:rsidR="00CF5F3C" w:rsidRDefault="00CF5F3C">
      <w:pPr>
        <w:pStyle w:val="ConsPlusNormal"/>
        <w:ind w:firstLine="540"/>
        <w:jc w:val="both"/>
      </w:pPr>
      <w:r>
        <w:t>где S</w:t>
      </w:r>
      <w:r>
        <w:rPr>
          <w:vertAlign w:val="subscript"/>
        </w:rPr>
        <w:t>тек</w:t>
      </w:r>
      <w:r>
        <w:t xml:space="preserve"> - общая сумма субвенций, предоставляемых бюджетам муниципальных образований Ленинградской области на осуществление отдельных государственных полномочий в текущем году;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общ</w:t>
      </w:r>
      <w:r>
        <w:t xml:space="preserve"> - общее количество единиц хранения архивных документов, относящихся к собственности Ленинградской области, по состоянию на 1 января года, предшествующего текущему, учитываемых при расчете общей суммы субвенций на текущий год;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роста</w:t>
      </w:r>
      <w:r>
        <w:t xml:space="preserve"> - размер индексации ежемесячного денежного вознаграждения по государственным должностям Ленинградской области и месячных должностных окладов и окладов за классный чин государственных гражданских служащих Ленинградской области, а также месячных должностных окладов работников, замещающих должности, не являющиеся должностями государственной гражданской службы, утверждаемый областным законом Ленинградской области об областном бюджете Ленинградской области на очередной финансовый год.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Normal"/>
        <w:ind w:firstLine="540"/>
        <w:jc w:val="both"/>
      </w:pPr>
      <w:r>
        <w:t>Показателем (критерием) распределения между муниципальными образованиями Ленинградской области общего объема субвенций является показатель k</w:t>
      </w:r>
      <w:r>
        <w:rPr>
          <w:vertAlign w:val="subscript"/>
        </w:rPr>
        <w:t>i</w:t>
      </w:r>
      <w:r>
        <w:t>.</w:t>
      </w:r>
    </w:p>
    <w:p w:rsidR="00CF5F3C" w:rsidRDefault="00CF5F3C">
      <w:pPr>
        <w:pStyle w:val="ConsPlusNormal"/>
        <w:jc w:val="both"/>
      </w:pPr>
      <w:r>
        <w:t xml:space="preserve">(абзац введен Областным </w:t>
      </w:r>
      <w:hyperlink r:id="rId33">
        <w:r>
          <w:rPr>
            <w:color w:val="0000FF"/>
          </w:rPr>
          <w:t>законом</w:t>
        </w:r>
      </w:hyperlink>
      <w:r>
        <w:t xml:space="preserve"> Ленинградской области от 30.11.2020 N 127-оз)</w:t>
      </w:r>
    </w:p>
    <w:p w:rsidR="00CF5F3C" w:rsidRDefault="00CF5F3C">
      <w:pPr>
        <w:pStyle w:val="ConsPlusNormal"/>
        <w:jc w:val="both"/>
      </w:pPr>
      <w:r>
        <w:t xml:space="preserve">(часть 2 в ред. Областного </w:t>
      </w:r>
      <w:hyperlink r:id="rId34">
        <w:r>
          <w:rPr>
            <w:color w:val="0000FF"/>
          </w:rPr>
          <w:t>закона</w:t>
        </w:r>
      </w:hyperlink>
      <w:r>
        <w:t xml:space="preserve"> Ленинградской области от 09.12.2011 N 104-оз)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3. Органы местного самоуправления не вправе использовать финансовые средства, выделенные на осуществление отдельных государственных полномочий, предусмотренных настоящим областным законом, на другие цели.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4. Для осуществления органами местного самоуправления отдельных государственных полномочий, определенных </w:t>
      </w:r>
      <w:hyperlink w:anchor="P29">
        <w:r>
          <w:rPr>
            <w:color w:val="0000FF"/>
          </w:rPr>
          <w:t>статьей 2</w:t>
        </w:r>
      </w:hyperlink>
      <w:r>
        <w:t xml:space="preserve"> настоящего областного закона, муниципальным районам, городскому округу передаются на хранение архивные документы, относящиеся к собственности Ленинградской области, в соответствии с перечнем, определяемым нормативными правовыми актами уполномоченного органа исполнительной власти.</w:t>
      </w:r>
    </w:p>
    <w:p w:rsidR="00CF5F3C" w:rsidRDefault="00CF5F3C">
      <w:pPr>
        <w:pStyle w:val="ConsPlusNormal"/>
        <w:jc w:val="both"/>
      </w:pPr>
      <w:r>
        <w:t xml:space="preserve">(часть 4 в ред. Областного </w:t>
      </w:r>
      <w:hyperlink r:id="rId35">
        <w:r>
          <w:rPr>
            <w:color w:val="0000FF"/>
          </w:rPr>
          <w:t>закона</w:t>
        </w:r>
      </w:hyperlink>
      <w:r>
        <w:t xml:space="preserve"> Ленинградской области от 09.12.2011 N 104-оз)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Title"/>
        <w:ind w:firstLine="540"/>
        <w:jc w:val="both"/>
        <w:outlineLvl w:val="1"/>
      </w:pPr>
      <w:r>
        <w:t>Статья 7. Порядок планирования и отчетности органов местного самоуправления</w:t>
      </w:r>
    </w:p>
    <w:p w:rsidR="00CF5F3C" w:rsidRDefault="00CF5F3C">
      <w:pPr>
        <w:pStyle w:val="ConsPlusNormal"/>
        <w:jc w:val="both"/>
      </w:pPr>
      <w:r>
        <w:t xml:space="preserve">(в ред. Областного </w:t>
      </w:r>
      <w:hyperlink r:id="rId36">
        <w:r>
          <w:rPr>
            <w:color w:val="0000FF"/>
          </w:rPr>
          <w:t>закона</w:t>
        </w:r>
      </w:hyperlink>
      <w:r>
        <w:t xml:space="preserve"> Ленинградской области от 01.12.2010 N 73-оз)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Normal"/>
        <w:ind w:firstLine="540"/>
        <w:jc w:val="both"/>
      </w:pPr>
      <w:r>
        <w:t>1. Не позднее 20-го числа месяца, следующего за отчетным периодом, органы местного самоуправления представляют в уполномоченный орган исполнительной власти годовые отчеты об осуществлении отдельных государственных полномочий в соответствии с формами, установленными уполномоченным органом исполнительной власти.</w:t>
      </w:r>
    </w:p>
    <w:p w:rsidR="00CF5F3C" w:rsidRDefault="00CF5F3C">
      <w:pPr>
        <w:pStyle w:val="ConsPlusNormal"/>
        <w:jc w:val="both"/>
      </w:pPr>
      <w:r>
        <w:t xml:space="preserve">(в ред. Областного </w:t>
      </w:r>
      <w:hyperlink r:id="rId37">
        <w:r>
          <w:rPr>
            <w:color w:val="0000FF"/>
          </w:rPr>
          <w:t>закона</w:t>
        </w:r>
      </w:hyperlink>
      <w:r>
        <w:t xml:space="preserve"> Ленинградской области от 01.12.2010 N 73-оз)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lastRenderedPageBreak/>
        <w:t>2. В сроки представления отчетов об исполнении местных бюджетов органы местного самоуправления представляют в финансовый орган Ленинградской области ежемесячные отчеты о расходовании выделенных финансовых средств в соответствии с формами, установленными Министерством финансов Российской Федерации.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3. Не позднее 20-го числа месяца, предшествующего планируемому периоду, органы местного самоуправления представляют в уполномоченный орган исполнительной власти годовые планы осуществления отдельных государственных полномочий в соответствии с формами, установленными уполномоченным органом исполнительной власти.</w:t>
      </w:r>
    </w:p>
    <w:p w:rsidR="00CF5F3C" w:rsidRDefault="00CF5F3C">
      <w:pPr>
        <w:pStyle w:val="ConsPlusNormal"/>
        <w:jc w:val="both"/>
      </w:pPr>
      <w:r>
        <w:t xml:space="preserve">(часть 3 введена Областным </w:t>
      </w:r>
      <w:hyperlink r:id="rId38">
        <w:r>
          <w:rPr>
            <w:color w:val="0000FF"/>
          </w:rPr>
          <w:t>законом</w:t>
        </w:r>
      </w:hyperlink>
      <w:r>
        <w:t xml:space="preserve"> Ленинградской области от 01.12.2010 N 73-оз)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Title"/>
        <w:ind w:firstLine="540"/>
        <w:jc w:val="both"/>
        <w:outlineLvl w:val="1"/>
      </w:pPr>
      <w:r>
        <w:t>Статья 8. Порядок осуществления органами государственной власти Ленинградской области контроля за осуществлением органами местного самоуправления отдельных государственных полномочий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отдельных государственных полномочий осуществляет уполномоченный орган исполнительной власти, который вправе привлекать к осуществлению контроля иные органы исполнительной власти Ленинградской области.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2. Контроль осуществляется путем проведения выездных проверок, заслушивания отчетов о проделанной работе, анализа и проверки планово-отчетной документации, получения информации об исполнении отдельных государственных полномочий, а также в иных формах, предусмотренных законодательством об архивном деле в Российской Федерации и бюджетным законодательством Российской Федерации.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Уполномоченный орган исполнительной власти проводит оценку деятельности органов местного самоуправления в соответствии с установленными Правительством Ленинградской области показателями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Ленинградской области.</w:t>
      </w:r>
    </w:p>
    <w:p w:rsidR="00CF5F3C" w:rsidRDefault="00CF5F3C">
      <w:pPr>
        <w:pStyle w:val="ConsPlusNormal"/>
        <w:jc w:val="both"/>
      </w:pPr>
      <w:r>
        <w:t xml:space="preserve">(абзац введен Областным </w:t>
      </w:r>
      <w:hyperlink r:id="rId39">
        <w:r>
          <w:rPr>
            <w:color w:val="0000FF"/>
          </w:rPr>
          <w:t>законом</w:t>
        </w:r>
      </w:hyperlink>
      <w:r>
        <w:t xml:space="preserve"> Ленинградской области от 22.07.2008 N 62-оз)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3. Контроль за целевым использованием органами местного самоуправления финансовых средств, выделенных для осуществления отдельных государственных полномочий, производится в соответствии с бюджетным законодательством Российской Федерации.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4. При выявлении случаев невыполнения или ненадлежащего выполнения органами местного самоуправления обязанностей, предусмотренных </w:t>
      </w:r>
      <w:hyperlink w:anchor="P41">
        <w:r>
          <w:rPr>
            <w:color w:val="0000FF"/>
          </w:rPr>
          <w:t>статьей 4</w:t>
        </w:r>
      </w:hyperlink>
      <w:r>
        <w:t xml:space="preserve"> настоящего областного закона, уполномоченный орган исполнительной власти вправе: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давать письменные предписания;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отменять или приостанавливать действия муниципальных правовых актов в части, регулирующей осуществление органами местного самоуправления отдельных государственных полномочий;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выдвигать требования возмещения ущерба, возникшего в результате утраты или повреждения архивных документов, относящихся к собственности Ленинградской области.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Title"/>
        <w:ind w:firstLine="540"/>
        <w:jc w:val="both"/>
        <w:outlineLvl w:val="1"/>
      </w:pPr>
      <w:r>
        <w:t>Статья 9. Условия и порядок прекращения осуществления органами местного самоуправления отдельных государственных полномочий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Normal"/>
        <w:ind w:firstLine="540"/>
        <w:jc w:val="both"/>
      </w:pPr>
      <w:r>
        <w:t>1. Основаниями для прекращения осуществления органами местного самоуправления отдельных государственных полномочий являются: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наступление обстоятельств,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неисполнение или ненадлежащее осуществление органами местного самоуправления отдельных государственных полномочий.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2. Осуществление органами местного самоуправления отдельных государственных </w:t>
      </w:r>
      <w:r>
        <w:lastRenderedPageBreak/>
        <w:t>полномочий прекращается на основании областного закона.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>3. В случае принятия областного закона о прекращении осуществления органами местного самоуправления отдельных государственных полномочий архивные документы, относящиеся к собственности Ленинградской области, передаются в государственный архив или в собственность муниципальных образований в порядке, установленном законодательством об архивном деле в Российской Федерации и областными законами, устанавливающими порядок управления и распоряжения собственностью Ленинградской области.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Title"/>
        <w:ind w:firstLine="540"/>
        <w:jc w:val="both"/>
        <w:outlineLvl w:val="1"/>
      </w:pPr>
      <w:r>
        <w:t>Статья 10. Ответственность органов местного самоуправления, должностных лиц местного самоуправления за неисполнение или ненадлежащее осуществление отдельных государственных полномочий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Normal"/>
        <w:ind w:firstLine="540"/>
        <w:jc w:val="both"/>
      </w:pPr>
      <w:r>
        <w:t>Органы местного самоуправления, должностные лица местного самоуправления несут ответственность за неисполнение или ненадлежащее осуществление переданных им настоящим областным законом отдельных государственных полномочий в соответствии с законодательством Российской Федерации и законодательством Ленинградской области в пределах выделенных на эти цели финансовых средств.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Title"/>
        <w:ind w:firstLine="540"/>
        <w:jc w:val="both"/>
        <w:outlineLvl w:val="1"/>
      </w:pPr>
      <w:r>
        <w:t>Статья 11. Вступление в силу настоящего областного закона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Normal"/>
        <w:ind w:firstLine="540"/>
        <w:jc w:val="both"/>
      </w:pPr>
      <w:r>
        <w:t>Настоящий областной закон вступает в силу с 1 января 2006 года.</w:t>
      </w:r>
    </w:p>
    <w:p w:rsidR="00CF5F3C" w:rsidRDefault="00CF5F3C">
      <w:pPr>
        <w:pStyle w:val="ConsPlusNormal"/>
        <w:jc w:val="both"/>
      </w:pPr>
      <w:r>
        <w:t xml:space="preserve">(в ред. Областного </w:t>
      </w:r>
      <w:hyperlink r:id="rId40">
        <w:r>
          <w:rPr>
            <w:color w:val="0000FF"/>
          </w:rPr>
          <w:t>закона</w:t>
        </w:r>
      </w:hyperlink>
      <w:r>
        <w:t xml:space="preserve"> Ленинградской области от 15.01.2018 N 11-оз)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Title"/>
        <w:ind w:firstLine="540"/>
        <w:jc w:val="both"/>
        <w:outlineLvl w:val="1"/>
      </w:pPr>
      <w:r>
        <w:t>Статья 12. Признание утратившими силу отдельных положений некоторых законодательных актов Ленинградской области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Normal"/>
        <w:ind w:firstLine="540"/>
        <w:jc w:val="both"/>
      </w:pPr>
      <w:r>
        <w:t>Со дня вступления в силу настоящего областного закона признать утратившими силу в части наделения органов местного самоуправления государственными полномочиями Ленинградской области по комплектованию, хранению, учету и организации использования документов Архивного фонда Российской Федерации и документов по личному составу: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областной </w:t>
      </w:r>
      <w:hyperlink r:id="rId41">
        <w:r>
          <w:rPr>
            <w:color w:val="0000FF"/>
          </w:rPr>
          <w:t>закон</w:t>
        </w:r>
      </w:hyperlink>
      <w:r>
        <w:t xml:space="preserve"> от 16 апреля 1998 года N 9-оз "О наделении органов местного самоуправления муниципального образования Бокситогорский район отдельными полномочиями Ленинградской области";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областной </w:t>
      </w:r>
      <w:hyperlink r:id="rId42">
        <w:r>
          <w:rPr>
            <w:color w:val="0000FF"/>
          </w:rPr>
          <w:t>закон</w:t>
        </w:r>
      </w:hyperlink>
      <w:r>
        <w:t xml:space="preserve"> от 16 апреля 1998 года N 10-оз "О наделении органов местного самоуправления муниципального образования - города Гатчины отдельными полномочиями Ленинградской области";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областной </w:t>
      </w:r>
      <w:hyperlink r:id="rId43">
        <w:r>
          <w:rPr>
            <w:color w:val="0000FF"/>
          </w:rPr>
          <w:t>закон</w:t>
        </w:r>
      </w:hyperlink>
      <w:r>
        <w:t xml:space="preserve"> от 4 февраля 1999 года N 11-оз "О наделении органов местного самоуправления муниципального образования город Волхов отдельными полномочиями Ленинградской области";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областной </w:t>
      </w:r>
      <w:hyperlink r:id="rId44">
        <w:r>
          <w:rPr>
            <w:color w:val="0000FF"/>
          </w:rPr>
          <w:t>закон</w:t>
        </w:r>
      </w:hyperlink>
      <w:r>
        <w:t xml:space="preserve"> от 4 февраля 1999 года N 12-оз "О наделении органов местного самоуправления муниципального образования Волховский район отдельными полномочиями Ленинградской области";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областной </w:t>
      </w:r>
      <w:hyperlink r:id="rId45">
        <w:r>
          <w:rPr>
            <w:color w:val="0000FF"/>
          </w:rPr>
          <w:t>закон</w:t>
        </w:r>
      </w:hyperlink>
      <w:r>
        <w:t xml:space="preserve"> от 4 февраля 1999 года N 13-оз "О наделении органов местного самоуправления муниципального образования Всеволожский район отдельными полномочиями Ленинградской области";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областной </w:t>
      </w:r>
      <w:hyperlink r:id="rId46">
        <w:r>
          <w:rPr>
            <w:color w:val="0000FF"/>
          </w:rPr>
          <w:t>закон</w:t>
        </w:r>
      </w:hyperlink>
      <w:r>
        <w:t xml:space="preserve"> от 4 февраля 1999 года N 14-оз "О наделении органов местного самоуправления муниципального образования Лодейнопольский район отдельными полномочиями Ленинградской области";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областной </w:t>
      </w:r>
      <w:hyperlink r:id="rId47">
        <w:r>
          <w:rPr>
            <w:color w:val="0000FF"/>
          </w:rPr>
          <w:t>закон</w:t>
        </w:r>
      </w:hyperlink>
      <w:r>
        <w:t xml:space="preserve"> от 4 февраля 1999 года N 15-оз "О наделении органов местного самоуправления муниципального образования Ломоносовский район отдельными полномочиями Ленинградской области";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областной </w:t>
      </w:r>
      <w:hyperlink r:id="rId48">
        <w:r>
          <w:rPr>
            <w:color w:val="0000FF"/>
          </w:rPr>
          <w:t>закон</w:t>
        </w:r>
      </w:hyperlink>
      <w:r>
        <w:t xml:space="preserve"> от 4 февраля 1999 года N 16-оз "О наделении органов местного самоуправления муниципального образования Лужский район отдельными полномочиями Ленинградской области";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lastRenderedPageBreak/>
        <w:t xml:space="preserve">областной </w:t>
      </w:r>
      <w:hyperlink r:id="rId49">
        <w:r>
          <w:rPr>
            <w:color w:val="0000FF"/>
          </w:rPr>
          <w:t>закон</w:t>
        </w:r>
      </w:hyperlink>
      <w:r>
        <w:t xml:space="preserve"> от 4 февраля 1999 года N 17-оз "О наделении органов местного самоуправления муниципального образования город Пикалево отдельными полномочиями Ленинградской области";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областной </w:t>
      </w:r>
      <w:hyperlink r:id="rId50">
        <w:r>
          <w:rPr>
            <w:color w:val="0000FF"/>
          </w:rPr>
          <w:t>закон</w:t>
        </w:r>
      </w:hyperlink>
      <w:r>
        <w:t xml:space="preserve"> от 4 февраля 1999 года N 18-оз "О наделении органов местного самоуправления муниципального образования Подпорожский район отдельными полномочиями Ленинградской области";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областной </w:t>
      </w:r>
      <w:hyperlink r:id="rId51">
        <w:r>
          <w:rPr>
            <w:color w:val="0000FF"/>
          </w:rPr>
          <w:t>закон</w:t>
        </w:r>
      </w:hyperlink>
      <w:r>
        <w:t xml:space="preserve"> от 4 февраля 1999 года N 19-оз "О наделении органов местного самоуправления муниципального образования Приозерский район отдельными полномочиями Ленинградской области";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областной </w:t>
      </w:r>
      <w:hyperlink r:id="rId52">
        <w:r>
          <w:rPr>
            <w:color w:val="0000FF"/>
          </w:rPr>
          <w:t>закон</w:t>
        </w:r>
      </w:hyperlink>
      <w:r>
        <w:t xml:space="preserve"> от 4 февраля 1999 года N 20-оз "О наделении органов местного самоуправления муниципального образования Сланцевский район отдельными полномочиями Ленинградской области";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областной </w:t>
      </w:r>
      <w:hyperlink r:id="rId53">
        <w:r>
          <w:rPr>
            <w:color w:val="0000FF"/>
          </w:rPr>
          <w:t>закон</w:t>
        </w:r>
      </w:hyperlink>
      <w:r>
        <w:t xml:space="preserve"> от 4 февраля 1999 года N 21-оз "О наделении органов местного самоуправления муниципального образования Тихвинский район отдельными полномочиями Ленинградской области";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областной </w:t>
      </w:r>
      <w:hyperlink r:id="rId54">
        <w:r>
          <w:rPr>
            <w:color w:val="0000FF"/>
          </w:rPr>
          <w:t>закон</w:t>
        </w:r>
      </w:hyperlink>
      <w:r>
        <w:t xml:space="preserve"> от 12 марта 1999 года N 24-оз "О наделении органов местного самоуправления муниципального образования город Сосновый Бор отдельными полномочиями Ленинградской области";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областной </w:t>
      </w:r>
      <w:hyperlink r:id="rId55">
        <w:r>
          <w:rPr>
            <w:color w:val="0000FF"/>
          </w:rPr>
          <w:t>закон</w:t>
        </w:r>
      </w:hyperlink>
      <w:r>
        <w:t xml:space="preserve"> от 11 мая 1999 года N 33-оз "О наделении органов местного самоуправления муниципального образования Выборгский район отдельными полномочиями Ленинградской области";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областной </w:t>
      </w:r>
      <w:hyperlink r:id="rId56">
        <w:r>
          <w:rPr>
            <w:color w:val="0000FF"/>
          </w:rPr>
          <w:t>закон</w:t>
        </w:r>
      </w:hyperlink>
      <w:r>
        <w:t xml:space="preserve"> от 14 мая 1999 года N 35-оз "О наделении органов местного самоуправления муниципального образования Киришский район отдельными полномочиями Ленинградской области";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областной </w:t>
      </w:r>
      <w:hyperlink r:id="rId57">
        <w:r>
          <w:rPr>
            <w:color w:val="0000FF"/>
          </w:rPr>
          <w:t>закон</w:t>
        </w:r>
      </w:hyperlink>
      <w:r>
        <w:t xml:space="preserve"> от 16 июня 1999 года N 38-оз "О наделении органов местного самоуправления муниципального образования Тосненский район отдельными полномочиями Ленинградской области";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областной </w:t>
      </w:r>
      <w:hyperlink r:id="rId58">
        <w:r>
          <w:rPr>
            <w:color w:val="0000FF"/>
          </w:rPr>
          <w:t>закон</w:t>
        </w:r>
      </w:hyperlink>
      <w:r>
        <w:t xml:space="preserve"> от 16 июня 1999 года N 39-оз "О наделении органов местного самоуправления муниципального образования Кировский район отдельными полномочиями Ленинградской области";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областной </w:t>
      </w:r>
      <w:hyperlink r:id="rId59">
        <w:r>
          <w:rPr>
            <w:color w:val="0000FF"/>
          </w:rPr>
          <w:t>закон</w:t>
        </w:r>
      </w:hyperlink>
      <w:r>
        <w:t xml:space="preserve"> от 8 октября 1999 года N 58-оз "О наделении органов местного самоуправления муниципального образования Кингисеппский район отдельными полномочиями Ленинградской области";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областной </w:t>
      </w:r>
      <w:hyperlink r:id="rId60">
        <w:r>
          <w:rPr>
            <w:color w:val="0000FF"/>
          </w:rPr>
          <w:t>закон</w:t>
        </w:r>
      </w:hyperlink>
      <w:r>
        <w:t xml:space="preserve"> от 11 января 2000 года N 1-оз "О наделении органов местного самоуправления муниципального образования город Коммунар отдельными полномочиями Ленинградской области";</w:t>
      </w:r>
    </w:p>
    <w:p w:rsidR="00CF5F3C" w:rsidRDefault="00CF5F3C">
      <w:pPr>
        <w:pStyle w:val="ConsPlusNormal"/>
        <w:spacing w:before="200"/>
        <w:ind w:firstLine="540"/>
        <w:jc w:val="both"/>
      </w:pPr>
      <w:r>
        <w:t xml:space="preserve">областной </w:t>
      </w:r>
      <w:hyperlink r:id="rId61">
        <w:r>
          <w:rPr>
            <w:color w:val="0000FF"/>
          </w:rPr>
          <w:t>закон</w:t>
        </w:r>
      </w:hyperlink>
      <w:r>
        <w:t xml:space="preserve"> от 8 октября 2001 года N 56-оз "О наделении органов местного самоуправления муниципального образования Гатчинский район отдельными полномочиями Ленинградской области".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Normal"/>
        <w:jc w:val="right"/>
      </w:pPr>
      <w:r>
        <w:t>Губернатор</w:t>
      </w:r>
    </w:p>
    <w:p w:rsidR="00CF5F3C" w:rsidRDefault="00CF5F3C">
      <w:pPr>
        <w:pStyle w:val="ConsPlusNormal"/>
        <w:jc w:val="right"/>
      </w:pPr>
      <w:r>
        <w:t>Ленинградской области</w:t>
      </w:r>
    </w:p>
    <w:p w:rsidR="00CF5F3C" w:rsidRDefault="00CF5F3C">
      <w:pPr>
        <w:pStyle w:val="ConsPlusNormal"/>
        <w:jc w:val="right"/>
      </w:pPr>
      <w:r>
        <w:t>В.Сердюков</w:t>
      </w:r>
    </w:p>
    <w:p w:rsidR="00CF5F3C" w:rsidRDefault="00CF5F3C">
      <w:pPr>
        <w:pStyle w:val="ConsPlusNormal"/>
      </w:pPr>
      <w:r>
        <w:t>Санкт-Петербург</w:t>
      </w:r>
    </w:p>
    <w:p w:rsidR="00CF5F3C" w:rsidRDefault="00CF5F3C">
      <w:pPr>
        <w:pStyle w:val="ConsPlusNormal"/>
        <w:spacing w:before="200"/>
      </w:pPr>
      <w:r>
        <w:t>29 декабря 2005 года</w:t>
      </w:r>
    </w:p>
    <w:p w:rsidR="00CF5F3C" w:rsidRDefault="00CF5F3C">
      <w:pPr>
        <w:pStyle w:val="ConsPlusNormal"/>
        <w:spacing w:before="200"/>
      </w:pPr>
      <w:r>
        <w:t>N 124-оз</w:t>
      </w:r>
    </w:p>
    <w:p w:rsidR="00CF5F3C" w:rsidRDefault="00CF5F3C">
      <w:pPr>
        <w:pStyle w:val="ConsPlusNormal"/>
        <w:jc w:val="both"/>
      </w:pPr>
    </w:p>
    <w:p w:rsidR="00CF5F3C" w:rsidRDefault="00CF5F3C">
      <w:pPr>
        <w:pStyle w:val="ConsPlusNormal"/>
        <w:jc w:val="both"/>
      </w:pPr>
    </w:p>
    <w:p w:rsidR="00CF5F3C" w:rsidRDefault="00CF5F3C">
      <w:pPr>
        <w:pStyle w:val="ConsPlusNormal"/>
        <w:jc w:val="both"/>
      </w:pPr>
    </w:p>
    <w:p w:rsidR="00CF5F3C" w:rsidRDefault="00CF5F3C">
      <w:pPr>
        <w:pStyle w:val="ConsPlusNormal"/>
        <w:jc w:val="both"/>
      </w:pPr>
    </w:p>
    <w:p w:rsidR="00CF5F3C" w:rsidRDefault="00CF5F3C">
      <w:pPr>
        <w:pStyle w:val="ConsPlusNormal"/>
        <w:jc w:val="both"/>
      </w:pPr>
    </w:p>
    <w:p w:rsidR="00CF5F3C" w:rsidRDefault="00CF5F3C">
      <w:pPr>
        <w:pStyle w:val="ConsPlusNormal"/>
        <w:jc w:val="right"/>
        <w:outlineLvl w:val="0"/>
      </w:pPr>
      <w:r>
        <w:lastRenderedPageBreak/>
        <w:t>ПРИЛОЖЕНИЕ</w:t>
      </w:r>
    </w:p>
    <w:p w:rsidR="00CF5F3C" w:rsidRDefault="00CF5F3C">
      <w:pPr>
        <w:pStyle w:val="ConsPlusNormal"/>
        <w:jc w:val="right"/>
      </w:pPr>
      <w:r>
        <w:t>к областному закону</w:t>
      </w:r>
    </w:p>
    <w:p w:rsidR="00CF5F3C" w:rsidRDefault="00CF5F3C">
      <w:pPr>
        <w:pStyle w:val="ConsPlusNormal"/>
        <w:jc w:val="right"/>
      </w:pPr>
      <w:r>
        <w:t>от 29.12.2005 N 124-оз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Title"/>
        <w:jc w:val="center"/>
      </w:pPr>
      <w:r>
        <w:t>ГОРОДСКИЕ ПОСЕЛЕНИЯ,</w:t>
      </w:r>
    </w:p>
    <w:p w:rsidR="00CF5F3C" w:rsidRDefault="00CF5F3C">
      <w:pPr>
        <w:pStyle w:val="ConsPlusTitle"/>
        <w:jc w:val="center"/>
      </w:pPr>
      <w:r>
        <w:t>АДМИНИСТРАЦИИ КОТОРЫХ НАДЕЛЯЮТСЯ ОТДЕЛЬНЫМИ</w:t>
      </w:r>
    </w:p>
    <w:p w:rsidR="00CF5F3C" w:rsidRDefault="00CF5F3C">
      <w:pPr>
        <w:pStyle w:val="ConsPlusTitle"/>
        <w:jc w:val="center"/>
      </w:pPr>
      <w:r>
        <w:t>ГОСУДАРСТВЕННЫМИ ПОЛНОМОЧИЯМИ</w:t>
      </w:r>
    </w:p>
    <w:p w:rsidR="00CF5F3C" w:rsidRDefault="00CF5F3C">
      <w:pPr>
        <w:pStyle w:val="ConsPlusNormal"/>
        <w:ind w:firstLine="540"/>
        <w:jc w:val="both"/>
      </w:pPr>
    </w:p>
    <w:p w:rsidR="00CF5F3C" w:rsidRDefault="00CF5F3C">
      <w:pPr>
        <w:pStyle w:val="ConsPlusNormal"/>
        <w:jc w:val="center"/>
      </w:pPr>
      <w:r>
        <w:t xml:space="preserve">Исключены. - Областной </w:t>
      </w:r>
      <w:hyperlink r:id="rId62">
        <w:r>
          <w:rPr>
            <w:color w:val="0000FF"/>
          </w:rPr>
          <w:t>закон</w:t>
        </w:r>
      </w:hyperlink>
      <w:r>
        <w:t xml:space="preserve"> Ленинградской области</w:t>
      </w:r>
    </w:p>
    <w:p w:rsidR="00CF5F3C" w:rsidRDefault="00CF5F3C">
      <w:pPr>
        <w:pStyle w:val="ConsPlusNormal"/>
        <w:jc w:val="center"/>
      </w:pPr>
      <w:r>
        <w:t>от 04.05.2009 N 38-оз.</w:t>
      </w:r>
    </w:p>
    <w:p w:rsidR="00CF5F3C" w:rsidRDefault="00CF5F3C">
      <w:pPr>
        <w:pStyle w:val="ConsPlusNormal"/>
      </w:pPr>
    </w:p>
    <w:p w:rsidR="00CF5F3C" w:rsidRDefault="00CF5F3C">
      <w:pPr>
        <w:pStyle w:val="ConsPlusNormal"/>
      </w:pPr>
    </w:p>
    <w:p w:rsidR="00CF5F3C" w:rsidRDefault="00CF5F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6D4" w:rsidRDefault="00CF5F3C">
      <w:bookmarkStart w:id="3" w:name="_GoBack"/>
      <w:bookmarkEnd w:id="3"/>
    </w:p>
    <w:sectPr w:rsidR="003336D4" w:rsidSect="0071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3C"/>
    <w:rsid w:val="00940D0F"/>
    <w:rsid w:val="00BE3172"/>
    <w:rsid w:val="00C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F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F5F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F5F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F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F5F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F5F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E57CD1981665B9427C131E2DA26ABB98518D4E517C5922E7C1250E8B8080A92FDE36E996C2678A62ADBEFFD3E1E8498D2E5731B2BCBF9Am0w3H" TargetMode="External"/><Relationship Id="rId18" Type="http://schemas.openxmlformats.org/officeDocument/2006/relationships/hyperlink" Target="consultantplus://offline/ref=69E57CD1981665B9427C131E2DA26ABB91508D4B57710428EF98290C8C8FDFBE28973AE896C2678361F2BBEAC2B9E54C9631562FAEBEBDm9wAH" TargetMode="External"/><Relationship Id="rId26" Type="http://schemas.openxmlformats.org/officeDocument/2006/relationships/hyperlink" Target="consultantplus://offline/ref=69E57CD1981665B9427C131E2DA26ABB9B5C8D49567C5922E7C1250E8B8080A92FDE36E996C267886AADBEFFD3E1E8498D2E5731B2BCBF9Am0w3H" TargetMode="External"/><Relationship Id="rId39" Type="http://schemas.openxmlformats.org/officeDocument/2006/relationships/hyperlink" Target="consultantplus://offline/ref=69E57CD1981665B9427C131E2DA26ABB9159824F51710428EF98290C8C8FDFBE28973AE896C2678261F2BBEAC2B9E54C9631562FAEBEBDm9wAH" TargetMode="External"/><Relationship Id="rId21" Type="http://schemas.openxmlformats.org/officeDocument/2006/relationships/hyperlink" Target="consultantplus://offline/ref=69E57CD1981665B9427C131E2DA26ABB98588148537B5922E7C1250E8B8080A92FDE36E996C2678B69ADBEFFD3E1E8498D2E5731B2BCBF9Am0w3H" TargetMode="External"/><Relationship Id="rId34" Type="http://schemas.openxmlformats.org/officeDocument/2006/relationships/hyperlink" Target="consultantplus://offline/ref=69E57CD1981665B9427C131E2DA26ABB98598345567F5922E7C1250E8B8080A92FDE36E996C2678862ADBEFFD3E1E8498D2E5731B2BCBF9Am0w3H" TargetMode="External"/><Relationship Id="rId42" Type="http://schemas.openxmlformats.org/officeDocument/2006/relationships/hyperlink" Target="consultantplus://offline/ref=69E57CD1981665B9427C131E2DA26ABB9C51814551710428EF98290C8C8FDFBE28973AE896C0658E61F2BBEAC2B9E54C9631562FAEBEBDm9wAH" TargetMode="External"/><Relationship Id="rId47" Type="http://schemas.openxmlformats.org/officeDocument/2006/relationships/hyperlink" Target="consultantplus://offline/ref=69E57CD1981665B9427C131E2DA26ABB9C51834D50710428EF98290C8C8FDFBE28973AE896C7678D61F2BBEAC2B9E54C9631562FAEBEBDm9wAH" TargetMode="External"/><Relationship Id="rId50" Type="http://schemas.openxmlformats.org/officeDocument/2006/relationships/hyperlink" Target="consultantplus://offline/ref=69E57CD1981665B9427C131E2DA26ABB9F58834A5F710428EF98290C8C8FDFBE28973AE896C6638E61F2BBEAC2B9E54C9631562FAEBEBDm9wAH" TargetMode="External"/><Relationship Id="rId55" Type="http://schemas.openxmlformats.org/officeDocument/2006/relationships/hyperlink" Target="consultantplus://offline/ref=69E57CD1981665B9427C131E2DA26ABB9F58824F56710428EF98290C8C8FDFBE28973AE896C66F8961F2BBEAC2B9E54C9631562FAEBEBDm9wA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69E57CD1981665B9427C131E2DA26ABB91508D4B57710428EF98290C8C8FDFBE28973AE896C2678261F2BBEAC2B9E54C9631562FAEBEBDm9w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E57CD1981665B9427C131E2DA26ABB98588148537B5922E7C1250E8B8080A92FDE36E996C2678B6AADBEFFD3E1E8498D2E5731B2BCBF9Am0w3H" TargetMode="External"/><Relationship Id="rId29" Type="http://schemas.openxmlformats.org/officeDocument/2006/relationships/hyperlink" Target="consultantplus://offline/ref=69E57CD1981665B9427C131E2DA26ABB98518D4E517C5922E7C1250E8B8080A92FDE36E996C2678B68ADBEFFD3E1E8498D2E5731B2BCBF9Am0w3H" TargetMode="External"/><Relationship Id="rId11" Type="http://schemas.openxmlformats.org/officeDocument/2006/relationships/hyperlink" Target="consultantplus://offline/ref=69E57CD1981665B9427C131E2DA26ABB9B5C8D49567C5922E7C1250E8B8080A92FDE36E996C267886AADBEFFD3E1E8498D2E5731B2BCBF9Am0w3H" TargetMode="External"/><Relationship Id="rId24" Type="http://schemas.openxmlformats.org/officeDocument/2006/relationships/hyperlink" Target="consultantplus://offline/ref=69E57CD1981665B9427C131E2DA26ABB98518D4E517C5922E7C1250E8B8080A92FDE36E996C2678B6BADBEFFD3E1E8498D2E5731B2BCBF9Am0w3H" TargetMode="External"/><Relationship Id="rId32" Type="http://schemas.openxmlformats.org/officeDocument/2006/relationships/image" Target="media/image1.wmf"/><Relationship Id="rId37" Type="http://schemas.openxmlformats.org/officeDocument/2006/relationships/hyperlink" Target="consultantplus://offline/ref=69E57CD1981665B9427C131E2DA26ABB98588148537B5922E7C1250E8B8080A92FDE36E996C2678868ADBEFFD3E1E8498D2E5731B2BCBF9Am0w3H" TargetMode="External"/><Relationship Id="rId40" Type="http://schemas.openxmlformats.org/officeDocument/2006/relationships/hyperlink" Target="consultantplus://offline/ref=69E57CD1981665B9427C131E2DA26ABB9B5C8048537A5922E7C1250E8B8080A92FDE36E996C2678A62ADBEFFD3E1E8498D2E5731B2BCBF9Am0w3H" TargetMode="External"/><Relationship Id="rId45" Type="http://schemas.openxmlformats.org/officeDocument/2006/relationships/hyperlink" Target="consultantplus://offline/ref=69E57CD1981665B9427C131E2DA26ABB9C51834D54710428EF98290C8C8FDFBE28973AE896C6638E61F2BBEAC2B9E54C9631562FAEBEBDm9wAH" TargetMode="External"/><Relationship Id="rId53" Type="http://schemas.openxmlformats.org/officeDocument/2006/relationships/hyperlink" Target="consultantplus://offline/ref=69E57CD1981665B9427C131E2DA26ABB9F58834B56710428EF98290C8C8FDFBE28973AE896C7678C61F2BBEAC2B9E54C9631562FAEBEBDm9wAH" TargetMode="External"/><Relationship Id="rId58" Type="http://schemas.openxmlformats.org/officeDocument/2006/relationships/hyperlink" Target="consultantplus://offline/ref=69E57CD1981665B9427C131E2DA26ABB9F58824F53710428EF98290C8C8FDFBE28973AE896C6648B61F2BBEAC2B9E54C9631562FAEBEBDm9wA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9E57CD1981665B9427C131E2DA26ABB9F58824857710428EF98290C8C8FDFBE28973AE896C0668A61F2BBEAC2B9E54C9631562FAEBEBDm9wAH" TargetMode="External"/><Relationship Id="rId19" Type="http://schemas.openxmlformats.org/officeDocument/2006/relationships/hyperlink" Target="consultantplus://offline/ref=69E57CD1981665B9427C131E2DA26ABB98588148537B5922E7C1250E8B8080A92FDE36E996C2678B68ADBEFFD3E1E8498D2E5731B2BCBF9Am0w3H" TargetMode="External"/><Relationship Id="rId14" Type="http://schemas.openxmlformats.org/officeDocument/2006/relationships/hyperlink" Target="consultantplus://offline/ref=69E57CD1981665B9427C131E2DA26ABB9B5B8048507D5922E7C1250E8B8080A92FDE36E996C2678A62ADBEFFD3E1E8498D2E5731B2BCBF9Am0w3H" TargetMode="External"/><Relationship Id="rId22" Type="http://schemas.openxmlformats.org/officeDocument/2006/relationships/hyperlink" Target="consultantplus://offline/ref=69E57CD1981665B9427C131E2DA26ABB98518D4E517C5922E7C1250E8B8080A92FDE36E996C2678B6BADBEFFD3E1E8498D2E5731B2BCBF9Am0w3H" TargetMode="External"/><Relationship Id="rId27" Type="http://schemas.openxmlformats.org/officeDocument/2006/relationships/hyperlink" Target="consultantplus://offline/ref=69E57CD1981665B9427C131E2DA26ABB98518D4E517C5922E7C1250E8B8080A92FDE36E996C2678B6BADBEFFD3E1E8498D2E5731B2BCBF9Am0w3H" TargetMode="External"/><Relationship Id="rId30" Type="http://schemas.openxmlformats.org/officeDocument/2006/relationships/hyperlink" Target="consultantplus://offline/ref=69E57CD1981665B9427C131E2DA26ABB98518D4E517C5922E7C1250E8B8080A92FDE36E996C2678B68ADBEFFD3E1E8498D2E5731B2BCBF9Am0w3H" TargetMode="External"/><Relationship Id="rId35" Type="http://schemas.openxmlformats.org/officeDocument/2006/relationships/hyperlink" Target="consultantplus://offline/ref=69E57CD1981665B9427C131E2DA26ABB98598345567F5922E7C1250E8B8080A92FDE36E996C2678E6AADBEFFD3E1E8498D2E5731B2BCBF9Am0w3H" TargetMode="External"/><Relationship Id="rId43" Type="http://schemas.openxmlformats.org/officeDocument/2006/relationships/hyperlink" Target="consultantplus://offline/ref=69E57CD1981665B9427C131E2DA26ABB9C51824C56710428EF98290C8C8FDFBE28973AE896C1608D61F2BBEAC2B9E54C9631562FAEBEBDm9wAH" TargetMode="External"/><Relationship Id="rId48" Type="http://schemas.openxmlformats.org/officeDocument/2006/relationships/hyperlink" Target="consultantplus://offline/ref=69E57CD1981665B9427C131E2DA26ABB9F58834A53710428EF98290C8C8FDFBE28973AE896C76E8F61F2BBEAC2B9E54C9631562FAEBEBDm9wAH" TargetMode="External"/><Relationship Id="rId56" Type="http://schemas.openxmlformats.org/officeDocument/2006/relationships/hyperlink" Target="consultantplus://offline/ref=69E57CD1981665B9427C131E2DA26ABB9F58824F55710428EF98290C8C8FDFBE28973AE896C6648B61F2BBEAC2B9E54C9631562FAEBEBDm9wA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69E57CD1981665B9427C131E2DA26ABB98598D4D55725922E7C1250E8B8080A92FDE36E996C2678A62ADBEFFD3E1E8498D2E5731B2BCBF9Am0w3H" TargetMode="External"/><Relationship Id="rId51" Type="http://schemas.openxmlformats.org/officeDocument/2006/relationships/hyperlink" Target="consultantplus://offline/ref=69E57CD1981665B9427C131E2DA26ABB9F58834A5E710428EF98290C8C8FDFBE28973AE896C7668F61F2BBEAC2B9E54C9631562FAEBEBDm9w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9E57CD1981665B9427C131E2DA26ABB9B5C8048537A5922E7C1250E8B8080A92FDE36E996C2678A62ADBEFFD3E1E8498D2E5731B2BCBF9Am0w3H" TargetMode="External"/><Relationship Id="rId17" Type="http://schemas.openxmlformats.org/officeDocument/2006/relationships/hyperlink" Target="consultantplus://offline/ref=69E57CD1981665B9427C131E2DA26ABB98518D4E517C5922E7C1250E8B8080A92FDE36E996C2678B6AADBEFFD3E1E8498D2E5731B2BCBF9Am0w3H" TargetMode="External"/><Relationship Id="rId25" Type="http://schemas.openxmlformats.org/officeDocument/2006/relationships/hyperlink" Target="consultantplus://offline/ref=69E57CD1981665B9427C131E2DA26ABB98588148537B5922E7C1250E8B8080A92FDE36E996C2678B6FADBEFFD3E1E8498D2E5731B2BCBF9Am0w3H" TargetMode="External"/><Relationship Id="rId33" Type="http://schemas.openxmlformats.org/officeDocument/2006/relationships/hyperlink" Target="consultantplus://offline/ref=69E57CD1981665B9427C131E2DA26ABB9B5B8048507D5922E7C1250E8B8080A92FDE36E996C2678A62ADBEFFD3E1E8498D2E5731B2BCBF9Am0w3H" TargetMode="External"/><Relationship Id="rId38" Type="http://schemas.openxmlformats.org/officeDocument/2006/relationships/hyperlink" Target="consultantplus://offline/ref=69E57CD1981665B9427C131E2DA26ABB98588148537B5922E7C1250E8B8080A92FDE36E996C2678869ADBEFFD3E1E8498D2E5731B2BCBF9Am0w3H" TargetMode="External"/><Relationship Id="rId46" Type="http://schemas.openxmlformats.org/officeDocument/2006/relationships/hyperlink" Target="consultantplus://offline/ref=69E57CD1981665B9427C131E2DA26ABB9C51834D53710428EF98290C8C8FDFBE28973AE896C66E8261F2BBEAC2B9E54C9631562FAEBEBDm9wAH" TargetMode="External"/><Relationship Id="rId59" Type="http://schemas.openxmlformats.org/officeDocument/2006/relationships/hyperlink" Target="consultantplus://offline/ref=69E57CD1981665B9427C131E2DA26ABB9F58824856710428EF98290C8C8FDFBE28973AE896C6638361F2BBEAC2B9E54C9631562FAEBEBDm9wAH" TargetMode="External"/><Relationship Id="rId20" Type="http://schemas.openxmlformats.org/officeDocument/2006/relationships/hyperlink" Target="consultantplus://offline/ref=69E57CD1981665B9427C131E2DA26ABB98518D4E517C5922E7C1250E8B8080A92FDE36E996C2678B6BADBEFFD3E1E8498D2E5731B2BCBF9Am0w3H" TargetMode="External"/><Relationship Id="rId41" Type="http://schemas.openxmlformats.org/officeDocument/2006/relationships/hyperlink" Target="consultantplus://offline/ref=69E57CD1981665B9427C131E2DA26ABB9C51824850710428EF98290C8C8FDFBE28973AE896C6648961F2BBEAC2B9E54C9631562FAEBEBDm9wAH" TargetMode="External"/><Relationship Id="rId54" Type="http://schemas.openxmlformats.org/officeDocument/2006/relationships/hyperlink" Target="consultantplus://offline/ref=69E57CD1981665B9427C131E2DA26ABB9F58834B53710428EF98290C8C8FDFBE28973AE896C1608361F2BBEAC2B9E54C9631562FAEBEBDm9wAH" TargetMode="External"/><Relationship Id="rId62" Type="http://schemas.openxmlformats.org/officeDocument/2006/relationships/hyperlink" Target="consultantplus://offline/ref=69E57CD1981665B9427C131E2DA26ABB91508D4B57710428EF98290C8C8FDFBE28973AE896C2668B61F2BBEAC2B9E54C9631562FAEBEBDm9w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57CD1981665B9427C131E2DA26ABB9159824F51710428EF98290C8C8FDFBE28973AE896C2678261F2BBEAC2B9E54C9631562FAEBEBDm9wAH" TargetMode="External"/><Relationship Id="rId15" Type="http://schemas.openxmlformats.org/officeDocument/2006/relationships/hyperlink" Target="consultantplus://offline/ref=69E57CD1981665B9427C0C0F38A26ABB9D58814454785922E7C1250E8B8080A92FDE36E996C2658B62ADBEFFD3E1E8498D2E5731B2BCBF9Am0w3H" TargetMode="External"/><Relationship Id="rId23" Type="http://schemas.openxmlformats.org/officeDocument/2006/relationships/hyperlink" Target="consultantplus://offline/ref=69E57CD1981665B9427C131E2DA26ABB98588148537B5922E7C1250E8B8080A92FDE36E996C2678B6EADBEFFD3E1E8498D2E5731B2BCBF9Am0w3H" TargetMode="External"/><Relationship Id="rId28" Type="http://schemas.openxmlformats.org/officeDocument/2006/relationships/hyperlink" Target="consultantplus://offline/ref=69E57CD1981665B9427C131E2DA26ABB98598345567F5922E7C1250E8B8080A92FDE36E996C2678A63ADBEFFD3E1E8498D2E5731B2BCBF9Am0w3H" TargetMode="External"/><Relationship Id="rId36" Type="http://schemas.openxmlformats.org/officeDocument/2006/relationships/hyperlink" Target="consultantplus://offline/ref=69E57CD1981665B9427C131E2DA26ABB98588148537B5922E7C1250E8B8080A92FDE36E996C267886BADBEFFD3E1E8498D2E5731B2BCBF9Am0w3H" TargetMode="External"/><Relationship Id="rId49" Type="http://schemas.openxmlformats.org/officeDocument/2006/relationships/hyperlink" Target="consultantplus://offline/ref=69E57CD1981665B9427C131E2DA26ABB9F58834A52710428EF98290C8C8FDFBE28973AE896C6648C61F2BBEAC2B9E54C9631562FAEBEBDm9wAH" TargetMode="External"/><Relationship Id="rId57" Type="http://schemas.openxmlformats.org/officeDocument/2006/relationships/hyperlink" Target="consultantplus://offline/ref=69E57CD1981665B9427C131E2DA26ABB9F58824F54710428EF98290C8C8FDFBE28973AE896C6658361F2BBEAC2B9E54C9631562FAEBEBDm9wAH" TargetMode="External"/><Relationship Id="rId10" Type="http://schemas.openxmlformats.org/officeDocument/2006/relationships/hyperlink" Target="consultantplus://offline/ref=69E57CD1981665B9427C131E2DA26ABB98598345567F5922E7C1250E8B8080A92FDE36E996C2678A62ADBEFFD3E1E8498D2E5731B2BCBF9Am0w3H" TargetMode="External"/><Relationship Id="rId31" Type="http://schemas.openxmlformats.org/officeDocument/2006/relationships/hyperlink" Target="consultantplus://offline/ref=69E57CD1981665B9427C131E2DA26ABB98518D4E517C5922E7C1250E8B8080A92FDE36E996C2678B68ADBEFFD3E1E8498D2E5731B2BCBF9Am0w3H" TargetMode="External"/><Relationship Id="rId44" Type="http://schemas.openxmlformats.org/officeDocument/2006/relationships/hyperlink" Target="consultantplus://offline/ref=69E57CD1981665B9427C131E2DA26ABB9C51834D55710428EF98290C8C8FDFBE28973AE896C7658A61F2BBEAC2B9E54C9631562FAEBEBDm9wAH" TargetMode="External"/><Relationship Id="rId52" Type="http://schemas.openxmlformats.org/officeDocument/2006/relationships/hyperlink" Target="consultantplus://offline/ref=69E57CD1981665B9427C131E2DA26ABB9F58834B57710428EF98290C8C8FDFBE28973AE896C7668B61F2BBEAC2B9E54C9631562FAEBEBDm9wAH" TargetMode="External"/><Relationship Id="rId60" Type="http://schemas.openxmlformats.org/officeDocument/2006/relationships/hyperlink" Target="consultantplus://offline/ref=69E57CD1981665B9427C131E2DA26ABB9F58824D52710428EF98290C8C8FDFBE28973AE896C1618B61F2BBEAC2B9E54C9631562FAEBEBDm9w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E57CD1981665B9427C131E2DA26ABB98588148537B5922E7C1250E8B8080A92FDE36E996C2678A62ADBEFFD3E1E8498D2E5731B2BCBF9Am0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Игоревна Кузьмина</dc:creator>
  <cp:lastModifiedBy>Анна Игоревна Кузьмина</cp:lastModifiedBy>
  <cp:revision>1</cp:revision>
  <dcterms:created xsi:type="dcterms:W3CDTF">2022-10-05T07:48:00Z</dcterms:created>
  <dcterms:modified xsi:type="dcterms:W3CDTF">2022-10-05T07:49:00Z</dcterms:modified>
</cp:coreProperties>
</file>