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3E" w:rsidRDefault="00957C3E">
      <w:pPr>
        <w:widowControl w:val="0"/>
        <w:autoSpaceDE w:val="0"/>
        <w:autoSpaceDN w:val="0"/>
        <w:adjustRightInd w:val="0"/>
        <w:jc w:val="right"/>
        <w:outlineLvl w:val="0"/>
        <w:rPr>
          <w:rFonts w:cs="Times New Roman"/>
          <w:szCs w:val="28"/>
        </w:rPr>
      </w:pPr>
      <w:bookmarkStart w:id="0" w:name="Par24"/>
      <w:bookmarkEnd w:id="0"/>
      <w:r>
        <w:rPr>
          <w:rFonts w:cs="Times New Roman"/>
          <w:szCs w:val="28"/>
        </w:rPr>
        <w:t>У</w:t>
      </w:r>
      <w:r w:rsidR="0008682F">
        <w:rPr>
          <w:rFonts w:cs="Times New Roman"/>
          <w:szCs w:val="28"/>
        </w:rPr>
        <w:t>твержден</w:t>
      </w:r>
    </w:p>
    <w:p w:rsidR="00957C3E" w:rsidRDefault="00957C3E">
      <w:pPr>
        <w:widowControl w:val="0"/>
        <w:autoSpaceDE w:val="0"/>
        <w:autoSpaceDN w:val="0"/>
        <w:adjustRightInd w:val="0"/>
        <w:jc w:val="right"/>
        <w:rPr>
          <w:rFonts w:cs="Times New Roman"/>
          <w:szCs w:val="28"/>
        </w:rPr>
      </w:pPr>
      <w:r>
        <w:rPr>
          <w:rFonts w:cs="Times New Roman"/>
          <w:szCs w:val="28"/>
        </w:rPr>
        <w:t>приказом</w:t>
      </w:r>
    </w:p>
    <w:p w:rsidR="00957C3E" w:rsidRDefault="00957C3E">
      <w:pPr>
        <w:widowControl w:val="0"/>
        <w:autoSpaceDE w:val="0"/>
        <w:autoSpaceDN w:val="0"/>
        <w:adjustRightInd w:val="0"/>
        <w:jc w:val="right"/>
        <w:rPr>
          <w:rFonts w:cs="Times New Roman"/>
          <w:szCs w:val="28"/>
        </w:rPr>
      </w:pPr>
      <w:r>
        <w:rPr>
          <w:rFonts w:cs="Times New Roman"/>
          <w:szCs w:val="28"/>
        </w:rPr>
        <w:t>архивного комитета</w:t>
      </w:r>
    </w:p>
    <w:p w:rsidR="00957C3E" w:rsidRDefault="00957C3E">
      <w:pPr>
        <w:widowControl w:val="0"/>
        <w:autoSpaceDE w:val="0"/>
        <w:autoSpaceDN w:val="0"/>
        <w:adjustRightInd w:val="0"/>
        <w:jc w:val="right"/>
        <w:rPr>
          <w:rFonts w:cs="Times New Roman"/>
          <w:szCs w:val="28"/>
        </w:rPr>
      </w:pPr>
      <w:r>
        <w:rPr>
          <w:rFonts w:cs="Times New Roman"/>
          <w:szCs w:val="28"/>
        </w:rPr>
        <w:t>Ленинградской области</w:t>
      </w:r>
    </w:p>
    <w:p w:rsidR="00957C3E" w:rsidRDefault="00957C3E">
      <w:pPr>
        <w:widowControl w:val="0"/>
        <w:autoSpaceDE w:val="0"/>
        <w:autoSpaceDN w:val="0"/>
        <w:adjustRightInd w:val="0"/>
        <w:jc w:val="right"/>
        <w:rPr>
          <w:rFonts w:cs="Times New Roman"/>
          <w:szCs w:val="28"/>
        </w:rPr>
      </w:pPr>
      <w:r>
        <w:rPr>
          <w:rFonts w:cs="Times New Roman"/>
          <w:szCs w:val="28"/>
        </w:rPr>
        <w:t>от 15.02.2011 № 6</w:t>
      </w:r>
    </w:p>
    <w:p w:rsidR="00957C3E" w:rsidRDefault="00957C3E">
      <w:pPr>
        <w:widowControl w:val="0"/>
        <w:autoSpaceDE w:val="0"/>
        <w:autoSpaceDN w:val="0"/>
        <w:adjustRightInd w:val="0"/>
        <w:ind w:firstLine="540"/>
        <w:jc w:val="both"/>
        <w:rPr>
          <w:rFonts w:cs="Times New Roman"/>
          <w:szCs w:val="28"/>
        </w:rPr>
      </w:pPr>
      <w:bookmarkStart w:id="1" w:name="_GoBack"/>
      <w:bookmarkEnd w:id="1"/>
    </w:p>
    <w:p w:rsidR="00957C3E" w:rsidRDefault="00957C3E" w:rsidP="00F67756">
      <w:pPr>
        <w:widowControl w:val="0"/>
        <w:autoSpaceDE w:val="0"/>
        <w:autoSpaceDN w:val="0"/>
        <w:adjustRightInd w:val="0"/>
        <w:ind w:firstLine="0"/>
        <w:jc w:val="center"/>
        <w:rPr>
          <w:rFonts w:cs="Times New Roman"/>
          <w:b/>
          <w:bCs/>
          <w:szCs w:val="28"/>
        </w:rPr>
      </w:pPr>
      <w:bookmarkStart w:id="2" w:name="Par31"/>
      <w:bookmarkEnd w:id="2"/>
      <w:r>
        <w:rPr>
          <w:rFonts w:cs="Times New Roman"/>
          <w:b/>
          <w:bCs/>
          <w:szCs w:val="28"/>
        </w:rPr>
        <w:t>АДМИНИСТРАТИВНЫЙ РЕГЛАМЕНТ</w:t>
      </w:r>
    </w:p>
    <w:p w:rsidR="00957C3E" w:rsidRDefault="00957C3E" w:rsidP="00F67756">
      <w:pPr>
        <w:widowControl w:val="0"/>
        <w:autoSpaceDE w:val="0"/>
        <w:autoSpaceDN w:val="0"/>
        <w:adjustRightInd w:val="0"/>
        <w:ind w:firstLine="0"/>
        <w:jc w:val="center"/>
        <w:rPr>
          <w:rFonts w:cs="Times New Roman"/>
          <w:b/>
          <w:bCs/>
          <w:szCs w:val="28"/>
        </w:rPr>
      </w:pPr>
      <w:r>
        <w:rPr>
          <w:rFonts w:cs="Times New Roman"/>
          <w:b/>
          <w:bCs/>
          <w:szCs w:val="28"/>
        </w:rPr>
        <w:t>ИСПОЛНЕНИЯ ГОСУДАРСТВЕННОЙ ФУНКЦИИ</w:t>
      </w:r>
    </w:p>
    <w:p w:rsidR="00957C3E" w:rsidRDefault="00957C3E" w:rsidP="00F67756">
      <w:pPr>
        <w:widowControl w:val="0"/>
        <w:autoSpaceDE w:val="0"/>
        <w:autoSpaceDN w:val="0"/>
        <w:adjustRightInd w:val="0"/>
        <w:ind w:firstLine="0"/>
        <w:jc w:val="center"/>
        <w:rPr>
          <w:rFonts w:cs="Times New Roman"/>
          <w:b/>
          <w:bCs/>
          <w:szCs w:val="28"/>
        </w:rPr>
      </w:pPr>
      <w:r>
        <w:rPr>
          <w:rFonts w:cs="Times New Roman"/>
          <w:b/>
          <w:bCs/>
          <w:szCs w:val="28"/>
        </w:rPr>
        <w:t>«ХРАНЕНИЕ АРХИВНЫХ ДОКУМЕНТОВ И АРХИВНЫХ ФОНДОВ»</w:t>
      </w:r>
    </w:p>
    <w:p w:rsidR="00957C3E" w:rsidRDefault="00957C3E" w:rsidP="00957C3E">
      <w:pPr>
        <w:widowControl w:val="0"/>
        <w:autoSpaceDE w:val="0"/>
        <w:autoSpaceDN w:val="0"/>
        <w:adjustRightInd w:val="0"/>
        <w:ind w:firstLine="0"/>
        <w:jc w:val="center"/>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3" w:name="Par35"/>
      <w:bookmarkEnd w:id="3"/>
      <w:r>
        <w:rPr>
          <w:rFonts w:cs="Times New Roman"/>
          <w:szCs w:val="28"/>
        </w:rPr>
        <w:t>I. Общие положения</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4" w:name="Par37"/>
      <w:bookmarkEnd w:id="4"/>
      <w:r>
        <w:rPr>
          <w:rFonts w:cs="Times New Roman"/>
          <w:szCs w:val="28"/>
        </w:rPr>
        <w:t>Наименование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 Административный регламент исполнения государственной функции «Хранение архивных документов и архивных фондов» (далее - Административный регламент) разработан в целях повышения качества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5" w:name="Par41"/>
      <w:bookmarkEnd w:id="5"/>
      <w:r>
        <w:rPr>
          <w:rFonts w:cs="Times New Roman"/>
          <w:szCs w:val="28"/>
        </w:rPr>
        <w:t>Наименование органа исполнительной власти Ленинградской области (организации), непосредственно исполняющего государственную функцию</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2. Государственную функцию на территории Ленинградской области исполняет государственное казенное учреждение «Ленинградский областной государственный архив в г. Выборге» (далее -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3. В процессе исполнения государственной функции ГКУ ЛОГАВ взаимодействует с Архивным управлением Ленинградской области (далее - Архивное управление).</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6" w:name="Par46"/>
      <w:bookmarkEnd w:id="6"/>
      <w:r>
        <w:rPr>
          <w:rFonts w:cs="Times New Roman"/>
          <w:szCs w:val="28"/>
        </w:rPr>
        <w:t>Перечень нормативных правовых актов, непосредственно регулирующих исполнение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4. Исполнение государственной функции регулируется следующими нормативными правовыми актами:</w:t>
      </w:r>
    </w:p>
    <w:p w:rsidR="00957C3E" w:rsidRDefault="00957C3E">
      <w:pPr>
        <w:widowControl w:val="0"/>
        <w:autoSpaceDE w:val="0"/>
        <w:autoSpaceDN w:val="0"/>
        <w:adjustRightInd w:val="0"/>
        <w:ind w:firstLine="540"/>
        <w:jc w:val="both"/>
        <w:rPr>
          <w:rFonts w:cs="Times New Roman"/>
          <w:szCs w:val="28"/>
        </w:rPr>
      </w:pPr>
      <w:r>
        <w:rPr>
          <w:rFonts w:cs="Times New Roman"/>
          <w:szCs w:val="28"/>
        </w:rPr>
        <w:t>4.1. Федеральным законом от 22 октября 2004 года № 125-ФЗ «Об архивном деле в Российской Федерации» (Парламентская газета, № 201, 27 октября 2004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4.2. </w:t>
      </w:r>
      <w:proofErr w:type="gramStart"/>
      <w:r>
        <w:rPr>
          <w:rFonts w:cs="Times New Roman"/>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 мая 2007 года);</w:t>
      </w:r>
      <w:proofErr w:type="gramEnd"/>
    </w:p>
    <w:p w:rsidR="00957C3E" w:rsidRDefault="00957C3E">
      <w:pPr>
        <w:widowControl w:val="0"/>
        <w:autoSpaceDE w:val="0"/>
        <w:autoSpaceDN w:val="0"/>
        <w:adjustRightInd w:val="0"/>
        <w:ind w:firstLine="540"/>
        <w:jc w:val="both"/>
        <w:rPr>
          <w:rFonts w:cs="Times New Roman"/>
          <w:szCs w:val="28"/>
        </w:rPr>
      </w:pPr>
      <w:r>
        <w:rPr>
          <w:rFonts w:cs="Times New Roman"/>
          <w:szCs w:val="28"/>
        </w:rPr>
        <w:lastRenderedPageBreak/>
        <w:t xml:space="preserve">4.3. </w:t>
      </w:r>
      <w:proofErr w:type="gramStart"/>
      <w:r>
        <w:rPr>
          <w:rFonts w:cs="Times New Roman"/>
          <w:szCs w:val="28"/>
        </w:rPr>
        <w:t>Приказом Министерства культуры и массовых коммуникаций Российской Федерации от 10 сентября 2007 года №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45, 5 ноября 2007</w:t>
      </w:r>
      <w:proofErr w:type="gramEnd"/>
      <w:r>
        <w:rPr>
          <w:rFonts w:cs="Times New Roman"/>
          <w:szCs w:val="28"/>
        </w:rPr>
        <w:t xml:space="preserve">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4.4. Приказом Министерства культуры и массовых коммуникаций Российской Федерации от 12 января 2009 года № 3 «Об утверждении Специальных правил пожарной безопасности государственных и муниципальных архивов Российской Федерации» («Бюллетень нормативных актов федеральных органов исполнительной власти», № 24, 15 июня 2009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4.5. Приказом Министерства Российской Федерации по делам гражданской обороны, чрезвычайным ситуациям и ликвидации последствий стихийных бедствий от 18 июня 2003 года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(«Российская газета», № 128, 3 июля 2003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4.6. Постановлением Правительства Ленинградской области от 1 апреля 2005 года № 83 «Об обеспечении сохранности архивных документов» («Вестник Правительства Ленинградской области» № 16 от 13 мая 2005 года);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4.7. Постановлением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(Официальный интернет-портал Администрации Ленинградской области http://www.lenobl.ru, 3 февраля 2014 года).</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7" w:name="Par57"/>
      <w:bookmarkEnd w:id="7"/>
      <w:r>
        <w:rPr>
          <w:rFonts w:cs="Times New Roman"/>
          <w:szCs w:val="28"/>
        </w:rPr>
        <w:t>Описание результатов исполнения государственной функции и юридических фактов, которыми заканчивается исполнение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5. Конечным результатом исполнения государственной функции является создание нормативных условий, соблюдение установленных режимов и надлежащая организация хранения архивных документов, исключающих их хищение и утрату и обеспечивающих поддержание их в нормальном физическом состоянии.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5.1. Юридическим фактом, которым завершается исполнение государственной функции, является обеспеченное надлежащее хранение архивных документов и архивных фондов в течение установленного периода.</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8" w:name="Par62"/>
      <w:bookmarkEnd w:id="8"/>
      <w:r>
        <w:rPr>
          <w:rFonts w:cs="Times New Roman"/>
          <w:szCs w:val="28"/>
        </w:rPr>
        <w:lastRenderedPageBreak/>
        <w:t xml:space="preserve">Описание физических и юридических лиц </w:t>
      </w:r>
      <w:proofErr w:type="gramStart"/>
      <w:r>
        <w:rPr>
          <w:rFonts w:cs="Times New Roman"/>
          <w:szCs w:val="28"/>
        </w:rPr>
        <w:t>и(</w:t>
      </w:r>
      <w:proofErr w:type="gramEnd"/>
      <w:r>
        <w:rPr>
          <w:rFonts w:cs="Times New Roman"/>
          <w:szCs w:val="28"/>
        </w:rPr>
        <w:t>или) их представителей, имеющих право в соответствии с законодательством Российской Федерации, Ленинградской области взаимодействовать с Архивным управлением и ГКУ ЛОГАВ</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6. Правом взаимодействовать с Архивным управлением и ГКУ ЛОГАВ при исполнении государственной функции обладают источники комплектования ГКУ ЛОГАВ, а также их представители (далее - заявители).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9" w:name="Par66"/>
      <w:bookmarkEnd w:id="9"/>
      <w:r>
        <w:rPr>
          <w:rFonts w:cs="Times New Roman"/>
          <w:szCs w:val="28"/>
        </w:rPr>
        <w:t>Размер платы, взимаемой при исполнении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7. Исполнение государственной функции осуществляется бесплатно.</w:t>
      </w:r>
    </w:p>
    <w:p w:rsidR="00957C3E" w:rsidRDefault="00957C3E">
      <w:pPr>
        <w:widowControl w:val="0"/>
        <w:autoSpaceDE w:val="0"/>
        <w:autoSpaceDN w:val="0"/>
        <w:adjustRightInd w:val="0"/>
        <w:ind w:firstLine="540"/>
        <w:jc w:val="both"/>
        <w:rPr>
          <w:rFonts w:cs="Times New Roman"/>
          <w:szCs w:val="28"/>
        </w:rPr>
      </w:pPr>
      <w:r>
        <w:rPr>
          <w:rFonts w:cs="Times New Roman"/>
          <w:szCs w:val="28"/>
        </w:rPr>
        <w:t>7.1. Выполнение (предоставление) платных работ (услуг) в установленных законодательством случаях осуществляется ГКУ ЛОГАВ в соответствии с приказом Архивного комитета Ленинградской области от 7 апреля 2009 года № 4 «Об утверждении прейскуранта цен на работы (услуги), выполняемые (предоставляемые) ГКУ «Ленинградский областной государственный архив в г. Выборге».</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10" w:name="Par71"/>
      <w:bookmarkEnd w:id="10"/>
      <w:r>
        <w:rPr>
          <w:rFonts w:cs="Times New Roman"/>
          <w:szCs w:val="28"/>
        </w:rPr>
        <w:t>II. Требования к порядку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1" w:name="Par73"/>
      <w:bookmarkEnd w:id="11"/>
      <w:r>
        <w:rPr>
          <w:rFonts w:cs="Times New Roman"/>
          <w:szCs w:val="28"/>
        </w:rPr>
        <w:t>Порядок информирования о правилах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8. Информация о местах нахождения и графике работы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8.1. ГКУ ЛОГАВ: 188800, г. Выборг, ул. Штурма, 1; тел. (813-78)2-15-00; e-mail: obl.archiv@mail.ru.</w:t>
      </w:r>
    </w:p>
    <w:p w:rsidR="00957C3E" w:rsidRDefault="00957C3E">
      <w:pPr>
        <w:widowControl w:val="0"/>
        <w:autoSpaceDE w:val="0"/>
        <w:autoSpaceDN w:val="0"/>
        <w:adjustRightInd w:val="0"/>
        <w:ind w:firstLine="540"/>
        <w:jc w:val="both"/>
        <w:rPr>
          <w:rFonts w:cs="Times New Roman"/>
          <w:szCs w:val="28"/>
        </w:rPr>
      </w:pPr>
      <w:r>
        <w:rPr>
          <w:rFonts w:cs="Times New Roman"/>
          <w:szCs w:val="28"/>
        </w:rPr>
        <w:t>8.2. График работы ГКУ ЛОГАВ:</w:t>
      </w:r>
    </w:p>
    <w:p w:rsidR="00957C3E" w:rsidRDefault="00957C3E">
      <w:pPr>
        <w:widowControl w:val="0"/>
        <w:autoSpaceDE w:val="0"/>
        <w:autoSpaceDN w:val="0"/>
        <w:adjustRightInd w:val="0"/>
        <w:ind w:firstLine="540"/>
        <w:jc w:val="both"/>
        <w:rPr>
          <w:rFonts w:cs="Times New Roman"/>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1"/>
        <w:gridCol w:w="2419"/>
        <w:gridCol w:w="2419"/>
        <w:gridCol w:w="2419"/>
      </w:tblGrid>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День недели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Время работы</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Перерыв на обед</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Приемные дни</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Понедельник</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17.15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roofErr w:type="spellStart"/>
            <w:r>
              <w:rPr>
                <w:rFonts w:cs="Times New Roman"/>
                <w:szCs w:val="28"/>
              </w:rPr>
              <w:t>неприемный</w:t>
            </w:r>
            <w:proofErr w:type="spellEnd"/>
            <w:r>
              <w:rPr>
                <w:rFonts w:cs="Times New Roman"/>
                <w:szCs w:val="28"/>
              </w:rPr>
              <w:t xml:space="preserve"> день</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Вторник</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17.15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приемный день (10.00-15.00)</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Среда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17.15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roofErr w:type="spellStart"/>
            <w:r>
              <w:rPr>
                <w:rFonts w:cs="Times New Roman"/>
                <w:szCs w:val="28"/>
              </w:rPr>
              <w:t>неприемный</w:t>
            </w:r>
            <w:proofErr w:type="spellEnd"/>
            <w:r>
              <w:rPr>
                <w:rFonts w:cs="Times New Roman"/>
                <w:szCs w:val="28"/>
              </w:rPr>
              <w:t xml:space="preserve"> день</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Четверг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17.15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приемный день (10.00-15.00)</w:t>
            </w:r>
          </w:p>
        </w:tc>
      </w:tr>
      <w:tr w:rsidR="00957C3E">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Пятница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8.30 до 16.15</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с 12.00 до 13.00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roofErr w:type="spellStart"/>
            <w:r>
              <w:rPr>
                <w:rFonts w:cs="Times New Roman"/>
                <w:szCs w:val="28"/>
              </w:rPr>
              <w:t>неприемный</w:t>
            </w:r>
            <w:proofErr w:type="spellEnd"/>
            <w:r>
              <w:rPr>
                <w:rFonts w:cs="Times New Roman"/>
                <w:szCs w:val="28"/>
              </w:rPr>
              <w:t xml:space="preserve"> день</w:t>
            </w:r>
          </w:p>
        </w:tc>
      </w:tr>
    </w:tbl>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8.3. Адрес портала государственных услуг (функций) Ленинградской области: www.gu.lenobl.ru.</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8.4. Информацию об исполнении государственной функции можно </w:t>
      </w:r>
      <w:r>
        <w:rPr>
          <w:rFonts w:cs="Times New Roman"/>
          <w:szCs w:val="28"/>
        </w:rPr>
        <w:lastRenderedPageBreak/>
        <w:t>также получить на интернет-странице Архивного управления: http://lenobl.ru/gov/committee/archive.</w:t>
      </w:r>
    </w:p>
    <w:p w:rsidR="00957C3E" w:rsidRDefault="00957C3E">
      <w:pPr>
        <w:widowControl w:val="0"/>
        <w:autoSpaceDE w:val="0"/>
        <w:autoSpaceDN w:val="0"/>
        <w:adjustRightInd w:val="0"/>
        <w:ind w:firstLine="540"/>
        <w:jc w:val="both"/>
        <w:rPr>
          <w:rFonts w:cs="Times New Roman"/>
          <w:szCs w:val="28"/>
        </w:rPr>
      </w:pPr>
      <w:r>
        <w:rPr>
          <w:rFonts w:cs="Times New Roman"/>
          <w:szCs w:val="28"/>
        </w:rPr>
        <w:t>9. Порядок получения заинтересованными лицами информации по вопросам исполнения государственной функции, в том числе о ходе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9.1. Информирование об исполнении государственной функции осуществляется в устной и письменной форме.</w:t>
      </w:r>
    </w:p>
    <w:p w:rsidR="00957C3E" w:rsidRDefault="00957C3E">
      <w:pPr>
        <w:widowControl w:val="0"/>
        <w:autoSpaceDE w:val="0"/>
        <w:autoSpaceDN w:val="0"/>
        <w:adjustRightInd w:val="0"/>
        <w:ind w:firstLine="540"/>
        <w:jc w:val="both"/>
        <w:rPr>
          <w:rFonts w:cs="Times New Roman"/>
          <w:szCs w:val="28"/>
        </w:rPr>
      </w:pPr>
      <w:r>
        <w:rPr>
          <w:rFonts w:cs="Times New Roman"/>
          <w:szCs w:val="28"/>
        </w:rPr>
        <w:t>9.1.1. Устное информирование осуществляется работниками ГКУ ЛОГАВ, ответственными за информирование, лично или по телефону.</w:t>
      </w:r>
    </w:p>
    <w:p w:rsidR="00957C3E" w:rsidRDefault="00957C3E">
      <w:pPr>
        <w:widowControl w:val="0"/>
        <w:autoSpaceDE w:val="0"/>
        <w:autoSpaceDN w:val="0"/>
        <w:adjustRightInd w:val="0"/>
        <w:ind w:firstLine="540"/>
        <w:jc w:val="both"/>
        <w:rPr>
          <w:rFonts w:cs="Times New Roman"/>
          <w:szCs w:val="28"/>
        </w:rPr>
      </w:pPr>
      <w:r>
        <w:rPr>
          <w:rFonts w:cs="Times New Roman"/>
          <w:szCs w:val="28"/>
        </w:rPr>
        <w:t>9.1.2. Работники, осуществляющие прием и информирование (по телефону или лично), должны корректно и внимательно относиться к заявителю.</w:t>
      </w:r>
    </w:p>
    <w:p w:rsidR="00957C3E" w:rsidRDefault="00957C3E">
      <w:pPr>
        <w:widowControl w:val="0"/>
        <w:autoSpaceDE w:val="0"/>
        <w:autoSpaceDN w:val="0"/>
        <w:adjustRightInd w:val="0"/>
        <w:ind w:firstLine="540"/>
        <w:jc w:val="both"/>
        <w:rPr>
          <w:rFonts w:cs="Times New Roman"/>
          <w:szCs w:val="28"/>
        </w:rPr>
      </w:pPr>
      <w:r>
        <w:rPr>
          <w:rFonts w:cs="Times New Roman"/>
          <w:szCs w:val="28"/>
        </w:rPr>
        <w:t>9.1.3. Время получения ответа при индивидуальном устном консультировании не должно превышать 15 минут.</w:t>
      </w:r>
    </w:p>
    <w:p w:rsidR="00957C3E" w:rsidRDefault="00957C3E">
      <w:pPr>
        <w:widowControl w:val="0"/>
        <w:autoSpaceDE w:val="0"/>
        <w:autoSpaceDN w:val="0"/>
        <w:adjustRightInd w:val="0"/>
        <w:ind w:firstLine="540"/>
        <w:jc w:val="both"/>
        <w:rPr>
          <w:rFonts w:cs="Times New Roman"/>
          <w:szCs w:val="28"/>
        </w:rPr>
      </w:pPr>
      <w:r>
        <w:rPr>
          <w:rFonts w:cs="Times New Roman"/>
          <w:szCs w:val="28"/>
        </w:rPr>
        <w:t>9.1.4. Работник, осуществляющий устное информирование, должен принять все необходимые меры, чтобы дать полный и оперативный ответ на поставленные вопросы, в том числе с привлечением других специалистов, в случае если работник, к которому обратился заявитель, не может ответить на вопрос самостоятельно.</w:t>
      </w:r>
    </w:p>
    <w:p w:rsidR="00957C3E" w:rsidRDefault="00957C3E">
      <w:pPr>
        <w:widowControl w:val="0"/>
        <w:autoSpaceDE w:val="0"/>
        <w:autoSpaceDN w:val="0"/>
        <w:adjustRightInd w:val="0"/>
        <w:ind w:firstLine="540"/>
        <w:jc w:val="both"/>
        <w:rPr>
          <w:rFonts w:cs="Times New Roman"/>
          <w:szCs w:val="28"/>
        </w:rPr>
      </w:pPr>
      <w:r>
        <w:rPr>
          <w:rFonts w:cs="Times New Roman"/>
          <w:szCs w:val="28"/>
        </w:rPr>
        <w:t>9.1.5. Работники не вправе осуществлять информирование заявителя, выходящее за рамки информирования о стандартных процедурах и условиях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9.1.6. При устном информировании по телефону работник должен назвать фамилию, имя, отчество, замещаемую должность и наименование структурного подразделения.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9.1.7. Во время разговора необходимо произносить слова четко, избегать посторонних разговоров с окружающими людьми и не прерывать разговор по причине поступления звонка на другой телефонный аппарат.</w:t>
      </w:r>
    </w:p>
    <w:p w:rsidR="00957C3E" w:rsidRDefault="00957C3E">
      <w:pPr>
        <w:widowControl w:val="0"/>
        <w:autoSpaceDE w:val="0"/>
        <w:autoSpaceDN w:val="0"/>
        <w:adjustRightInd w:val="0"/>
        <w:ind w:firstLine="540"/>
        <w:jc w:val="both"/>
        <w:rPr>
          <w:rFonts w:cs="Times New Roman"/>
          <w:szCs w:val="28"/>
        </w:rPr>
      </w:pPr>
      <w:r>
        <w:rPr>
          <w:rFonts w:cs="Times New Roman"/>
          <w:szCs w:val="28"/>
        </w:rPr>
        <w:t>9.2. Письменное информирование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через сеть Интернет).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9.2.1. Ответ на обращение заявителя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57C3E" w:rsidRDefault="00957C3E">
      <w:pPr>
        <w:widowControl w:val="0"/>
        <w:autoSpaceDE w:val="0"/>
        <w:autoSpaceDN w:val="0"/>
        <w:adjustRightInd w:val="0"/>
        <w:ind w:firstLine="540"/>
        <w:jc w:val="both"/>
        <w:rPr>
          <w:rFonts w:cs="Times New Roman"/>
          <w:szCs w:val="28"/>
        </w:rPr>
      </w:pPr>
      <w:r>
        <w:rPr>
          <w:rFonts w:cs="Times New Roman"/>
          <w:szCs w:val="28"/>
        </w:rPr>
        <w:t>9.2.2.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957C3E" w:rsidRDefault="00957C3E">
      <w:pPr>
        <w:widowControl w:val="0"/>
        <w:autoSpaceDE w:val="0"/>
        <w:autoSpaceDN w:val="0"/>
        <w:adjustRightInd w:val="0"/>
        <w:ind w:firstLine="540"/>
        <w:jc w:val="both"/>
        <w:rPr>
          <w:rFonts w:cs="Times New Roman"/>
          <w:szCs w:val="28"/>
        </w:rPr>
      </w:pPr>
      <w:r>
        <w:rPr>
          <w:rFonts w:cs="Times New Roman"/>
          <w:szCs w:val="28"/>
        </w:rPr>
        <w:t>9.2.3.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9.2.4. Максимальный срок направления ответа составляет 30 дней с момента регистрации в ГКУ ЛОГАВ письменного обращения заявителя.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10. Порядок, форма и место размещения информации, в том числе на портале государственных услуг (функций) Ленинградской области, а также на сайтах органов исполнительной власти Ленинградской области в сети </w:t>
      </w:r>
      <w:r>
        <w:rPr>
          <w:rFonts w:cs="Times New Roman"/>
          <w:szCs w:val="28"/>
        </w:rPr>
        <w:lastRenderedPageBreak/>
        <w:t>Интернет.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10.1. На информационных стендах в помещении, предназначенном для приема документов на исполнение государственной функции, интернет-сайте Ленинградской области (http://www.lenobl.ru), а также на едином портале государственных услуг Ленинградской области (http://www.gu.lenobl.ru) размещается следующая информация: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местонахождение, режим работы, контактные телефоны, </w:t>
      </w:r>
      <w:proofErr w:type="gramStart"/>
      <w:r>
        <w:rPr>
          <w:rFonts w:cs="Times New Roman"/>
          <w:szCs w:val="28"/>
        </w:rPr>
        <w:t>интернет-адреса</w:t>
      </w:r>
      <w:proofErr w:type="gramEnd"/>
      <w:r>
        <w:rPr>
          <w:rFonts w:cs="Times New Roman"/>
          <w:szCs w:val="28"/>
        </w:rPr>
        <w:t>, адреса электронной почты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 текст настоящего регламента (полная версия на интернет-сайте и извлечения на информационных стендах),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 порядок обжалования решений, действий или бездействия должностных лиц, ответственных за исполнение государственной функции,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 иная информация, обязательное предоставление которой предусмотрено законодательством Российской Федерации.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10.2. Тексты информационных материалов печатаются удобным для чтения шрифтом, без исправлений, наиболее важные места выделяются другим шрифтом.</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2" w:name="Par128"/>
      <w:bookmarkEnd w:id="12"/>
      <w:r>
        <w:rPr>
          <w:rFonts w:cs="Times New Roman"/>
          <w:szCs w:val="28"/>
        </w:rPr>
        <w:t>Сроки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11. Хранение архивных документов и архивных фондов осуществляется постоянно и бессрочно в соответствии с требованиями законодательства.</w:t>
      </w:r>
    </w:p>
    <w:p w:rsidR="00957C3E" w:rsidRDefault="00957C3E">
      <w:pPr>
        <w:widowControl w:val="0"/>
        <w:autoSpaceDE w:val="0"/>
        <w:autoSpaceDN w:val="0"/>
        <w:adjustRightInd w:val="0"/>
        <w:ind w:firstLine="540"/>
        <w:jc w:val="both"/>
        <w:rPr>
          <w:rFonts w:cs="Times New Roman"/>
          <w:szCs w:val="28"/>
        </w:rPr>
      </w:pPr>
      <w:r>
        <w:rPr>
          <w:rFonts w:cs="Times New Roman"/>
          <w:szCs w:val="28"/>
        </w:rPr>
        <w:t>12. Осуществление отдельных административных процедур в отношении поступивших на хранение документов производится в следующие сроки: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 организация хранения в архивохранилище поступившего архивного документа осуществляется в течение 30 календарных дней;</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обеспечение нормативных условий хранения архивных документов осуществляется постоянно (бессрочно) на протяжении всего срока хранения документа;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 проверка наличия и состояния архивных документов производится со следующей регулярностью:</w:t>
      </w:r>
    </w:p>
    <w:p w:rsidR="00957C3E" w:rsidRDefault="00957C3E">
      <w:pPr>
        <w:widowControl w:val="0"/>
        <w:autoSpaceDE w:val="0"/>
        <w:autoSpaceDN w:val="0"/>
        <w:adjustRightInd w:val="0"/>
        <w:ind w:firstLine="540"/>
        <w:jc w:val="both"/>
        <w:rPr>
          <w:rFonts w:cs="Times New Roman"/>
          <w:szCs w:val="28"/>
        </w:rPr>
      </w:pPr>
      <w:r>
        <w:rPr>
          <w:rFonts w:cs="Times New Roman"/>
          <w:szCs w:val="28"/>
        </w:rPr>
        <w:t>- ежегодно - для уникальных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один раз в 10 лет - для особо ценных документов на бумажной основе;</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один раз в 5 лет - для аудиовизуальных и электронных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внеочередная проверка наличия и состояния иных архивных документов производится не реже одного раза в 25 лет либо при возникновении обстоятельств, явившихся поводом для такой проверки.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Срок проведения проверки не может превышать 60 рабочих дней с момента издания документа, послужившего основанием для ее проведения.</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3" w:name="Par141"/>
      <w:bookmarkEnd w:id="13"/>
      <w:r>
        <w:rPr>
          <w:rFonts w:cs="Times New Roman"/>
          <w:szCs w:val="28"/>
        </w:rPr>
        <w:t>Основания для приостановления исполнения государственной функции либо прекращения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13. Основания для приостановления исполнения государственной функции отсутствуют.</w:t>
      </w:r>
    </w:p>
    <w:p w:rsidR="00957C3E" w:rsidRDefault="00957C3E">
      <w:pPr>
        <w:widowControl w:val="0"/>
        <w:autoSpaceDE w:val="0"/>
        <w:autoSpaceDN w:val="0"/>
        <w:adjustRightInd w:val="0"/>
        <w:ind w:firstLine="540"/>
        <w:jc w:val="both"/>
        <w:rPr>
          <w:rFonts w:cs="Times New Roman"/>
          <w:szCs w:val="28"/>
        </w:rPr>
      </w:pPr>
      <w:r>
        <w:rPr>
          <w:rFonts w:cs="Times New Roman"/>
          <w:szCs w:val="28"/>
        </w:rPr>
        <w:lastRenderedPageBreak/>
        <w:t>14. Основанием для прекращения исполнения государственной функции является снятие с учета архивных документов в следующих случаях:</w:t>
      </w:r>
    </w:p>
    <w:p w:rsidR="00957C3E" w:rsidRDefault="00957C3E">
      <w:pPr>
        <w:widowControl w:val="0"/>
        <w:autoSpaceDE w:val="0"/>
        <w:autoSpaceDN w:val="0"/>
        <w:adjustRightInd w:val="0"/>
        <w:ind w:firstLine="540"/>
        <w:jc w:val="both"/>
        <w:rPr>
          <w:rFonts w:cs="Times New Roman"/>
          <w:szCs w:val="28"/>
        </w:rPr>
      </w:pPr>
      <w:r>
        <w:rPr>
          <w:rFonts w:cs="Times New Roman"/>
          <w:szCs w:val="28"/>
        </w:rPr>
        <w:t>- неисправимых повреждений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w:t>
      </w:r>
      <w:proofErr w:type="spellStart"/>
      <w:r>
        <w:rPr>
          <w:rFonts w:cs="Times New Roman"/>
          <w:szCs w:val="28"/>
        </w:rPr>
        <w:t>необнаружения</w:t>
      </w:r>
      <w:proofErr w:type="spellEnd"/>
      <w:r>
        <w:rPr>
          <w:rFonts w:cs="Times New Roman"/>
          <w:szCs w:val="28"/>
        </w:rPr>
        <w:t xml:space="preserve"> архивных документов, пути розыска которых исчерпаны;</w:t>
      </w:r>
    </w:p>
    <w:p w:rsidR="00957C3E" w:rsidRDefault="00957C3E">
      <w:pPr>
        <w:widowControl w:val="0"/>
        <w:autoSpaceDE w:val="0"/>
        <w:autoSpaceDN w:val="0"/>
        <w:adjustRightInd w:val="0"/>
        <w:ind w:firstLine="540"/>
        <w:jc w:val="both"/>
        <w:rPr>
          <w:rFonts w:cs="Times New Roman"/>
          <w:szCs w:val="28"/>
        </w:rPr>
      </w:pPr>
      <w:r>
        <w:rPr>
          <w:rFonts w:cs="Times New Roman"/>
          <w:szCs w:val="28"/>
        </w:rPr>
        <w:t>- выделения к уничтожению архивных документов, не подлежащих хранению.</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4" w:name="Par149"/>
      <w:bookmarkEnd w:id="14"/>
      <w:r>
        <w:rPr>
          <w:rFonts w:cs="Times New Roman"/>
          <w:szCs w:val="28"/>
        </w:rPr>
        <w:t>Требования к местам исполнения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15. Вход в здание, где располагается ГКУ ЛОГАВ, должен быть оборудован информационной табличкой (вывеской) с указанием наименования и режима работы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16. Рабочее место каждого работника ГКУ ЛОГАВ, ответственного за исполнение государственной функции,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15" w:name="Par154"/>
      <w:bookmarkEnd w:id="15"/>
      <w:r>
        <w:rPr>
          <w:rFonts w:cs="Times New Roman"/>
          <w:szCs w:val="28"/>
        </w:rPr>
        <w:t>III. Административные процедуры</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17. Исполнение государственной функции включает в себя следующие административные процедуры:</w:t>
      </w:r>
    </w:p>
    <w:p w:rsidR="00957C3E" w:rsidRDefault="00957C3E">
      <w:pPr>
        <w:widowControl w:val="0"/>
        <w:autoSpaceDE w:val="0"/>
        <w:autoSpaceDN w:val="0"/>
        <w:adjustRightInd w:val="0"/>
        <w:ind w:firstLine="540"/>
        <w:jc w:val="both"/>
        <w:rPr>
          <w:rFonts w:cs="Times New Roman"/>
          <w:szCs w:val="28"/>
        </w:rPr>
      </w:pPr>
      <w:r>
        <w:rPr>
          <w:rFonts w:cs="Times New Roman"/>
          <w:szCs w:val="28"/>
        </w:rPr>
        <w:t>- организация хранения архивных документов в архивохранилище;</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обеспечение нормативных условий хранения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проверка наличия и состояния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Блок-схема исполнения государственной функции приведена в приложении 14 к настоящему Административному регламенту.</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6" w:name="Par162"/>
      <w:bookmarkEnd w:id="16"/>
      <w:r>
        <w:rPr>
          <w:rFonts w:cs="Times New Roman"/>
          <w:szCs w:val="28"/>
        </w:rPr>
        <w:t>Организация хранения архивных документов в архивохранилище</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18. Основанием для начала исполнения административной процедуры является прием архивных документов на хранение в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19. Ответственным за расположение архивных документов в архивохранилище является работник ГКУ ЛОГАВ, в должностной инструкции которого закреплена соответствующая обязанность.</w:t>
      </w:r>
    </w:p>
    <w:p w:rsidR="00957C3E" w:rsidRDefault="00957C3E">
      <w:pPr>
        <w:widowControl w:val="0"/>
        <w:autoSpaceDE w:val="0"/>
        <w:autoSpaceDN w:val="0"/>
        <w:adjustRightInd w:val="0"/>
        <w:ind w:firstLine="540"/>
        <w:jc w:val="both"/>
        <w:rPr>
          <w:rFonts w:cs="Times New Roman"/>
          <w:szCs w:val="28"/>
        </w:rPr>
      </w:pPr>
      <w:r>
        <w:rPr>
          <w:rFonts w:cs="Times New Roman"/>
          <w:szCs w:val="28"/>
        </w:rPr>
        <w:t>20. Архивные документы в архивохранилище располагаются в порядке, обеспечивающем их комплексные учет и хранение, а также оперативный поиск.</w:t>
      </w:r>
    </w:p>
    <w:p w:rsidR="00957C3E" w:rsidRDefault="00957C3E">
      <w:pPr>
        <w:widowControl w:val="0"/>
        <w:autoSpaceDE w:val="0"/>
        <w:autoSpaceDN w:val="0"/>
        <w:adjustRightInd w:val="0"/>
        <w:ind w:firstLine="540"/>
        <w:jc w:val="both"/>
        <w:rPr>
          <w:rFonts w:cs="Times New Roman"/>
          <w:szCs w:val="28"/>
        </w:rPr>
      </w:pPr>
      <w:r>
        <w:rPr>
          <w:rFonts w:cs="Times New Roman"/>
          <w:szCs w:val="28"/>
        </w:rPr>
        <w:t>20.1. Порядок расположения архивных фондов в архивохранилищах ГКУ ЛОГАВ определяется в паспорте архивохранилища. Паспорт архивохранилища предусматривает распределение архивных фондов по архивохранилищу с указанием при необходимости их номеров по каждому стеллажу архивохранилища. Паспорта архивохранилищ находятся в отделе, осуществляющем учет документов ГКУ ЛОГАВ, или у работника, ответственного за учет, а соответствующие его разделы - в архивохранилище.</w:t>
      </w:r>
    </w:p>
    <w:p w:rsidR="00957C3E" w:rsidRDefault="00957C3E">
      <w:pPr>
        <w:widowControl w:val="0"/>
        <w:autoSpaceDE w:val="0"/>
        <w:autoSpaceDN w:val="0"/>
        <w:adjustRightInd w:val="0"/>
        <w:ind w:firstLine="540"/>
        <w:jc w:val="both"/>
        <w:rPr>
          <w:rFonts w:cs="Times New Roman"/>
          <w:szCs w:val="28"/>
        </w:rPr>
      </w:pPr>
      <w:r>
        <w:rPr>
          <w:rFonts w:cs="Times New Roman"/>
          <w:szCs w:val="28"/>
        </w:rPr>
        <w:lastRenderedPageBreak/>
        <w:t>20.2. Архивные документы на бумажной основе размещаются на стеллажах, горизонтально или вертикально в коробках, папках, футлярах.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20.3. Аудиовизуальные и электронные документы хранятся в обособленных помещениях в зависимости от нормативных режимов хранения для их носителей. 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20.4. 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957C3E" w:rsidRDefault="00957C3E">
      <w:pPr>
        <w:widowControl w:val="0"/>
        <w:autoSpaceDE w:val="0"/>
        <w:autoSpaceDN w:val="0"/>
        <w:adjustRightInd w:val="0"/>
        <w:ind w:firstLine="540"/>
        <w:jc w:val="both"/>
        <w:rPr>
          <w:rFonts w:cs="Times New Roman"/>
          <w:szCs w:val="28"/>
        </w:rPr>
      </w:pPr>
      <w:r>
        <w:rPr>
          <w:rFonts w:cs="Times New Roman"/>
          <w:szCs w:val="28"/>
        </w:rPr>
        <w:t>20.5. Кинодокументы, рулонные микрофильмы хранятся в горизонтальном положении в металлических или пластиковых коробках на стационарных стеллажах.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20.6. Видеодокументы хранятся в вертикальном положении в заводской упаковке.</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20.7. Не допускается хранение архивных документов на носителях с магнитным рабочим слоем на </w:t>
      </w:r>
      <w:proofErr w:type="spellStart"/>
      <w:r>
        <w:rPr>
          <w:rFonts w:cs="Times New Roman"/>
          <w:szCs w:val="28"/>
        </w:rPr>
        <w:t>ферромагнитных</w:t>
      </w:r>
      <w:proofErr w:type="spellEnd"/>
      <w:r>
        <w:rPr>
          <w:rFonts w:cs="Times New Roman"/>
          <w:szCs w:val="28"/>
        </w:rPr>
        <w:t xml:space="preserve">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21. Обособленному хранению подлежат следующие архивные документы: секретные; уникальные; имеющие в оформлении или приложении к ним драгоценные металлы и камни; на </w:t>
      </w:r>
      <w:proofErr w:type="spellStart"/>
      <w:r>
        <w:rPr>
          <w:rFonts w:cs="Times New Roman"/>
          <w:szCs w:val="28"/>
        </w:rPr>
        <w:t>нитрооснове</w:t>
      </w:r>
      <w:proofErr w:type="spellEnd"/>
      <w:r>
        <w:rPr>
          <w:rFonts w:cs="Times New Roman"/>
          <w:szCs w:val="28"/>
        </w:rPr>
        <w:t>; пораженные биологическими вредителями; переданные по договору на хранение в ГКУ ЛОГАВ и не отнесенные к составу Архивного фонда Российской Федерации.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21.1. Место расположения и площадь, выделяемая для размещения архивных документов обособленного хранения, определяются ГКУ ЛОГАВ исходя из реальных возможностей и перспективных объемов комплектования архива.</w:t>
      </w:r>
    </w:p>
    <w:p w:rsidR="00957C3E" w:rsidRDefault="00957C3E">
      <w:pPr>
        <w:widowControl w:val="0"/>
        <w:autoSpaceDE w:val="0"/>
        <w:autoSpaceDN w:val="0"/>
        <w:adjustRightInd w:val="0"/>
        <w:ind w:firstLine="540"/>
        <w:jc w:val="both"/>
        <w:rPr>
          <w:rFonts w:cs="Times New Roman"/>
          <w:szCs w:val="28"/>
        </w:rPr>
      </w:pPr>
      <w:r>
        <w:rPr>
          <w:rFonts w:cs="Times New Roman"/>
          <w:szCs w:val="28"/>
        </w:rPr>
        <w:t>21.2. 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21.3. 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957C3E" w:rsidRDefault="00957C3E">
      <w:pPr>
        <w:widowControl w:val="0"/>
        <w:autoSpaceDE w:val="0"/>
        <w:autoSpaceDN w:val="0"/>
        <w:adjustRightInd w:val="0"/>
        <w:ind w:firstLine="540"/>
        <w:jc w:val="both"/>
        <w:rPr>
          <w:rFonts w:cs="Times New Roman"/>
          <w:szCs w:val="28"/>
        </w:rPr>
      </w:pPr>
      <w:r>
        <w:rPr>
          <w:rFonts w:cs="Times New Roman"/>
          <w:szCs w:val="28"/>
        </w:rPr>
        <w:t>21.4. 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lastRenderedPageBreak/>
        <w:t>22. Все помещения ГКУ ЛОГАВ (этажи, архивохранилища), а также стеллажи, сейфы, шкафы и полки нумеруются.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22.1.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22.2. В целях закрепления места хранения и поиска архивных документов в архивохранилище составляются </w:t>
      </w:r>
      <w:proofErr w:type="spellStart"/>
      <w:r>
        <w:rPr>
          <w:rFonts w:cs="Times New Roman"/>
          <w:szCs w:val="28"/>
        </w:rPr>
        <w:t>пофондовые</w:t>
      </w:r>
      <w:proofErr w:type="spellEnd"/>
      <w:r>
        <w:rPr>
          <w:rFonts w:cs="Times New Roman"/>
          <w:szCs w:val="28"/>
        </w:rPr>
        <w:t xml:space="preserve"> и </w:t>
      </w:r>
      <w:proofErr w:type="spellStart"/>
      <w:r>
        <w:rPr>
          <w:rFonts w:cs="Times New Roman"/>
          <w:szCs w:val="28"/>
        </w:rPr>
        <w:t>постеллажные</w:t>
      </w:r>
      <w:proofErr w:type="spellEnd"/>
      <w:r>
        <w:rPr>
          <w:rFonts w:cs="Times New Roman"/>
          <w:szCs w:val="28"/>
        </w:rPr>
        <w:t xml:space="preserve"> топографические указатели. Топографические указатели составляются в карточной или листовой форме в необходимом количестве экземпляров.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22.3. Карточка </w:t>
      </w:r>
      <w:proofErr w:type="spellStart"/>
      <w:r>
        <w:rPr>
          <w:rFonts w:cs="Times New Roman"/>
          <w:szCs w:val="28"/>
        </w:rPr>
        <w:t>пофондового</w:t>
      </w:r>
      <w:proofErr w:type="spellEnd"/>
      <w:r>
        <w:rPr>
          <w:rFonts w:cs="Times New Roman"/>
          <w:szCs w:val="28"/>
        </w:rPr>
        <w:t xml:space="preserve"> топографического указателя составляется отдельно на каждый архивный фонд; эти карточки располагаются в порядке номеров архивных фондов. Карточка </w:t>
      </w:r>
      <w:proofErr w:type="spellStart"/>
      <w:r>
        <w:rPr>
          <w:rFonts w:cs="Times New Roman"/>
          <w:szCs w:val="28"/>
        </w:rPr>
        <w:t>постеллажного</w:t>
      </w:r>
      <w:proofErr w:type="spellEnd"/>
      <w:r>
        <w:rPr>
          <w:rFonts w:cs="Times New Roman"/>
          <w:szCs w:val="28"/>
        </w:rPr>
        <w:t xml:space="preserve">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w:t>
      </w:r>
      <w:proofErr w:type="gramStart"/>
      <w:r>
        <w:rPr>
          <w:rFonts w:cs="Times New Roman"/>
          <w:szCs w:val="28"/>
        </w:rPr>
        <w:t>а(</w:t>
      </w:r>
      <w:proofErr w:type="gramEnd"/>
      <w:r>
        <w:rPr>
          <w:rFonts w:cs="Times New Roman"/>
          <w:szCs w:val="28"/>
        </w:rPr>
        <w:t>-</w:t>
      </w:r>
      <w:proofErr w:type="spellStart"/>
      <w:r>
        <w:rPr>
          <w:rFonts w:cs="Times New Roman"/>
          <w:szCs w:val="28"/>
        </w:rPr>
        <w:t>ов</w:t>
      </w:r>
      <w:proofErr w:type="spellEnd"/>
      <w:r>
        <w:rPr>
          <w:rFonts w:cs="Times New Roman"/>
          <w:szCs w:val="28"/>
        </w:rPr>
        <w:t>), ответственного(-ых) за учет документов архива, второй - в архивохранилище.</w:t>
      </w:r>
    </w:p>
    <w:p w:rsidR="00957C3E" w:rsidRDefault="00957C3E">
      <w:pPr>
        <w:widowControl w:val="0"/>
        <w:autoSpaceDE w:val="0"/>
        <w:autoSpaceDN w:val="0"/>
        <w:adjustRightInd w:val="0"/>
        <w:ind w:firstLine="540"/>
        <w:jc w:val="both"/>
        <w:rPr>
          <w:rFonts w:cs="Times New Roman"/>
          <w:szCs w:val="28"/>
        </w:rPr>
      </w:pPr>
      <w:r>
        <w:rPr>
          <w:rFonts w:cs="Times New Roman"/>
          <w:szCs w:val="28"/>
        </w:rPr>
        <w:t>22.4. 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957C3E" w:rsidRDefault="00957C3E">
      <w:pPr>
        <w:widowControl w:val="0"/>
        <w:autoSpaceDE w:val="0"/>
        <w:autoSpaceDN w:val="0"/>
        <w:adjustRightInd w:val="0"/>
        <w:ind w:firstLine="540"/>
        <w:jc w:val="both"/>
        <w:rPr>
          <w:rFonts w:cs="Times New Roman"/>
          <w:szCs w:val="28"/>
        </w:rPr>
      </w:pPr>
      <w:r>
        <w:rPr>
          <w:rFonts w:cs="Times New Roman"/>
          <w:szCs w:val="28"/>
        </w:rPr>
        <w:t>22.5. Изменения в размещении архивных документов своевременно отражаются во всех экземплярах топографических указателей, а также в паспорте архивохранилища.</w:t>
      </w:r>
    </w:p>
    <w:p w:rsidR="00957C3E" w:rsidRDefault="00957C3E">
      <w:pPr>
        <w:widowControl w:val="0"/>
        <w:autoSpaceDE w:val="0"/>
        <w:autoSpaceDN w:val="0"/>
        <w:adjustRightInd w:val="0"/>
        <w:ind w:firstLine="540"/>
        <w:jc w:val="both"/>
        <w:rPr>
          <w:rFonts w:cs="Times New Roman"/>
          <w:szCs w:val="28"/>
        </w:rPr>
      </w:pPr>
      <w:r>
        <w:rPr>
          <w:rFonts w:cs="Times New Roman"/>
          <w:szCs w:val="28"/>
        </w:rPr>
        <w:t>23.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957C3E" w:rsidRDefault="00957C3E">
      <w:pPr>
        <w:widowControl w:val="0"/>
        <w:autoSpaceDE w:val="0"/>
        <w:autoSpaceDN w:val="0"/>
        <w:adjustRightInd w:val="0"/>
        <w:ind w:firstLine="540"/>
        <w:jc w:val="both"/>
        <w:rPr>
          <w:rFonts w:cs="Times New Roman"/>
          <w:szCs w:val="28"/>
        </w:rPr>
      </w:pPr>
      <w:r>
        <w:rPr>
          <w:rFonts w:cs="Times New Roman"/>
          <w:szCs w:val="28"/>
        </w:rPr>
        <w:t>23.1. 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957C3E" w:rsidRDefault="00957C3E">
      <w:pPr>
        <w:widowControl w:val="0"/>
        <w:autoSpaceDE w:val="0"/>
        <w:autoSpaceDN w:val="0"/>
        <w:adjustRightInd w:val="0"/>
        <w:ind w:firstLine="540"/>
        <w:jc w:val="both"/>
        <w:rPr>
          <w:rFonts w:cs="Times New Roman"/>
          <w:szCs w:val="28"/>
        </w:rPr>
      </w:pPr>
      <w:r>
        <w:rPr>
          <w:rFonts w:cs="Times New Roman"/>
          <w:szCs w:val="28"/>
        </w:rPr>
        <w:t>24. Основные (обязательные) и вспомогательные учетные документы ГКУ ЛОГАВ размещены в рабочем кабинете главного хранителя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25. Срок осуществления данной административной процедуры при поступлении документа на хранение в архивохранилище не может превышать 30 календарных дней с момента поступления объекта в книгохранилище.</w:t>
      </w:r>
    </w:p>
    <w:p w:rsidR="00957C3E" w:rsidRDefault="00957C3E">
      <w:pPr>
        <w:widowControl w:val="0"/>
        <w:autoSpaceDE w:val="0"/>
        <w:autoSpaceDN w:val="0"/>
        <w:adjustRightInd w:val="0"/>
        <w:ind w:firstLine="540"/>
        <w:jc w:val="both"/>
        <w:rPr>
          <w:rFonts w:cs="Times New Roman"/>
          <w:szCs w:val="28"/>
        </w:rPr>
      </w:pPr>
      <w:r>
        <w:rPr>
          <w:rFonts w:cs="Times New Roman"/>
          <w:szCs w:val="28"/>
        </w:rPr>
        <w:t>26. Результатом выполнения административной процедуры является проведение системы мероприятий, обеспечивающей возможность комплексного учета и хранения архивных документов, а также их оперативного поиска.</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7" w:name="Par191"/>
      <w:bookmarkEnd w:id="17"/>
      <w:r>
        <w:rPr>
          <w:rFonts w:cs="Times New Roman"/>
          <w:szCs w:val="28"/>
        </w:rPr>
        <w:t>Обеспечение нормативных условий хранения архивных документов</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27. Основанием для начала исполнения административной процедуры является завершение мероприятий по организации хранения архивных </w:t>
      </w:r>
      <w:r>
        <w:rPr>
          <w:rFonts w:cs="Times New Roman"/>
          <w:szCs w:val="28"/>
        </w:rPr>
        <w:lastRenderedPageBreak/>
        <w:t>документов в архивохранилище в отношении поступившего документа.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28. Исполнение административной процедуры осуществляется работниками ГКУ ЛОГАВ в соответствии с их должностными обязанностями по обеспечению нормативных условий хранения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29. Ответственные лица организуют наличие достаточного для размещения архивных документов количества специальных сре</w:t>
      </w:r>
      <w:proofErr w:type="gramStart"/>
      <w:r>
        <w:rPr>
          <w:rFonts w:cs="Times New Roman"/>
          <w:szCs w:val="28"/>
        </w:rPr>
        <w:t>дств хр</w:t>
      </w:r>
      <w:proofErr w:type="gramEnd"/>
      <w:r>
        <w:rPr>
          <w:rFonts w:cs="Times New Roman"/>
          <w:szCs w:val="28"/>
        </w:rPr>
        <w:t>анения архивных документов (стеллажи, шкафы, сейфы, коробки, папки и другие), а также поддержание и соблюдение нормативных условий хранения архивных документов, а именно:</w:t>
      </w:r>
    </w:p>
    <w:p w:rsidR="00957C3E" w:rsidRDefault="00957C3E">
      <w:pPr>
        <w:widowControl w:val="0"/>
        <w:autoSpaceDE w:val="0"/>
        <w:autoSpaceDN w:val="0"/>
        <w:adjustRightInd w:val="0"/>
        <w:ind w:firstLine="540"/>
        <w:jc w:val="both"/>
        <w:rPr>
          <w:rFonts w:cs="Times New Roman"/>
          <w:szCs w:val="28"/>
        </w:rPr>
      </w:pPr>
      <w:r>
        <w:rPr>
          <w:rFonts w:cs="Times New Roman"/>
          <w:szCs w:val="28"/>
        </w:rPr>
        <w:t>29.1. Противопожарного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29.1.1. Регламентируется соответствующими нормативными правовыми актами Российской Федерации в области пожарной безопасности.</w:t>
      </w:r>
    </w:p>
    <w:p w:rsidR="00957C3E" w:rsidRDefault="00957C3E">
      <w:pPr>
        <w:widowControl w:val="0"/>
        <w:autoSpaceDE w:val="0"/>
        <w:autoSpaceDN w:val="0"/>
        <w:adjustRightInd w:val="0"/>
        <w:ind w:firstLine="540"/>
        <w:jc w:val="both"/>
        <w:rPr>
          <w:rFonts w:cs="Times New Roman"/>
          <w:szCs w:val="28"/>
        </w:rPr>
      </w:pPr>
      <w:r>
        <w:rPr>
          <w:rFonts w:cs="Times New Roman"/>
          <w:szCs w:val="28"/>
        </w:rPr>
        <w:t>29.2. Охранного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29.2.1. </w:t>
      </w:r>
      <w:proofErr w:type="gramStart"/>
      <w:r>
        <w:rPr>
          <w:rFonts w:cs="Times New Roman"/>
          <w:szCs w:val="28"/>
        </w:rPr>
        <w:t>Обеспечивается комплексом мер по обеспечению инженерно-технической укрепленности, оборудованию здания (помещения) ГКУ ЛОГАВ средствами охранной сигнализации, организации постов охраны, опечатыванию помещений, соблюдению внутриобъектового и пропускного режимов, хранению ключей от служебных помещений.</w:t>
      </w:r>
      <w:proofErr w:type="gramEnd"/>
    </w:p>
    <w:p w:rsidR="00957C3E" w:rsidRDefault="00957C3E">
      <w:pPr>
        <w:widowControl w:val="0"/>
        <w:autoSpaceDE w:val="0"/>
        <w:autoSpaceDN w:val="0"/>
        <w:adjustRightInd w:val="0"/>
        <w:ind w:firstLine="540"/>
        <w:jc w:val="both"/>
        <w:rPr>
          <w:rFonts w:cs="Times New Roman"/>
          <w:szCs w:val="28"/>
        </w:rPr>
      </w:pPr>
      <w:r>
        <w:rPr>
          <w:rFonts w:cs="Times New Roman"/>
          <w:szCs w:val="28"/>
        </w:rPr>
        <w:t>29.2.2. 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ГКУ ЛОГАВ, основной вход при отсутствии круглосуточного поста охраны.</w:t>
      </w:r>
    </w:p>
    <w:p w:rsidR="00957C3E" w:rsidRDefault="00957C3E">
      <w:pPr>
        <w:widowControl w:val="0"/>
        <w:autoSpaceDE w:val="0"/>
        <w:autoSpaceDN w:val="0"/>
        <w:adjustRightInd w:val="0"/>
        <w:ind w:firstLine="540"/>
        <w:jc w:val="both"/>
        <w:rPr>
          <w:rFonts w:cs="Times New Roman"/>
          <w:szCs w:val="28"/>
        </w:rPr>
      </w:pPr>
      <w:r>
        <w:rPr>
          <w:rFonts w:cs="Times New Roman"/>
          <w:szCs w:val="28"/>
        </w:rPr>
        <w:t>29.2.3. 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неопечатываемых помещениях.</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29.2.4. Архивохранилища и другие помещения, где постоянно или временно хранятся архивные документы, оборудуются дверями с повышенной технической </w:t>
      </w:r>
      <w:proofErr w:type="spellStart"/>
      <w:r>
        <w:rPr>
          <w:rFonts w:cs="Times New Roman"/>
          <w:szCs w:val="28"/>
        </w:rPr>
        <w:t>укрепленностью</w:t>
      </w:r>
      <w:proofErr w:type="spellEnd"/>
      <w:r>
        <w:rPr>
          <w:rFonts w:cs="Times New Roman"/>
          <w:szCs w:val="28"/>
        </w:rPr>
        <w:t xml:space="preserve"> против возможного взлома, оснащенными замками повышенной секретности.</w:t>
      </w:r>
    </w:p>
    <w:p w:rsidR="00957C3E" w:rsidRDefault="00957C3E">
      <w:pPr>
        <w:widowControl w:val="0"/>
        <w:autoSpaceDE w:val="0"/>
        <w:autoSpaceDN w:val="0"/>
        <w:adjustRightInd w:val="0"/>
        <w:ind w:firstLine="540"/>
        <w:jc w:val="both"/>
        <w:rPr>
          <w:rFonts w:cs="Times New Roman"/>
          <w:szCs w:val="28"/>
        </w:rPr>
      </w:pPr>
      <w:r>
        <w:rPr>
          <w:rFonts w:cs="Times New Roman"/>
          <w:szCs w:val="28"/>
        </w:rPr>
        <w:t>29.2.5. 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директора ГКУ ЛОГАВ возлагается на ответственное должностное лицо. В указанном журнале отмечается, у кого из работников ГКУ ЛОГАВ имеются ключи от каждого из помещений, с распиской работника в получении экземпляра ключа.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29.2.6. Ко всем помещениям ГКУ ЛОГАВ, оснащенным замками, должно быть не менее двух комплектов ключей, один из которых постоянно находится в службе охраны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29.2.7. 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ГКУ ЛОГАВ, утвержденной директором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lastRenderedPageBreak/>
        <w:t>29.2.8. Архивохранилище в рабочее время, если в нем не работают работники, должно быть закрыто на ключ. Ключи от архивохранилища в рабочее время находятся у начальника отдела обеспечения сохранности и учета документов и фондов или лица, его замещающего.</w:t>
      </w:r>
    </w:p>
    <w:p w:rsidR="00957C3E" w:rsidRDefault="00957C3E">
      <w:pPr>
        <w:widowControl w:val="0"/>
        <w:autoSpaceDE w:val="0"/>
        <w:autoSpaceDN w:val="0"/>
        <w:adjustRightInd w:val="0"/>
        <w:ind w:firstLine="540"/>
        <w:jc w:val="both"/>
        <w:rPr>
          <w:rFonts w:cs="Times New Roman"/>
          <w:szCs w:val="28"/>
        </w:rPr>
      </w:pPr>
      <w:r>
        <w:rPr>
          <w:rFonts w:cs="Times New Roman"/>
          <w:szCs w:val="28"/>
        </w:rPr>
        <w:t>29.2.9. В архивохранилище имеют право доступа начальник отдела обеспечения сохранности и учета документов и фондов и работники данного архивохранилища, а также директор ГКУ ЛОГАВ и его заместители, главный хранитель фондов.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29.2.10. Вынос из ГКУ ЛОГАВ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подписанным директором ГКУ ЛОГАВ или лицом, его замещающим.</w:t>
      </w:r>
    </w:p>
    <w:p w:rsidR="00957C3E" w:rsidRDefault="00957C3E">
      <w:pPr>
        <w:widowControl w:val="0"/>
        <w:autoSpaceDE w:val="0"/>
        <w:autoSpaceDN w:val="0"/>
        <w:adjustRightInd w:val="0"/>
        <w:ind w:firstLine="540"/>
        <w:jc w:val="both"/>
        <w:rPr>
          <w:rFonts w:cs="Times New Roman"/>
          <w:szCs w:val="28"/>
        </w:rPr>
      </w:pPr>
      <w:r>
        <w:rPr>
          <w:rFonts w:cs="Times New Roman"/>
          <w:szCs w:val="28"/>
        </w:rPr>
        <w:t>29.3. Температурно-влажностного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29.3.1.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17-19°C, относительная влажность воздуха 50-55%.</w:t>
      </w:r>
    </w:p>
    <w:p w:rsidR="00957C3E" w:rsidRDefault="00957C3E">
      <w:pPr>
        <w:widowControl w:val="0"/>
        <w:autoSpaceDE w:val="0"/>
        <w:autoSpaceDN w:val="0"/>
        <w:adjustRightInd w:val="0"/>
        <w:ind w:firstLine="540"/>
        <w:jc w:val="both"/>
        <w:rPr>
          <w:rFonts w:cs="Times New Roman"/>
          <w:szCs w:val="28"/>
        </w:rPr>
      </w:pPr>
      <w:r>
        <w:rPr>
          <w:rFonts w:cs="Times New Roman"/>
          <w:szCs w:val="28"/>
        </w:rPr>
        <w:t>29.3.2. 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957C3E" w:rsidRDefault="00957C3E">
      <w:pPr>
        <w:widowControl w:val="0"/>
        <w:autoSpaceDE w:val="0"/>
        <w:autoSpaceDN w:val="0"/>
        <w:adjustRightInd w:val="0"/>
        <w:ind w:firstLine="540"/>
        <w:jc w:val="both"/>
        <w:rPr>
          <w:rFonts w:cs="Times New Roman"/>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5"/>
        <w:gridCol w:w="1530"/>
        <w:gridCol w:w="1531"/>
        <w:gridCol w:w="1530"/>
        <w:gridCol w:w="1530"/>
      </w:tblGrid>
      <w:tr w:rsidR="00957C3E">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Вид документа</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Температура, град. C</w:t>
            </w:r>
          </w:p>
        </w:tc>
        <w:tc>
          <w:tcPr>
            <w:tcW w:w="3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Относительная влажность воздуха, %</w:t>
            </w:r>
          </w:p>
        </w:tc>
      </w:tr>
      <w:tr w:rsidR="00957C3E">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both"/>
              <w:rPr>
                <w:rFonts w:cs="Times New Roman"/>
                <w:szCs w:val="28"/>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черно-белые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цветные</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черно-белые</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цветные</w:t>
            </w: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фотодокументы:</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both"/>
              <w:rPr>
                <w:rFonts w:cs="Times New Roman"/>
                <w:szCs w:val="28"/>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both"/>
              <w:rPr>
                <w:rFonts w:cs="Times New Roman"/>
                <w:szCs w:val="28"/>
              </w:rPr>
            </w:pP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стекло</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пленка</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фотобумага</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не выше -5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40-50</w:t>
            </w:r>
          </w:p>
        </w:tc>
      </w:tr>
      <w:tr w:rsidR="00957C3E">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rPr>
                <w:rFonts w:cs="Times New Roman"/>
                <w:szCs w:val="28"/>
              </w:rPr>
            </w:pPr>
            <w:r>
              <w:rPr>
                <w:rFonts w:cs="Times New Roman"/>
                <w:szCs w:val="28"/>
              </w:rPr>
              <w:t>документы на магнитной ленте и дисковых носителях</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+8 - +18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center"/>
              <w:rPr>
                <w:rFonts w:cs="Times New Roman"/>
                <w:szCs w:val="28"/>
              </w:rPr>
            </w:pPr>
            <w:r>
              <w:rPr>
                <w:rFonts w:cs="Times New Roman"/>
                <w:szCs w:val="28"/>
              </w:rPr>
              <w:t>45-65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C3E" w:rsidRDefault="00957C3E" w:rsidP="00957C3E">
            <w:pPr>
              <w:widowControl w:val="0"/>
              <w:autoSpaceDE w:val="0"/>
              <w:autoSpaceDN w:val="0"/>
              <w:adjustRightInd w:val="0"/>
              <w:ind w:firstLine="0"/>
              <w:jc w:val="both"/>
              <w:rPr>
                <w:rFonts w:cs="Times New Roman"/>
                <w:szCs w:val="28"/>
              </w:rPr>
            </w:pPr>
          </w:p>
        </w:tc>
      </w:tr>
    </w:tbl>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29.3.3. 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w:t>
      </w:r>
      <w:r>
        <w:rPr>
          <w:rFonts w:cs="Times New Roman"/>
          <w:szCs w:val="28"/>
        </w:rPr>
        <w:lastRenderedPageBreak/>
        <w:t>воздуха. Резкие колебания (сезонные и в течение одних суток) температуры (+/- 5°C) и относительной влажности воздуха (+/- 10%) не допускаются.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29.3.4. При длительном нарушении температурно-влажностного режима (от 3 суток и более), сопровождающемся повышением относительной влажности воздуха до 70-90%, принимаются меры по его нормализации (интенсивное проветривание, осушение архивохранилища).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29.3.5. 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+/- 5°C и относительной влажности воздуха 50 +/- 20%.</w:t>
      </w:r>
    </w:p>
    <w:p w:rsidR="00957C3E" w:rsidRDefault="00957C3E">
      <w:pPr>
        <w:widowControl w:val="0"/>
        <w:autoSpaceDE w:val="0"/>
        <w:autoSpaceDN w:val="0"/>
        <w:adjustRightInd w:val="0"/>
        <w:ind w:firstLine="540"/>
        <w:jc w:val="both"/>
        <w:rPr>
          <w:rFonts w:cs="Times New Roman"/>
          <w:szCs w:val="28"/>
        </w:rPr>
      </w:pPr>
      <w:r>
        <w:rPr>
          <w:rFonts w:cs="Times New Roman"/>
          <w:szCs w:val="28"/>
        </w:rPr>
        <w:t>29.3.6. 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29.3.7. 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29.3.8. 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29.3.9. </w:t>
      </w:r>
      <w:proofErr w:type="gramStart"/>
      <w:r>
        <w:rPr>
          <w:rFonts w:cs="Times New Roman"/>
          <w:szCs w:val="28"/>
        </w:rP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roofErr w:type="gramEnd"/>
    </w:p>
    <w:p w:rsidR="00957C3E" w:rsidRDefault="00957C3E">
      <w:pPr>
        <w:widowControl w:val="0"/>
        <w:autoSpaceDE w:val="0"/>
        <w:autoSpaceDN w:val="0"/>
        <w:adjustRightInd w:val="0"/>
        <w:ind w:firstLine="540"/>
        <w:jc w:val="both"/>
        <w:rPr>
          <w:rFonts w:cs="Times New Roman"/>
          <w:szCs w:val="28"/>
        </w:rPr>
      </w:pPr>
      <w:r>
        <w:rPr>
          <w:rFonts w:cs="Times New Roman"/>
          <w:szCs w:val="28"/>
        </w:rPr>
        <w:t>29.4. Светового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29.4.1. Хранение архивных документов осуществляется в темноте. Это обеспечивается хранением архивных документов в переплетах, папках, коробках, а также соблюдением установленного светового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29.4.2. 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29.4.3. Естественное освещение в архивохранилище допускается рассеянным светом при условии применения на окнах </w:t>
      </w:r>
      <w:proofErr w:type="spellStart"/>
      <w:r>
        <w:rPr>
          <w:rFonts w:cs="Times New Roman"/>
          <w:szCs w:val="28"/>
        </w:rPr>
        <w:t>светорассеивателей</w:t>
      </w:r>
      <w:proofErr w:type="spellEnd"/>
      <w:r>
        <w:rPr>
          <w:rFonts w:cs="Times New Roman"/>
          <w:szCs w:val="28"/>
        </w:rPr>
        <w:t>, автоматических регуляторов светового потока (специальных стекол), защитных фильтров, жалюзи, штор, нанесенных на стекло покрытий.</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29.4.4. 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w:t>
      </w:r>
      <w:r>
        <w:rPr>
          <w:rFonts w:cs="Times New Roman"/>
          <w:szCs w:val="28"/>
        </w:rPr>
        <w:lastRenderedPageBreak/>
        <w:t xml:space="preserve">ультрафиолетовым участком спектра типа ЛБ, ЛХБ, ЛТБ. Уровень освещенности в диапазоне видимого спектра не должен превышать: на вертикальной поверхности </w:t>
      </w:r>
      <w:proofErr w:type="gramStart"/>
      <w:r>
        <w:rPr>
          <w:rFonts w:cs="Times New Roman"/>
          <w:szCs w:val="28"/>
        </w:rPr>
        <w:t>стеллажа</w:t>
      </w:r>
      <w:proofErr w:type="gramEnd"/>
      <w:r>
        <w:rPr>
          <w:rFonts w:cs="Times New Roman"/>
          <w:szCs w:val="28"/>
        </w:rPr>
        <w:t xml:space="preserve"> на высоте 1 м от пола - 20-50 </w:t>
      </w:r>
      <w:proofErr w:type="spellStart"/>
      <w:r>
        <w:rPr>
          <w:rFonts w:cs="Times New Roman"/>
          <w:szCs w:val="28"/>
        </w:rPr>
        <w:t>лк</w:t>
      </w:r>
      <w:proofErr w:type="spellEnd"/>
      <w:r>
        <w:rPr>
          <w:rFonts w:cs="Times New Roman"/>
          <w:szCs w:val="28"/>
        </w:rPr>
        <w:t xml:space="preserve">, на рабочих столах - 100 </w:t>
      </w:r>
      <w:proofErr w:type="spellStart"/>
      <w:r>
        <w:rPr>
          <w:rFonts w:cs="Times New Roman"/>
          <w:szCs w:val="28"/>
        </w:rPr>
        <w:t>лк</w:t>
      </w:r>
      <w:proofErr w:type="spellEnd"/>
      <w:r>
        <w:rPr>
          <w:rFonts w:cs="Times New Roman"/>
          <w:szCs w:val="28"/>
        </w:rPr>
        <w:t>.</w:t>
      </w:r>
    </w:p>
    <w:p w:rsidR="00957C3E" w:rsidRDefault="00957C3E">
      <w:pPr>
        <w:widowControl w:val="0"/>
        <w:autoSpaceDE w:val="0"/>
        <w:autoSpaceDN w:val="0"/>
        <w:adjustRightInd w:val="0"/>
        <w:ind w:firstLine="540"/>
        <w:jc w:val="both"/>
        <w:rPr>
          <w:rFonts w:cs="Times New Roman"/>
          <w:szCs w:val="28"/>
        </w:rPr>
      </w:pPr>
      <w:r>
        <w:rPr>
          <w:rFonts w:cs="Times New Roman"/>
          <w:szCs w:val="28"/>
        </w:rPr>
        <w:t>29.4.5. Защита архивных документов от разрушающего действия естественного и искусственного света осуществляется во всех помещениях ГКУ ЛОГАВ при любых видах работы с архивными документами.</w:t>
      </w:r>
    </w:p>
    <w:p w:rsidR="00957C3E" w:rsidRDefault="00957C3E">
      <w:pPr>
        <w:widowControl w:val="0"/>
        <w:autoSpaceDE w:val="0"/>
        <w:autoSpaceDN w:val="0"/>
        <w:adjustRightInd w:val="0"/>
        <w:ind w:firstLine="540"/>
        <w:jc w:val="both"/>
        <w:rPr>
          <w:rFonts w:cs="Times New Roman"/>
          <w:szCs w:val="28"/>
        </w:rPr>
      </w:pPr>
      <w:r>
        <w:rPr>
          <w:rFonts w:cs="Times New Roman"/>
          <w:szCs w:val="28"/>
        </w:rPr>
        <w:t>29.5. Санитарно-гигиенического режима.</w:t>
      </w:r>
    </w:p>
    <w:p w:rsidR="00957C3E" w:rsidRDefault="00957C3E">
      <w:pPr>
        <w:widowControl w:val="0"/>
        <w:autoSpaceDE w:val="0"/>
        <w:autoSpaceDN w:val="0"/>
        <w:adjustRightInd w:val="0"/>
        <w:ind w:firstLine="540"/>
        <w:jc w:val="both"/>
        <w:rPr>
          <w:rFonts w:cs="Times New Roman"/>
          <w:szCs w:val="28"/>
        </w:rPr>
      </w:pPr>
      <w:r>
        <w:rPr>
          <w:rFonts w:cs="Times New Roman"/>
          <w:szCs w:val="28"/>
        </w:rPr>
        <w:t>29.5.1. Архивохранилища и другие помещения ГКУ ЛОГАВ содержатся в чистоте и порядке, исключающем возможность появления насекомых, грызунов, плесени и пыли.</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29.5.2. В архивохранилище проводятся систематическая влажная уборка, не реже одного раза в год </w:t>
      </w:r>
      <w:proofErr w:type="spellStart"/>
      <w:r>
        <w:rPr>
          <w:rFonts w:cs="Times New Roman"/>
          <w:szCs w:val="28"/>
        </w:rPr>
        <w:t>обеспыливание</w:t>
      </w:r>
      <w:proofErr w:type="spellEnd"/>
      <w:r>
        <w:rPr>
          <w:rFonts w:cs="Times New Roman"/>
          <w:szCs w:val="28"/>
        </w:rPr>
        <w:t xml:space="preserve"> пылесосами стеллажей, шкафов, сре</w:t>
      </w:r>
      <w:proofErr w:type="gramStart"/>
      <w:r>
        <w:rPr>
          <w:rFonts w:cs="Times New Roman"/>
          <w:szCs w:val="28"/>
        </w:rPr>
        <w:t>дств хр</w:t>
      </w:r>
      <w:proofErr w:type="gramEnd"/>
      <w:r>
        <w:rPr>
          <w:rFonts w:cs="Times New Roman"/>
          <w:szCs w:val="28"/>
        </w:rPr>
        <w:t>анения (коробок, папок, упаковок). При этом цокольные части стеллажей, полы, плинтусы, подоконники протирают водными растворами антисептиков.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29.5.3. 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957C3E" w:rsidRDefault="00957C3E">
      <w:pPr>
        <w:widowControl w:val="0"/>
        <w:autoSpaceDE w:val="0"/>
        <w:autoSpaceDN w:val="0"/>
        <w:adjustRightInd w:val="0"/>
        <w:ind w:firstLine="540"/>
        <w:jc w:val="both"/>
        <w:rPr>
          <w:rFonts w:cs="Times New Roman"/>
          <w:szCs w:val="28"/>
        </w:rPr>
      </w:pPr>
      <w:r>
        <w:rPr>
          <w:rFonts w:cs="Times New Roman"/>
          <w:szCs w:val="28"/>
        </w:rPr>
        <w:t>29.5.4. 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29.5.5. Окна в помещениях ГКУ ЛОГАВ,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957C3E" w:rsidRDefault="00957C3E">
      <w:pPr>
        <w:widowControl w:val="0"/>
        <w:autoSpaceDE w:val="0"/>
        <w:autoSpaceDN w:val="0"/>
        <w:adjustRightInd w:val="0"/>
        <w:ind w:firstLine="540"/>
        <w:jc w:val="both"/>
        <w:rPr>
          <w:rFonts w:cs="Times New Roman"/>
          <w:szCs w:val="28"/>
        </w:rPr>
      </w:pPr>
      <w:r>
        <w:rPr>
          <w:rFonts w:cs="Times New Roman"/>
          <w:szCs w:val="28"/>
        </w:rPr>
        <w:t>29.5.6.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w:t>
      </w:r>
      <w:proofErr w:type="gramStart"/>
      <w:r>
        <w:rPr>
          <w:rFonts w:cs="Times New Roman"/>
          <w:szCs w:val="28"/>
        </w:rPr>
        <w:t>дств хр</w:t>
      </w:r>
      <w:proofErr w:type="gramEnd"/>
      <w:r>
        <w:rPr>
          <w:rFonts w:cs="Times New Roman"/>
          <w:szCs w:val="28"/>
        </w:rPr>
        <w:t>анения, архивохранилищ.</w:t>
      </w:r>
    </w:p>
    <w:p w:rsidR="00957C3E" w:rsidRDefault="00957C3E">
      <w:pPr>
        <w:widowControl w:val="0"/>
        <w:autoSpaceDE w:val="0"/>
        <w:autoSpaceDN w:val="0"/>
        <w:adjustRightInd w:val="0"/>
        <w:ind w:firstLine="540"/>
        <w:jc w:val="both"/>
        <w:rPr>
          <w:rFonts w:cs="Times New Roman"/>
          <w:szCs w:val="28"/>
        </w:rPr>
      </w:pPr>
      <w:r>
        <w:rPr>
          <w:rFonts w:cs="Times New Roman"/>
          <w:szCs w:val="28"/>
        </w:rPr>
        <w:t>29.5.7. Для проведения санитарно-гигиенических работ планируются санитарные дни.</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30. Ответственные лица ведут журнал, в том числе в электронной форме, в котором указывается информация о соответствии фактических условий хранения архивных документов </w:t>
      </w:r>
      <w:proofErr w:type="gramStart"/>
      <w:r>
        <w:rPr>
          <w:rFonts w:cs="Times New Roman"/>
          <w:szCs w:val="28"/>
        </w:rPr>
        <w:t>нормативным</w:t>
      </w:r>
      <w:proofErr w:type="gramEnd"/>
      <w:r>
        <w:rPr>
          <w:rFonts w:cs="Times New Roman"/>
          <w:szCs w:val="28"/>
        </w:rPr>
        <w:t>.</w:t>
      </w:r>
    </w:p>
    <w:p w:rsidR="00957C3E" w:rsidRDefault="00957C3E">
      <w:pPr>
        <w:widowControl w:val="0"/>
        <w:autoSpaceDE w:val="0"/>
        <w:autoSpaceDN w:val="0"/>
        <w:adjustRightInd w:val="0"/>
        <w:ind w:firstLine="540"/>
        <w:jc w:val="both"/>
        <w:rPr>
          <w:rFonts w:cs="Times New Roman"/>
          <w:szCs w:val="28"/>
        </w:rPr>
      </w:pPr>
      <w:r>
        <w:rPr>
          <w:rFonts w:cs="Times New Roman"/>
          <w:szCs w:val="28"/>
        </w:rPr>
        <w:t>31. Исполнение административной процедуры в отношении документов, хранящихся в архивохранилище, осуществляется бессрочно в течение всего срока хранения документа.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32. Результатом административной процедуры является исполнение полного комплекса мероприятий по обеспечению нормативных условий хранения архивных документов, обеспечивающее их сохранность.</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18" w:name="Par271"/>
      <w:bookmarkEnd w:id="18"/>
      <w:r>
        <w:rPr>
          <w:rFonts w:cs="Times New Roman"/>
          <w:szCs w:val="28"/>
        </w:rPr>
        <w:lastRenderedPageBreak/>
        <w:t>Проверка наличия и состояния архивных документов</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33.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34. Проверки наличия и состояния архивных документов проводятся в плановом порядке, а также единовременно (внеочередные).</w:t>
      </w:r>
    </w:p>
    <w:p w:rsidR="00957C3E" w:rsidRDefault="00957C3E">
      <w:pPr>
        <w:widowControl w:val="0"/>
        <w:autoSpaceDE w:val="0"/>
        <w:autoSpaceDN w:val="0"/>
        <w:adjustRightInd w:val="0"/>
        <w:ind w:firstLine="540"/>
        <w:jc w:val="both"/>
        <w:rPr>
          <w:rFonts w:cs="Times New Roman"/>
          <w:szCs w:val="28"/>
        </w:rPr>
      </w:pPr>
      <w:r>
        <w:rPr>
          <w:rFonts w:cs="Times New Roman"/>
          <w:szCs w:val="28"/>
        </w:rPr>
        <w:t>35. Плановая цикличная проверка наличия и состояния проводится: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ежегодно - для уникальных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один раз в 10 лет - для особо ценных документов на бумажной основе;</w:t>
      </w:r>
    </w:p>
    <w:p w:rsidR="00957C3E" w:rsidRDefault="00957C3E">
      <w:pPr>
        <w:widowControl w:val="0"/>
        <w:autoSpaceDE w:val="0"/>
        <w:autoSpaceDN w:val="0"/>
        <w:adjustRightInd w:val="0"/>
        <w:ind w:firstLine="540"/>
        <w:jc w:val="both"/>
        <w:rPr>
          <w:rFonts w:cs="Times New Roman"/>
          <w:szCs w:val="28"/>
        </w:rPr>
      </w:pPr>
      <w:r>
        <w:rPr>
          <w:rFonts w:cs="Times New Roman"/>
          <w:szCs w:val="28"/>
        </w:rPr>
        <w:t>- один раз в 5 лет - для аудиовизуальных и электронных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36. Цикличность проверки наличия остальных архивных документов определяется на основании решения экспертно-проверочной методической комиссии (ЭПМК) ГКУ ЛОГАВ в зависимости от интенсивности использования и состояния учета архивных документов, но не менее одного раза в 25 лет.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Проверка наличия и состояния секретных архивных документов осуществляется в порядке, установленном для секретных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37. 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начальника отдела обеспечения сохранности и учета документов и фондов проводится внеочередная единовременная проверка наличия и состояния всех документов ГКУ ЛОГАВ или их отдельных частей (групп).</w:t>
      </w:r>
    </w:p>
    <w:p w:rsidR="00957C3E" w:rsidRDefault="00957C3E">
      <w:pPr>
        <w:widowControl w:val="0"/>
        <w:autoSpaceDE w:val="0"/>
        <w:autoSpaceDN w:val="0"/>
        <w:adjustRightInd w:val="0"/>
        <w:ind w:firstLine="540"/>
        <w:jc w:val="both"/>
        <w:rPr>
          <w:rFonts w:cs="Times New Roman"/>
          <w:szCs w:val="28"/>
        </w:rPr>
      </w:pPr>
      <w:r>
        <w:rPr>
          <w:rFonts w:cs="Times New Roman"/>
          <w:szCs w:val="28"/>
        </w:rPr>
        <w:t>38. В начале проверки наличия и состояния архивных документов проводится выверка учетных документов, которая включает: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 установление полноты учетных документов на проверяемые архивные фонды и архивные документы;</w:t>
      </w:r>
    </w:p>
    <w:p w:rsidR="00957C3E" w:rsidRDefault="00957C3E">
      <w:pPr>
        <w:widowControl w:val="0"/>
        <w:autoSpaceDE w:val="0"/>
        <w:autoSpaceDN w:val="0"/>
        <w:adjustRightInd w:val="0"/>
        <w:ind w:firstLine="540"/>
        <w:jc w:val="both"/>
        <w:rPr>
          <w:rFonts w:cs="Times New Roman"/>
          <w:szCs w:val="28"/>
        </w:rPr>
      </w:pPr>
      <w:r>
        <w:rPr>
          <w:rFonts w:cs="Times New Roman"/>
          <w:szCs w:val="28"/>
        </w:rPr>
        <w:t>- сверку их сопоставимых показателей;</w:t>
      </w:r>
    </w:p>
    <w:p w:rsidR="00957C3E" w:rsidRDefault="00957C3E">
      <w:pPr>
        <w:widowControl w:val="0"/>
        <w:autoSpaceDE w:val="0"/>
        <w:autoSpaceDN w:val="0"/>
        <w:adjustRightInd w:val="0"/>
        <w:ind w:firstLine="540"/>
        <w:jc w:val="both"/>
        <w:rPr>
          <w:rFonts w:cs="Times New Roman"/>
          <w:szCs w:val="28"/>
        </w:rPr>
      </w:pPr>
      <w:r>
        <w:rPr>
          <w:rFonts w:cs="Times New Roman"/>
          <w:szCs w:val="28"/>
        </w:rPr>
        <w:t>- уточнение порядка нумерации единиц хранения по описи дел;</w:t>
      </w:r>
    </w:p>
    <w:p w:rsidR="00957C3E" w:rsidRDefault="00957C3E">
      <w:pPr>
        <w:widowControl w:val="0"/>
        <w:autoSpaceDE w:val="0"/>
        <w:autoSpaceDN w:val="0"/>
        <w:adjustRightInd w:val="0"/>
        <w:ind w:firstLine="540"/>
        <w:jc w:val="both"/>
        <w:rPr>
          <w:rFonts w:cs="Times New Roman"/>
          <w:szCs w:val="28"/>
        </w:rPr>
      </w:pPr>
      <w:r>
        <w:rPr>
          <w:rFonts w:cs="Times New Roman"/>
          <w:szCs w:val="28"/>
        </w:rPr>
        <w:t>- документов (книге учета и описания) и проверку правильности составления их итоговых записей.</w:t>
      </w:r>
    </w:p>
    <w:p w:rsidR="00957C3E" w:rsidRDefault="00957C3E">
      <w:pPr>
        <w:widowControl w:val="0"/>
        <w:autoSpaceDE w:val="0"/>
        <w:autoSpaceDN w:val="0"/>
        <w:adjustRightInd w:val="0"/>
        <w:ind w:firstLine="540"/>
        <w:jc w:val="both"/>
        <w:rPr>
          <w:rFonts w:cs="Times New Roman"/>
          <w:szCs w:val="28"/>
        </w:rPr>
      </w:pPr>
      <w:r>
        <w:rPr>
          <w:rFonts w:cs="Times New Roman"/>
          <w:szCs w:val="28"/>
        </w:rPr>
        <w:t>39. При проверке наличия и состояния архивных документов необходимо:</w:t>
      </w:r>
    </w:p>
    <w:p w:rsidR="00957C3E" w:rsidRDefault="00957C3E">
      <w:pPr>
        <w:widowControl w:val="0"/>
        <w:autoSpaceDE w:val="0"/>
        <w:autoSpaceDN w:val="0"/>
        <w:adjustRightInd w:val="0"/>
        <w:ind w:firstLine="540"/>
        <w:jc w:val="both"/>
        <w:rPr>
          <w:rFonts w:cs="Times New Roman"/>
          <w:szCs w:val="28"/>
        </w:rPr>
      </w:pPr>
      <w:r>
        <w:rPr>
          <w:rFonts w:cs="Times New Roman"/>
          <w:szCs w:val="28"/>
        </w:rPr>
        <w:t>- сохранять порядок расположения архивных документов на стеллажах и в первичных средствах хранения;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подкладывать на свои места обнаруженные во время </w:t>
      </w:r>
      <w:proofErr w:type="gramStart"/>
      <w:r>
        <w:rPr>
          <w:rFonts w:cs="Times New Roman"/>
          <w:szCs w:val="28"/>
        </w:rPr>
        <w:t>проверки</w:t>
      </w:r>
      <w:proofErr w:type="gramEnd"/>
      <w:r>
        <w:rPr>
          <w:rFonts w:cs="Times New Roman"/>
          <w:szCs w:val="28"/>
        </w:rPr>
        <w:t xml:space="preserve"> неправильно подложенные единицы хранения данного архивного фонда;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изымать из проверяемого архивного фонда (комплекса архивных документов) и передавать хранителю неправильно подложенные единицы </w:t>
      </w:r>
      <w:r>
        <w:rPr>
          <w:rFonts w:cs="Times New Roman"/>
          <w:szCs w:val="28"/>
        </w:rPr>
        <w:lastRenderedPageBreak/>
        <w:t>хранения других архивных фондов;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 изымать единицы хранения, зараженные плесенью или другими биологическими вредителями, для немедленной их изоляции;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 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40. В ходе проверки наличия и состояния архивных документов не допускается: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вносить в опись дел, документов (книгу учета и описания) неучтенные единицы хранения;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делать какие-либо пометы, исправления или записи в описях дел, документов и других учетных документах.</w:t>
      </w:r>
    </w:p>
    <w:p w:rsidR="00957C3E" w:rsidRDefault="00957C3E">
      <w:pPr>
        <w:widowControl w:val="0"/>
        <w:autoSpaceDE w:val="0"/>
        <w:autoSpaceDN w:val="0"/>
        <w:adjustRightInd w:val="0"/>
        <w:ind w:firstLine="540"/>
        <w:jc w:val="both"/>
        <w:rPr>
          <w:rFonts w:cs="Times New Roman"/>
          <w:szCs w:val="28"/>
        </w:rPr>
      </w:pPr>
      <w:r>
        <w:rPr>
          <w:rFonts w:cs="Times New Roman"/>
          <w:szCs w:val="28"/>
        </w:rPr>
        <w:t>41. 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42.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43. 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ГКУ ЛОГАВ, так и в других организациях. Директор ГКУ ЛОГАВ вправе продлить срок розыска на основании докладной записки руководителя соответствующего структурного подразделения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44. Архивные документы, обнаруженные в ходе розыска, передаются работнику ГКУ ЛОГАВ,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главного хранителя ГКУ ЛОГАВ.</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45. Архивные документы, </w:t>
      </w:r>
      <w:proofErr w:type="gramStart"/>
      <w:r>
        <w:rPr>
          <w:rFonts w:cs="Times New Roman"/>
          <w:szCs w:val="28"/>
        </w:rPr>
        <w:t>причины</w:t>
      </w:r>
      <w:proofErr w:type="gramEnd"/>
      <w:r>
        <w:rPr>
          <w:rFonts w:cs="Times New Roman"/>
          <w:szCs w:val="28"/>
        </w:rPr>
        <w:t xml:space="preserve"> отсутствия которых подтверждены документально, снимаются с учета.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46. 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и другие акты.</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47. Проверка физико-химического и технического состояния архивных документов в процессе хранения (далее - проверка состояния документов) проводится с целью выявления поврежденных архивных документов и </w:t>
      </w:r>
      <w:r>
        <w:rPr>
          <w:rFonts w:cs="Times New Roman"/>
          <w:szCs w:val="28"/>
        </w:rPr>
        <w:lastRenderedPageBreak/>
        <w:t>архивных документов с потенциально опасным физическим или биологическим состоянием.</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48. Проверка состояния документов может проводиться в целевом порядке,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w:t>
      </w:r>
      <w:proofErr w:type="spellStart"/>
      <w:r>
        <w:rPr>
          <w:rFonts w:cs="Times New Roman"/>
          <w:szCs w:val="28"/>
        </w:rPr>
        <w:t>поединичным</w:t>
      </w:r>
      <w:proofErr w:type="spellEnd"/>
      <w:r>
        <w:rPr>
          <w:rFonts w:cs="Times New Roman"/>
          <w:szCs w:val="28"/>
        </w:rPr>
        <w:t xml:space="preserve"> (полистным) просмотром архивных документов.</w:t>
      </w:r>
    </w:p>
    <w:p w:rsidR="00957C3E" w:rsidRDefault="00957C3E">
      <w:pPr>
        <w:widowControl w:val="0"/>
        <w:autoSpaceDE w:val="0"/>
        <w:autoSpaceDN w:val="0"/>
        <w:adjustRightInd w:val="0"/>
        <w:ind w:firstLine="540"/>
        <w:jc w:val="both"/>
        <w:rPr>
          <w:rFonts w:cs="Times New Roman"/>
          <w:szCs w:val="28"/>
        </w:rPr>
      </w:pPr>
      <w:r>
        <w:rPr>
          <w:rFonts w:cs="Times New Roman"/>
          <w:szCs w:val="28"/>
        </w:rPr>
        <w:t>49.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50. В случае выявления архивных документов, пораженных биологическими вредителями (насекомые, активная плесень), такие документы направляются на санитарно-гигиеническую обработку (дезинфекция, дезинсекция).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51. При обнаружении увлажненных архивных документов проводится их обязательная акклиматизация до полного высушивания.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52. </w:t>
      </w:r>
      <w:proofErr w:type="spellStart"/>
      <w:r>
        <w:rPr>
          <w:rFonts w:cs="Times New Roman"/>
          <w:szCs w:val="28"/>
        </w:rPr>
        <w:t>Обеспыливание</w:t>
      </w:r>
      <w:proofErr w:type="spellEnd"/>
      <w:r>
        <w:rPr>
          <w:rFonts w:cs="Times New Roman"/>
          <w:szCs w:val="28"/>
        </w:rPr>
        <w:t xml:space="preserve"> архивных документов проводят в специальном помещении с применением вытяжных шкафов и соблюдением мер санитарии и гигиены. </w:t>
      </w:r>
      <w:proofErr w:type="gramStart"/>
      <w:r>
        <w:rPr>
          <w:rFonts w:cs="Times New Roman"/>
          <w:szCs w:val="28"/>
        </w:rPr>
        <w:t>Обязательному</w:t>
      </w:r>
      <w:proofErr w:type="gramEnd"/>
      <w:r>
        <w:rPr>
          <w:rFonts w:cs="Times New Roman"/>
          <w:szCs w:val="28"/>
        </w:rPr>
        <w:t xml:space="preserve"> </w:t>
      </w:r>
      <w:proofErr w:type="spellStart"/>
      <w:r>
        <w:rPr>
          <w:rFonts w:cs="Times New Roman"/>
          <w:szCs w:val="28"/>
        </w:rPr>
        <w:t>обеспыливанию</w:t>
      </w:r>
      <w:proofErr w:type="spellEnd"/>
      <w:r>
        <w:rPr>
          <w:rFonts w:cs="Times New Roman"/>
          <w:szCs w:val="28"/>
        </w:rPr>
        <w:t xml:space="preserve"> подлежат коробки, папки, обложки, корешки дел.</w:t>
      </w:r>
    </w:p>
    <w:p w:rsidR="00957C3E" w:rsidRDefault="00957C3E">
      <w:pPr>
        <w:widowControl w:val="0"/>
        <w:autoSpaceDE w:val="0"/>
        <w:autoSpaceDN w:val="0"/>
        <w:adjustRightInd w:val="0"/>
        <w:ind w:firstLine="540"/>
        <w:jc w:val="both"/>
        <w:rPr>
          <w:rFonts w:cs="Times New Roman"/>
          <w:szCs w:val="28"/>
        </w:rPr>
      </w:pPr>
      <w:r>
        <w:rPr>
          <w:rFonts w:cs="Times New Roman"/>
          <w:szCs w:val="28"/>
        </w:rPr>
        <w:t>53. По результатам проверки составляется заключение и в зависимости от состояния архивных документов устанавливаются сроки проведения следующей контрольной проверки.</w:t>
      </w:r>
    </w:p>
    <w:p w:rsidR="00957C3E" w:rsidRDefault="00957C3E">
      <w:pPr>
        <w:widowControl w:val="0"/>
        <w:autoSpaceDE w:val="0"/>
        <w:autoSpaceDN w:val="0"/>
        <w:adjustRightInd w:val="0"/>
        <w:ind w:firstLine="540"/>
        <w:jc w:val="both"/>
        <w:rPr>
          <w:rFonts w:cs="Times New Roman"/>
          <w:szCs w:val="28"/>
        </w:rPr>
      </w:pPr>
      <w:r>
        <w:rPr>
          <w:rFonts w:cs="Times New Roman"/>
          <w:szCs w:val="28"/>
        </w:rPr>
        <w:t>54. Срок проведения проверки не может превышать 60 рабочих дней с момента издания документа, послужившего основанием для ее проведения.</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19" w:name="Par311"/>
      <w:bookmarkEnd w:id="19"/>
      <w:r>
        <w:rPr>
          <w:rFonts w:cs="Times New Roman"/>
          <w:szCs w:val="28"/>
        </w:rPr>
        <w:t xml:space="preserve">IV. Порядок и формы </w:t>
      </w:r>
      <w:proofErr w:type="gramStart"/>
      <w:r>
        <w:rPr>
          <w:rFonts w:cs="Times New Roman"/>
          <w:szCs w:val="28"/>
        </w:rPr>
        <w:t>контроля за</w:t>
      </w:r>
      <w:proofErr w:type="gramEnd"/>
      <w:r>
        <w:rPr>
          <w:rFonts w:cs="Times New Roman"/>
          <w:szCs w:val="28"/>
        </w:rPr>
        <w:t xml:space="preserve"> исполнением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20" w:name="Par313"/>
      <w:bookmarkEnd w:id="20"/>
      <w:r>
        <w:rPr>
          <w:rFonts w:cs="Times New Roman"/>
          <w:szCs w:val="28"/>
        </w:rPr>
        <w:t>Текущий контроль</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55. Текущий </w:t>
      </w:r>
      <w:proofErr w:type="gramStart"/>
      <w:r>
        <w:rPr>
          <w:rFonts w:cs="Times New Roman"/>
          <w:szCs w:val="28"/>
        </w:rPr>
        <w:t>контроль за</w:t>
      </w:r>
      <w:proofErr w:type="gramEnd"/>
      <w:r>
        <w:rPr>
          <w:rFonts w:cs="Times New Roman"/>
          <w:szCs w:val="28"/>
        </w:rPr>
        <w:t xml:space="preserve">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должностными лицами ГКУ ЛОГАВ, ответственными за организацию работы по ее исполнению.</w:t>
      </w:r>
    </w:p>
    <w:p w:rsidR="00957C3E" w:rsidRDefault="00957C3E">
      <w:pPr>
        <w:widowControl w:val="0"/>
        <w:autoSpaceDE w:val="0"/>
        <w:autoSpaceDN w:val="0"/>
        <w:adjustRightInd w:val="0"/>
        <w:ind w:firstLine="540"/>
        <w:jc w:val="both"/>
        <w:rPr>
          <w:rFonts w:cs="Times New Roman"/>
          <w:szCs w:val="28"/>
        </w:rPr>
      </w:pPr>
      <w:r>
        <w:rPr>
          <w:rFonts w:cs="Times New Roman"/>
          <w:szCs w:val="28"/>
        </w:rPr>
        <w:t>56. Ответственные исполнители несут персональную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957C3E" w:rsidRDefault="00957C3E">
      <w:pPr>
        <w:widowControl w:val="0"/>
        <w:autoSpaceDE w:val="0"/>
        <w:autoSpaceDN w:val="0"/>
        <w:adjustRightInd w:val="0"/>
        <w:ind w:firstLine="540"/>
        <w:jc w:val="both"/>
        <w:rPr>
          <w:rFonts w:cs="Times New Roman"/>
          <w:szCs w:val="28"/>
        </w:rPr>
      </w:pPr>
      <w:r>
        <w:rPr>
          <w:rFonts w:cs="Times New Roman"/>
          <w:szCs w:val="28"/>
        </w:rPr>
        <w:t>57. Персональная ответственность работников ГКУ ЛОГАВ закрепляется в их должностных инструкциях в соответствии с требованиями законодательства.</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58. Текущий контроль осуществляется путем проведения должностными лицами ГКУ ЛОГАВ, ответственными за организацию работы по исполнению государственной функции, проверок исполнения исполнителями </w:t>
      </w:r>
      <w:r>
        <w:rPr>
          <w:rFonts w:cs="Times New Roman"/>
          <w:szCs w:val="28"/>
        </w:rPr>
        <w:lastRenderedPageBreak/>
        <w:t>положений настоящего Административного регламента.</w:t>
      </w:r>
    </w:p>
    <w:p w:rsidR="00957C3E" w:rsidRDefault="00957C3E">
      <w:pPr>
        <w:widowControl w:val="0"/>
        <w:autoSpaceDE w:val="0"/>
        <w:autoSpaceDN w:val="0"/>
        <w:adjustRightInd w:val="0"/>
        <w:ind w:firstLine="540"/>
        <w:jc w:val="both"/>
        <w:rPr>
          <w:rFonts w:cs="Times New Roman"/>
          <w:szCs w:val="28"/>
        </w:rPr>
      </w:pPr>
      <w:r>
        <w:rPr>
          <w:rFonts w:cs="Times New Roman"/>
          <w:szCs w:val="28"/>
        </w:rPr>
        <w:t>59. Периодичность осуществления текущего контроля устанавливается директором ГКУ ЛОГАВ.</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2"/>
        <w:rPr>
          <w:rFonts w:cs="Times New Roman"/>
          <w:szCs w:val="28"/>
        </w:rPr>
      </w:pPr>
      <w:bookmarkStart w:id="21" w:name="Par321"/>
      <w:bookmarkEnd w:id="21"/>
      <w:r>
        <w:rPr>
          <w:rFonts w:cs="Times New Roman"/>
          <w:szCs w:val="28"/>
        </w:rPr>
        <w:t>Последующий контроль</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60. </w:t>
      </w:r>
      <w:proofErr w:type="gramStart"/>
      <w:r>
        <w:rPr>
          <w:rFonts w:cs="Times New Roman"/>
          <w:szCs w:val="28"/>
        </w:rPr>
        <w:t>Контроль за</w:t>
      </w:r>
      <w:proofErr w:type="gramEnd"/>
      <w:r>
        <w:rPr>
          <w:rFonts w:cs="Times New Roman"/>
          <w:szCs w:val="28"/>
        </w:rPr>
        <w:t xml:space="preserve"> полнотой и качеством исполнения государственной функции включает в себя проведение проверок Архивным управлением, выявление и устранение нарушений проведения административных процедур.</w:t>
      </w:r>
    </w:p>
    <w:p w:rsidR="00957C3E" w:rsidRDefault="00957C3E">
      <w:pPr>
        <w:widowControl w:val="0"/>
        <w:autoSpaceDE w:val="0"/>
        <w:autoSpaceDN w:val="0"/>
        <w:adjustRightInd w:val="0"/>
        <w:ind w:firstLine="540"/>
        <w:jc w:val="both"/>
        <w:rPr>
          <w:rFonts w:cs="Times New Roman"/>
          <w:szCs w:val="28"/>
        </w:rPr>
      </w:pPr>
      <w:r>
        <w:rPr>
          <w:rFonts w:cs="Times New Roman"/>
          <w:szCs w:val="28"/>
        </w:rPr>
        <w:t>61. По результатам проведенных проверок в случае выявления нарушений порядка и сроков проведения административных процедур осуществляется привлечение виновных лиц к ответственности в соответствии с законодательством Российской Федерации.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outlineLvl w:val="1"/>
        <w:rPr>
          <w:rFonts w:cs="Times New Roman"/>
          <w:szCs w:val="28"/>
        </w:rPr>
      </w:pPr>
      <w:bookmarkStart w:id="22" w:name="Par326"/>
      <w:bookmarkEnd w:id="22"/>
      <w:r>
        <w:rPr>
          <w:rFonts w:cs="Times New Roman"/>
          <w:szCs w:val="28"/>
        </w:rPr>
        <w:t>V. Порядок обжалования действий (бездействия) должностных лиц, а также принимаемых ими решений при исполнении государственной функции</w:t>
      </w:r>
    </w:p>
    <w:p w:rsidR="00957C3E" w:rsidRDefault="00957C3E">
      <w:pPr>
        <w:widowControl w:val="0"/>
        <w:autoSpaceDE w:val="0"/>
        <w:autoSpaceDN w:val="0"/>
        <w:adjustRightInd w:val="0"/>
        <w:ind w:firstLine="540"/>
        <w:jc w:val="both"/>
        <w:rPr>
          <w:rFonts w:cs="Times New Roman"/>
          <w:szCs w:val="28"/>
        </w:rPr>
      </w:pP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62. Заявители имеют право на обжалование действий (бездействия) должностных лиц органов, участвующих в исполнении данной государственной функции, и решений, осуществляемых (принятых) в ходе исполнения государственной функции, во внесудебном </w:t>
      </w:r>
      <w:proofErr w:type="gramStart"/>
      <w:r>
        <w:rPr>
          <w:rFonts w:cs="Times New Roman"/>
          <w:szCs w:val="28"/>
        </w:rPr>
        <w:t>и(</w:t>
      </w:r>
      <w:proofErr w:type="gramEnd"/>
      <w:r>
        <w:rPr>
          <w:rFonts w:cs="Times New Roman"/>
          <w:szCs w:val="28"/>
        </w:rPr>
        <w:t>или) в судебном порядке в соответствии с законодательством Российской Федерации.</w:t>
      </w:r>
    </w:p>
    <w:p w:rsidR="00957C3E" w:rsidRDefault="00957C3E">
      <w:pPr>
        <w:widowControl w:val="0"/>
        <w:autoSpaceDE w:val="0"/>
        <w:autoSpaceDN w:val="0"/>
        <w:adjustRightInd w:val="0"/>
        <w:ind w:firstLine="540"/>
        <w:jc w:val="both"/>
        <w:rPr>
          <w:rFonts w:cs="Times New Roman"/>
          <w:szCs w:val="28"/>
        </w:rPr>
      </w:pPr>
      <w:r>
        <w:rPr>
          <w:rFonts w:cs="Times New Roman"/>
          <w:szCs w:val="28"/>
        </w:rPr>
        <w:t>63. Заявители имеют право обратиться с жалобой лично или направить письменное обращение, жалобу (претензию).</w:t>
      </w:r>
    </w:p>
    <w:p w:rsidR="00957C3E" w:rsidRDefault="00957C3E">
      <w:pPr>
        <w:widowControl w:val="0"/>
        <w:autoSpaceDE w:val="0"/>
        <w:autoSpaceDN w:val="0"/>
        <w:adjustRightInd w:val="0"/>
        <w:ind w:firstLine="540"/>
        <w:jc w:val="both"/>
        <w:rPr>
          <w:rFonts w:cs="Times New Roman"/>
          <w:szCs w:val="28"/>
        </w:rPr>
      </w:pPr>
      <w:r>
        <w:rPr>
          <w:rFonts w:cs="Times New Roman"/>
          <w:szCs w:val="28"/>
        </w:rPr>
        <w:t>64. Предметом досудебного (внесудебного) обжалования является: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действие (бездействие) должностного лица;</w:t>
      </w:r>
    </w:p>
    <w:p w:rsidR="00957C3E" w:rsidRDefault="00957C3E">
      <w:pPr>
        <w:widowControl w:val="0"/>
        <w:autoSpaceDE w:val="0"/>
        <w:autoSpaceDN w:val="0"/>
        <w:adjustRightInd w:val="0"/>
        <w:ind w:firstLine="540"/>
        <w:jc w:val="both"/>
        <w:rPr>
          <w:rFonts w:cs="Times New Roman"/>
          <w:szCs w:val="28"/>
        </w:rPr>
      </w:pPr>
      <w:r>
        <w:rPr>
          <w:rFonts w:cs="Times New Roman"/>
          <w:szCs w:val="28"/>
        </w:rPr>
        <w:t>- неудовлетворенность заявителя ответом ГКУ ЛОГАВ или Архивного управления.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65. В случае если решение поставленных в письменном обращении вопросов относится к компетенции нескольких государственных органов или должностных лиц, начальник Архивного управления продлевает срок рассмотрения обращения не более чем на 30 календарных дней, уведомив письменно в трехдневный срок о продлении срока его рассмотрения заявителя.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66. </w:t>
      </w:r>
      <w:proofErr w:type="gramStart"/>
      <w:r>
        <w:rPr>
          <w:rFonts w:cs="Times New Roman"/>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Pr>
          <w:rFonts w:cs="Times New Roman"/>
          <w:szCs w:val="28"/>
        </w:rPr>
        <w:t xml:space="preserve"> жалобы, ставит личную подпись и дату.</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67. По результатам рассмотрения жалобы должностным лицом принимается решение об удовлетворении требований заявителя либо об </w:t>
      </w:r>
      <w:r>
        <w:rPr>
          <w:rFonts w:cs="Times New Roman"/>
          <w:szCs w:val="28"/>
        </w:rPr>
        <w:lastRenderedPageBreak/>
        <w:t>отказе в удовлетворении жалобы.</w:t>
      </w:r>
    </w:p>
    <w:p w:rsidR="00957C3E" w:rsidRDefault="00957C3E">
      <w:pPr>
        <w:widowControl w:val="0"/>
        <w:autoSpaceDE w:val="0"/>
        <w:autoSpaceDN w:val="0"/>
        <w:adjustRightInd w:val="0"/>
        <w:ind w:firstLine="540"/>
        <w:jc w:val="both"/>
        <w:rPr>
          <w:rFonts w:cs="Times New Roman"/>
          <w:szCs w:val="28"/>
        </w:rPr>
      </w:pPr>
      <w:r>
        <w:rPr>
          <w:rFonts w:cs="Times New Roman"/>
          <w:szCs w:val="28"/>
        </w:rPr>
        <w:t>68. Письменный ответ, содержащий результаты рассмотрения обращения, направляется заявителю.</w:t>
      </w:r>
    </w:p>
    <w:p w:rsidR="00957C3E" w:rsidRDefault="00957C3E">
      <w:pPr>
        <w:widowControl w:val="0"/>
        <w:autoSpaceDE w:val="0"/>
        <w:autoSpaceDN w:val="0"/>
        <w:adjustRightInd w:val="0"/>
        <w:ind w:firstLine="540"/>
        <w:jc w:val="both"/>
        <w:rPr>
          <w:rFonts w:cs="Times New Roman"/>
          <w:szCs w:val="28"/>
        </w:rPr>
      </w:pPr>
      <w:r>
        <w:rPr>
          <w:rFonts w:cs="Times New Roman"/>
          <w:szCs w:val="28"/>
        </w:rPr>
        <w:t>69. Должностное лицо, исполняющее государственную функцию, несет ответственность за рассмотрение жалобы и предоставление ответа заявителю.</w:t>
      </w:r>
    </w:p>
    <w:p w:rsidR="00957C3E" w:rsidRDefault="00957C3E">
      <w:pPr>
        <w:widowControl w:val="0"/>
        <w:autoSpaceDE w:val="0"/>
        <w:autoSpaceDN w:val="0"/>
        <w:adjustRightInd w:val="0"/>
        <w:ind w:firstLine="540"/>
        <w:jc w:val="both"/>
        <w:rPr>
          <w:rFonts w:cs="Times New Roman"/>
          <w:szCs w:val="28"/>
        </w:rPr>
      </w:pPr>
      <w:r>
        <w:rPr>
          <w:rFonts w:cs="Times New Roman"/>
          <w:szCs w:val="28"/>
        </w:rPr>
        <w:t>70. Ответ на жалобу не дается в следующих случаях:</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 если в ней не указаны фамилия гражданина, наименование организации, </w:t>
      </w:r>
      <w:proofErr w:type="gramStart"/>
      <w:r>
        <w:rPr>
          <w:rFonts w:cs="Times New Roman"/>
          <w:szCs w:val="28"/>
        </w:rPr>
        <w:t>обратившихся</w:t>
      </w:r>
      <w:proofErr w:type="gramEnd"/>
      <w:r>
        <w:rPr>
          <w:rFonts w:cs="Times New Roman"/>
          <w:szCs w:val="28"/>
        </w:rPr>
        <w:t xml:space="preserve"> с жалобой, почтовый адрес, по которому должен быть направлен ответ;</w:t>
      </w:r>
    </w:p>
    <w:p w:rsidR="00957C3E" w:rsidRDefault="00957C3E">
      <w:pPr>
        <w:widowControl w:val="0"/>
        <w:autoSpaceDE w:val="0"/>
        <w:autoSpaceDN w:val="0"/>
        <w:adjustRightInd w:val="0"/>
        <w:ind w:firstLine="540"/>
        <w:jc w:val="both"/>
        <w:rPr>
          <w:rFonts w:cs="Times New Roman"/>
          <w:szCs w:val="28"/>
        </w:rPr>
      </w:pPr>
      <w:r>
        <w:rPr>
          <w:rFonts w:cs="Times New Roman"/>
          <w:szCs w:val="28"/>
        </w:rPr>
        <w:t>- если в ней содержатся нецензурные, оскорбительные выражения, угрозы;</w:t>
      </w:r>
    </w:p>
    <w:p w:rsidR="00957C3E" w:rsidRDefault="00957C3E">
      <w:pPr>
        <w:widowControl w:val="0"/>
        <w:autoSpaceDE w:val="0"/>
        <w:autoSpaceDN w:val="0"/>
        <w:adjustRightInd w:val="0"/>
        <w:ind w:firstLine="540"/>
        <w:jc w:val="both"/>
        <w:rPr>
          <w:rFonts w:cs="Times New Roman"/>
          <w:szCs w:val="28"/>
        </w:rPr>
      </w:pPr>
      <w:r>
        <w:rPr>
          <w:rFonts w:cs="Times New Roman"/>
          <w:szCs w:val="28"/>
        </w:rPr>
        <w:t>- если текст жалобы не поддается прочтению.</w:t>
      </w:r>
    </w:p>
    <w:p w:rsidR="00957C3E" w:rsidRDefault="00957C3E">
      <w:pPr>
        <w:widowControl w:val="0"/>
        <w:autoSpaceDE w:val="0"/>
        <w:autoSpaceDN w:val="0"/>
        <w:adjustRightInd w:val="0"/>
        <w:ind w:firstLine="540"/>
        <w:jc w:val="both"/>
        <w:rPr>
          <w:rFonts w:cs="Times New Roman"/>
          <w:szCs w:val="28"/>
        </w:rPr>
      </w:pPr>
      <w:r>
        <w:rPr>
          <w:rFonts w:cs="Times New Roman"/>
          <w:szCs w:val="28"/>
        </w:rPr>
        <w:t>71. Заявитель имеет право на получение информации и документов, необходимых для обоснования и рассмотрения жалобы в установленном законом порядке.</w:t>
      </w:r>
    </w:p>
    <w:p w:rsidR="00957C3E" w:rsidRDefault="00957C3E">
      <w:pPr>
        <w:widowControl w:val="0"/>
        <w:autoSpaceDE w:val="0"/>
        <w:autoSpaceDN w:val="0"/>
        <w:adjustRightInd w:val="0"/>
        <w:ind w:firstLine="540"/>
        <w:jc w:val="both"/>
        <w:rPr>
          <w:rFonts w:cs="Times New Roman"/>
          <w:szCs w:val="28"/>
        </w:rPr>
      </w:pPr>
      <w:r>
        <w:rPr>
          <w:rFonts w:cs="Times New Roman"/>
          <w:szCs w:val="28"/>
        </w:rPr>
        <w:t>72. При обращении заявителей в письменной форме срок рассмотрения жалобы не должен превышать 30 календарных дней с момента регистрации такого обращения.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73. Результатом досудебного (внесудебного) обжалования является:</w:t>
      </w:r>
    </w:p>
    <w:p w:rsidR="00957C3E" w:rsidRDefault="00957C3E">
      <w:pPr>
        <w:widowControl w:val="0"/>
        <w:autoSpaceDE w:val="0"/>
        <w:autoSpaceDN w:val="0"/>
        <w:adjustRightInd w:val="0"/>
        <w:ind w:firstLine="540"/>
        <w:jc w:val="both"/>
        <w:rPr>
          <w:rFonts w:cs="Times New Roman"/>
          <w:szCs w:val="28"/>
        </w:rPr>
      </w:pPr>
      <w:r>
        <w:rPr>
          <w:rFonts w:cs="Times New Roman"/>
          <w:szCs w:val="28"/>
        </w:rPr>
        <w:t>- признание жалобы обоснованной (направление в организации, участвующие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957C3E" w:rsidRDefault="00957C3E">
      <w:pPr>
        <w:widowControl w:val="0"/>
        <w:autoSpaceDE w:val="0"/>
        <w:autoSpaceDN w:val="0"/>
        <w:adjustRightInd w:val="0"/>
        <w:ind w:firstLine="540"/>
        <w:jc w:val="both"/>
        <w:rPr>
          <w:rFonts w:cs="Times New Roman"/>
          <w:szCs w:val="28"/>
        </w:rPr>
      </w:pPr>
      <w:r>
        <w:rPr>
          <w:rFonts w:cs="Times New Roman"/>
          <w:szCs w:val="28"/>
        </w:rPr>
        <w:t>- признание жалобы необоснованной (направление заявителю письменного мотивированного отказа в удовлетворении жалобы).</w:t>
      </w:r>
    </w:p>
    <w:p w:rsidR="00957C3E" w:rsidRDefault="00957C3E">
      <w:pPr>
        <w:widowControl w:val="0"/>
        <w:autoSpaceDE w:val="0"/>
        <w:autoSpaceDN w:val="0"/>
        <w:adjustRightInd w:val="0"/>
        <w:ind w:firstLine="540"/>
        <w:jc w:val="both"/>
        <w:rPr>
          <w:rFonts w:cs="Times New Roman"/>
          <w:szCs w:val="28"/>
        </w:rPr>
      </w:pPr>
      <w:r>
        <w:rPr>
          <w:rFonts w:cs="Times New Roman"/>
          <w:szCs w:val="28"/>
        </w:rPr>
        <w:t>74. Заявителю направляется сообщение о принятом решении и действиях, осуществленных в соответствии с принятым решением, в течение 3 рабочих дней после принятия решения.</w:t>
      </w:r>
    </w:p>
    <w:p w:rsidR="00957C3E" w:rsidRDefault="00957C3E">
      <w:pPr>
        <w:widowControl w:val="0"/>
        <w:autoSpaceDE w:val="0"/>
        <w:autoSpaceDN w:val="0"/>
        <w:adjustRightInd w:val="0"/>
        <w:ind w:firstLine="540"/>
        <w:jc w:val="both"/>
        <w:rPr>
          <w:rFonts w:cs="Times New Roman"/>
          <w:szCs w:val="28"/>
        </w:rPr>
      </w:pPr>
      <w:r>
        <w:rPr>
          <w:rFonts w:cs="Times New Roman"/>
          <w:szCs w:val="28"/>
        </w:rPr>
        <w:t xml:space="preserve">75. Заявитель вправе обжаловать решения, принятые в ходе исполнения государственной функции, действия или бездействие руководителей </w:t>
      </w:r>
      <w:proofErr w:type="gramStart"/>
      <w:r>
        <w:rPr>
          <w:rFonts w:cs="Times New Roman"/>
          <w:szCs w:val="28"/>
        </w:rPr>
        <w:t>и(</w:t>
      </w:r>
      <w:proofErr w:type="gramEnd"/>
      <w:r>
        <w:rPr>
          <w:rFonts w:cs="Times New Roman"/>
          <w:szCs w:val="28"/>
        </w:rPr>
        <w:t>или) специалистов Архивного управления в суде общей юрисдикции по месту своего жительства или по месту нахождения ГКУ ЛОГАВ, Архивного управления или должностного лица, решение, действия (бездействие) которых оспариваются.</w:t>
      </w:r>
    </w:p>
    <w:p w:rsidR="00F67756" w:rsidRDefault="00F67756">
      <w:pPr>
        <w:widowControl w:val="0"/>
        <w:autoSpaceDE w:val="0"/>
        <w:autoSpaceDN w:val="0"/>
        <w:adjustRightInd w:val="0"/>
        <w:ind w:firstLine="540"/>
        <w:jc w:val="both"/>
        <w:rPr>
          <w:rFonts w:cs="Times New Roman"/>
          <w:szCs w:val="28"/>
        </w:rPr>
        <w:sectPr w:rsidR="00F67756" w:rsidSect="00957C3E">
          <w:pgSz w:w="11905" w:h="16838"/>
          <w:pgMar w:top="1134" w:right="1134" w:bottom="1134" w:left="1418" w:header="720" w:footer="720" w:gutter="0"/>
          <w:cols w:space="720"/>
          <w:noEndnote/>
          <w:docGrid w:linePitch="381"/>
        </w:sectPr>
      </w:pP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b/>
          <w:sz w:val="24"/>
          <w:szCs w:val="24"/>
          <w:lang w:eastAsia="ru-RU"/>
        </w:rPr>
        <w:lastRenderedPageBreak/>
        <w:t>Приложение 1.</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 неисправимых повреждениях архивных документов</w:t>
      </w:r>
    </w:p>
    <w:p w:rsidR="00957C3E" w:rsidRPr="00957C3E" w:rsidRDefault="00957C3E" w:rsidP="00957C3E">
      <w:pPr>
        <w:widowControl w:val="0"/>
        <w:autoSpaceDE w:val="0"/>
        <w:autoSpaceDN w:val="0"/>
        <w:adjustRightInd w:val="0"/>
        <w:ind w:firstLine="0"/>
        <w:outlineLvl w:val="1"/>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18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708"/>
        <w:rPr>
          <w:rFonts w:eastAsia="Times New Roman" w:cs="Times New Roman"/>
          <w:sz w:val="24"/>
          <w:szCs w:val="24"/>
          <w:lang w:eastAsia="ru-RU"/>
        </w:rPr>
      </w:pPr>
      <w:r w:rsidRPr="00957C3E">
        <w:rPr>
          <w:rFonts w:eastAsia="Times New Roman" w:cs="Times New Roman"/>
          <w:sz w:val="24"/>
          <w:szCs w:val="24"/>
          <w:lang w:eastAsia="ru-RU"/>
        </w:rPr>
        <w:t xml:space="preserve"> АКТ </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___________ № _________ </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            Директор ___________________</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 неисправимых повреждениях</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архивных документов</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подписи</w:t>
      </w: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Фонд № 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фонда 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 фонде обнаружены единицы хранения, признанные неисправимо повреждёнными</w:t>
      </w:r>
    </w:p>
    <w:p w:rsidR="00957C3E" w:rsidRPr="00957C3E" w:rsidRDefault="00957C3E" w:rsidP="00957C3E">
      <w:pPr>
        <w:widowControl w:val="0"/>
        <w:autoSpaceDE w:val="0"/>
        <w:autoSpaceDN w:val="0"/>
        <w:adjustRightInd w:val="0"/>
        <w:ind w:firstLine="0"/>
        <w:jc w:val="both"/>
        <w:outlineLvl w:val="1"/>
        <w:rPr>
          <w:rFonts w:eastAsia="Times New Roman" w:cs="Times New Roman"/>
          <w:sz w:val="24"/>
          <w:szCs w:val="24"/>
          <w:lang w:eastAsia="ru-RU"/>
        </w:rPr>
      </w:pPr>
    </w:p>
    <w:tbl>
      <w:tblPr>
        <w:tblW w:w="9610" w:type="dxa"/>
        <w:tblInd w:w="70" w:type="dxa"/>
        <w:tblLayout w:type="fixed"/>
        <w:tblCellMar>
          <w:left w:w="70" w:type="dxa"/>
          <w:right w:w="70" w:type="dxa"/>
        </w:tblCellMar>
        <w:tblLook w:val="0000" w:firstRow="0" w:lastRow="0" w:firstColumn="0" w:lastColumn="0" w:noHBand="0" w:noVBand="0"/>
      </w:tblPr>
      <w:tblGrid>
        <w:gridCol w:w="540"/>
        <w:gridCol w:w="900"/>
        <w:gridCol w:w="900"/>
        <w:gridCol w:w="1440"/>
        <w:gridCol w:w="1260"/>
        <w:gridCol w:w="2520"/>
        <w:gridCol w:w="2050"/>
      </w:tblGrid>
      <w:tr w:rsidR="00957C3E" w:rsidRPr="00957C3E" w:rsidTr="009B5838">
        <w:trPr>
          <w:cantSplit/>
          <w:trHeight w:val="48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gramStart"/>
            <w:r w:rsidRPr="00957C3E">
              <w:rPr>
                <w:rFonts w:eastAsia="Times New Roman" w:cs="Times New Roman"/>
                <w:sz w:val="24"/>
                <w:szCs w:val="24"/>
                <w:lang w:eastAsia="ru-RU"/>
              </w:rPr>
              <w:t>п</w:t>
            </w:r>
            <w:proofErr w:type="gramEnd"/>
            <w:r w:rsidRPr="00957C3E">
              <w:rPr>
                <w:rFonts w:eastAsia="Times New Roman" w:cs="Times New Roman"/>
                <w:sz w:val="24"/>
                <w:szCs w:val="24"/>
                <w:lang w:eastAsia="ru-RU"/>
              </w:rPr>
              <w:t>/п</w:t>
            </w:r>
          </w:p>
        </w:tc>
        <w:tc>
          <w:tcPr>
            <w:tcW w:w="9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Номер описи</w:t>
            </w:r>
          </w:p>
        </w:tc>
        <w:tc>
          <w:tcPr>
            <w:tcW w:w="9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ед. хр. </w:t>
            </w:r>
          </w:p>
        </w:tc>
        <w:tc>
          <w:tcPr>
            <w:tcW w:w="14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Заголовок </w:t>
            </w:r>
            <w:proofErr w:type="gramStart"/>
            <w:r w:rsidRPr="00957C3E">
              <w:rPr>
                <w:rFonts w:eastAsia="Times New Roman" w:cs="Times New Roman"/>
                <w:sz w:val="24"/>
                <w:szCs w:val="24"/>
                <w:lang w:eastAsia="ru-RU"/>
              </w:rPr>
              <w:t>повреждён-ной</w:t>
            </w:r>
            <w:proofErr w:type="gramEnd"/>
            <w:r w:rsidRPr="00957C3E">
              <w:rPr>
                <w:rFonts w:eastAsia="Times New Roman" w:cs="Times New Roman"/>
                <w:sz w:val="24"/>
                <w:szCs w:val="24"/>
                <w:lang w:eastAsia="ru-RU"/>
              </w:rPr>
              <w:t xml:space="preserve"> ед. хр.</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Крайние даты </w:t>
            </w:r>
          </w:p>
        </w:tc>
        <w:tc>
          <w:tcPr>
            <w:tcW w:w="25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Количество листов (время звучания, метраж) </w:t>
            </w:r>
          </w:p>
        </w:tc>
        <w:tc>
          <w:tcPr>
            <w:tcW w:w="20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Сущность и причины повреждения</w:t>
            </w:r>
          </w:p>
        </w:tc>
      </w:tr>
      <w:tr w:rsidR="00957C3E" w:rsidRPr="00957C3E" w:rsidTr="009B58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1</w:t>
            </w:r>
          </w:p>
        </w:tc>
        <w:tc>
          <w:tcPr>
            <w:tcW w:w="9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2</w:t>
            </w:r>
          </w:p>
        </w:tc>
        <w:tc>
          <w:tcPr>
            <w:tcW w:w="9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4</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5</w:t>
            </w:r>
          </w:p>
        </w:tc>
        <w:tc>
          <w:tcPr>
            <w:tcW w:w="25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6</w:t>
            </w:r>
          </w:p>
        </w:tc>
        <w:tc>
          <w:tcPr>
            <w:tcW w:w="20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7</w:t>
            </w:r>
          </w:p>
        </w:tc>
      </w:tr>
      <w:tr w:rsidR="00957C3E" w:rsidRPr="00957C3E" w:rsidTr="009B5838">
        <w:trPr>
          <w:cantSplit/>
          <w:trHeight w:val="120"/>
        </w:trPr>
        <w:tc>
          <w:tcPr>
            <w:tcW w:w="5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9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9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4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6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5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0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Итого обнаружено неисправимо повреждённых ________________________ ед. хр.</w:t>
      </w: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Начальник отдела обеспечения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сохранности и учёта документов и фондов   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(подпись, 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Перечисленные архивные документы подлежат списанию </w:t>
      </w:r>
      <w:proofErr w:type="gramStart"/>
      <w:r w:rsidRPr="00957C3E">
        <w:rPr>
          <w:rFonts w:eastAsia="Times New Roman" w:cs="Times New Roman"/>
          <w:sz w:val="24"/>
          <w:szCs w:val="24"/>
          <w:lang w:eastAsia="ru-RU"/>
        </w:rPr>
        <w:t>ввиду</w:t>
      </w:r>
      <w:proofErr w:type="gramEnd"/>
      <w:r w:rsidRPr="00957C3E">
        <w:rPr>
          <w:rFonts w:eastAsia="Times New Roman" w:cs="Times New Roman"/>
          <w:sz w:val="24"/>
          <w:szCs w:val="24"/>
          <w:lang w:eastAsia="ru-RU"/>
        </w:rPr>
        <w:t xml:space="preserve"> 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Эксперты: _____________________________________________________________</w:t>
      </w:r>
    </w:p>
    <w:p w:rsidR="00957C3E" w:rsidRPr="00957C3E" w:rsidRDefault="00957C3E" w:rsidP="00957C3E">
      <w:pPr>
        <w:widowControl w:val="0"/>
        <w:autoSpaceDE w:val="0"/>
        <w:autoSpaceDN w:val="0"/>
        <w:adjustRightInd w:val="0"/>
        <w:ind w:left="2124" w:firstLine="708"/>
        <w:rPr>
          <w:rFonts w:eastAsia="Times New Roman" w:cs="Times New Roman"/>
          <w:sz w:val="24"/>
          <w:szCs w:val="24"/>
          <w:lang w:eastAsia="ru-RU"/>
        </w:rPr>
      </w:pPr>
      <w:proofErr w:type="gramStart"/>
      <w:r w:rsidRPr="00957C3E">
        <w:rPr>
          <w:rFonts w:eastAsia="Times New Roman" w:cs="Times New Roman"/>
          <w:sz w:val="24"/>
          <w:szCs w:val="24"/>
          <w:lang w:eastAsia="ru-RU"/>
        </w:rPr>
        <w:t>(наименование должностей экспертов, подписи,</w:t>
      </w:r>
      <w:proofErr w:type="gramEnd"/>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расшифровка подписей, 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 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 и дата приказа руководителя архива о снятии неисправимо</w:t>
      </w:r>
      <w:proofErr w:type="gramEnd"/>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повреждённых архивных документов с учёта)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2.</w:t>
      </w:r>
    </w:p>
    <w:p w:rsidR="00957C3E" w:rsidRPr="00957C3E" w:rsidRDefault="00957C3E" w:rsidP="00957C3E">
      <w:pPr>
        <w:widowControl w:val="0"/>
        <w:autoSpaceDE w:val="0"/>
        <w:autoSpaceDN w:val="0"/>
        <w:adjustRightInd w:val="0"/>
        <w:ind w:firstLine="0"/>
        <w:jc w:val="center"/>
        <w:outlineLvl w:val="1"/>
        <w:rPr>
          <w:rFonts w:eastAsia="Times New Roman" w:cs="Times New Roman"/>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 необнаружении архивных документов,</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 xml:space="preserve">пути </w:t>
      </w:r>
      <w:proofErr w:type="gramStart"/>
      <w:r w:rsidRPr="00957C3E">
        <w:rPr>
          <w:rFonts w:eastAsia="Times New Roman" w:cs="Times New Roman"/>
          <w:b/>
          <w:sz w:val="24"/>
          <w:szCs w:val="24"/>
          <w:lang w:eastAsia="ru-RU"/>
        </w:rPr>
        <w:t>розыска</w:t>
      </w:r>
      <w:proofErr w:type="gramEnd"/>
      <w:r w:rsidRPr="00957C3E">
        <w:rPr>
          <w:rFonts w:eastAsia="Times New Roman" w:cs="Times New Roman"/>
          <w:b/>
          <w:sz w:val="24"/>
          <w:szCs w:val="24"/>
          <w:lang w:eastAsia="ru-RU"/>
        </w:rPr>
        <w:t xml:space="preserve"> которых исчерпаны</w:t>
      </w:r>
    </w:p>
    <w:p w:rsidR="00957C3E" w:rsidRPr="00957C3E" w:rsidRDefault="00957C3E" w:rsidP="00957C3E">
      <w:pPr>
        <w:widowControl w:val="0"/>
        <w:autoSpaceDE w:val="0"/>
        <w:autoSpaceDN w:val="0"/>
        <w:adjustRightInd w:val="0"/>
        <w:ind w:firstLine="0"/>
        <w:outlineLvl w:val="1"/>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 № 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 необнаружении </w:t>
      </w:r>
      <w:proofErr w:type="gramStart"/>
      <w:r w:rsidRPr="00957C3E">
        <w:rPr>
          <w:rFonts w:eastAsia="Times New Roman" w:cs="Times New Roman"/>
          <w:sz w:val="24"/>
          <w:szCs w:val="24"/>
          <w:lang w:eastAsia="ru-RU"/>
        </w:rPr>
        <w:t>архивных</w:t>
      </w:r>
      <w:proofErr w:type="gramEnd"/>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 xml:space="preserve">Расшифровка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документов, пути розыска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которых</w:t>
      </w:r>
      <w:proofErr w:type="gramEnd"/>
      <w:r w:rsidRPr="00957C3E">
        <w:rPr>
          <w:rFonts w:eastAsia="Times New Roman" w:cs="Times New Roman"/>
          <w:sz w:val="24"/>
          <w:szCs w:val="24"/>
          <w:lang w:eastAsia="ru-RU"/>
        </w:rPr>
        <w:t xml:space="preserve"> исчерпаны</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Фонд № 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 xml:space="preserve">В результате _____________________ установлено отсутствие в фонде перечисленных ниже архивных документов. Предпринятые архивом меры по розыску положительных результатов не дали, в </w:t>
      </w:r>
      <w:proofErr w:type="gramStart"/>
      <w:r w:rsidRPr="00957C3E">
        <w:rPr>
          <w:rFonts w:eastAsia="Times New Roman" w:cs="Times New Roman"/>
          <w:sz w:val="24"/>
          <w:szCs w:val="24"/>
          <w:lang w:eastAsia="ru-RU"/>
        </w:rPr>
        <w:t>связи</w:t>
      </w:r>
      <w:proofErr w:type="gramEnd"/>
      <w:r w:rsidRPr="00957C3E">
        <w:rPr>
          <w:rFonts w:eastAsia="Times New Roman" w:cs="Times New Roman"/>
          <w:sz w:val="24"/>
          <w:szCs w:val="24"/>
          <w:lang w:eastAsia="ru-RU"/>
        </w:rPr>
        <w:t xml:space="preserve"> с чем считаем возможным снять с учёта:</w:t>
      </w:r>
    </w:p>
    <w:p w:rsidR="00957C3E" w:rsidRPr="00957C3E" w:rsidRDefault="00957C3E" w:rsidP="00957C3E">
      <w:pPr>
        <w:widowControl w:val="0"/>
        <w:autoSpaceDE w:val="0"/>
        <w:autoSpaceDN w:val="0"/>
        <w:adjustRightInd w:val="0"/>
        <w:ind w:firstLine="0"/>
        <w:jc w:val="both"/>
        <w:outlineLvl w:val="1"/>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035"/>
        <w:gridCol w:w="1440"/>
        <w:gridCol w:w="1260"/>
        <w:gridCol w:w="2115"/>
        <w:gridCol w:w="2025"/>
      </w:tblGrid>
      <w:tr w:rsidR="00957C3E" w:rsidRPr="00957C3E" w:rsidTr="009B5838">
        <w:trPr>
          <w:cantSplit/>
          <w:trHeight w:val="60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gramStart"/>
            <w:r w:rsidRPr="00957C3E">
              <w:rPr>
                <w:rFonts w:eastAsia="Times New Roman" w:cs="Times New Roman"/>
                <w:sz w:val="24"/>
                <w:szCs w:val="24"/>
                <w:lang w:eastAsia="ru-RU"/>
              </w:rPr>
              <w:t>п</w:t>
            </w:r>
            <w:proofErr w:type="gramEnd"/>
            <w:r w:rsidRPr="00957C3E">
              <w:rPr>
                <w:rFonts w:eastAsia="Times New Roman" w:cs="Times New Roman"/>
                <w:sz w:val="24"/>
                <w:szCs w:val="24"/>
                <w:lang w:eastAsia="ru-RU"/>
              </w:rPr>
              <w:t>/п</w:t>
            </w:r>
          </w:p>
        </w:tc>
        <w:tc>
          <w:tcPr>
            <w:tcW w:w="9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w:t>
            </w:r>
            <w:r w:rsidRPr="00957C3E">
              <w:rPr>
                <w:rFonts w:eastAsia="Times New Roman" w:cs="Times New Roman"/>
                <w:sz w:val="24"/>
                <w:szCs w:val="24"/>
                <w:lang w:eastAsia="ru-RU"/>
              </w:rPr>
              <w:br/>
              <w:t xml:space="preserve">описи </w:t>
            </w:r>
          </w:p>
        </w:tc>
        <w:tc>
          <w:tcPr>
            <w:tcW w:w="10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ед. хр. </w:t>
            </w:r>
          </w:p>
        </w:tc>
        <w:tc>
          <w:tcPr>
            <w:tcW w:w="14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Заголовок ед. хр. </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Крайние даты </w:t>
            </w:r>
          </w:p>
        </w:tc>
        <w:tc>
          <w:tcPr>
            <w:tcW w:w="21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Количество листов (время звучания, метраж) </w:t>
            </w:r>
          </w:p>
        </w:tc>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Предполагаемые причины отсутствия </w:t>
            </w:r>
          </w:p>
        </w:tc>
      </w:tr>
      <w:tr w:rsidR="00957C3E" w:rsidRPr="00957C3E" w:rsidTr="009B58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1</w:t>
            </w:r>
          </w:p>
        </w:tc>
        <w:tc>
          <w:tcPr>
            <w:tcW w:w="9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2</w:t>
            </w:r>
          </w:p>
        </w:tc>
        <w:tc>
          <w:tcPr>
            <w:tcW w:w="10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4</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5</w:t>
            </w:r>
          </w:p>
        </w:tc>
        <w:tc>
          <w:tcPr>
            <w:tcW w:w="21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6</w:t>
            </w:r>
          </w:p>
        </w:tc>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7</w:t>
            </w:r>
          </w:p>
        </w:tc>
      </w:tr>
      <w:tr w:rsidR="00957C3E" w:rsidRPr="00957C3E" w:rsidTr="009B5838">
        <w:trPr>
          <w:cantSplit/>
          <w:trHeight w:val="120"/>
        </w:trPr>
        <w:tc>
          <w:tcPr>
            <w:tcW w:w="5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94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3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4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6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1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0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ind w:firstLine="0"/>
        <w:jc w:val="both"/>
        <w:outlineLvl w:val="1"/>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Итого ____________________________________________________________ ед. хр.</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720"/>
        <w:jc w:val="both"/>
        <w:rPr>
          <w:rFonts w:eastAsia="Times New Roman" w:cs="Times New Roman"/>
          <w:sz w:val="24"/>
          <w:szCs w:val="24"/>
          <w:lang w:eastAsia="ru-RU"/>
        </w:rPr>
      </w:pPr>
      <w:r w:rsidRPr="00957C3E">
        <w:rPr>
          <w:rFonts w:eastAsia="Times New Roman" w:cs="Times New Roman"/>
          <w:sz w:val="24"/>
          <w:szCs w:val="24"/>
          <w:lang w:eastAsia="ru-RU"/>
        </w:rPr>
        <w:t>Содержание утраченных архивных документов может быть частично восполнено следующими ед. хр.:</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Начальник отдела обеспечения               Подпись             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сохранности и учёта документов и фондов</w:t>
      </w:r>
      <w:r w:rsidRPr="00957C3E">
        <w:rPr>
          <w:rFonts w:eastAsia="Times New Roman" w:cs="Times New Roman"/>
          <w:sz w:val="24"/>
          <w:szCs w:val="24"/>
          <w:lang w:eastAsia="ru-RU"/>
        </w:rPr>
        <w:tab/>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Главный хранитель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right="2873" w:firstLine="0"/>
        <w:rPr>
          <w:rFonts w:eastAsia="Times New Roman" w:cs="Times New Roman"/>
          <w:sz w:val="24"/>
          <w:szCs w:val="24"/>
          <w:lang w:eastAsia="ru-RU"/>
        </w:rPr>
      </w:pPr>
      <w:r w:rsidRPr="00957C3E">
        <w:rPr>
          <w:rFonts w:eastAsia="Times New Roman" w:cs="Times New Roman"/>
          <w:sz w:val="24"/>
          <w:szCs w:val="24"/>
          <w:lang w:eastAsia="ru-RU"/>
        </w:rPr>
        <w:t>_____________ __________________________________</w:t>
      </w:r>
    </w:p>
    <w:p w:rsidR="00957C3E" w:rsidRPr="00957C3E" w:rsidRDefault="00957C3E" w:rsidP="00957C3E">
      <w:pPr>
        <w:widowControl w:val="0"/>
        <w:autoSpaceDE w:val="0"/>
        <w:autoSpaceDN w:val="0"/>
        <w:adjustRightInd w:val="0"/>
        <w:ind w:right="2873" w:firstLine="0"/>
        <w:rPr>
          <w:rFonts w:eastAsia="Times New Roman" w:cs="Times New Roman"/>
          <w:sz w:val="24"/>
          <w:szCs w:val="24"/>
          <w:lang w:eastAsia="ru-RU"/>
        </w:rPr>
      </w:pPr>
      <w:r w:rsidRPr="00957C3E">
        <w:rPr>
          <w:rFonts w:eastAsia="Times New Roman" w:cs="Times New Roman"/>
          <w:sz w:val="24"/>
          <w:szCs w:val="24"/>
          <w:lang w:eastAsia="ru-RU"/>
        </w:rPr>
        <w:t>(№ и дата приказа руководителя архива о снятии с учёта необнаруженных архивных документов, пути розыска которых исчерпаны)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b/>
          <w:sz w:val="24"/>
          <w:szCs w:val="24"/>
          <w:lang w:eastAsia="ru-RU"/>
        </w:rPr>
      </w:pPr>
      <w:r w:rsidRPr="00957C3E">
        <w:rPr>
          <w:rFonts w:ascii="Courier New" w:eastAsia="Times New Roman" w:hAnsi="Courier New" w:cs="Courier New"/>
          <w:sz w:val="24"/>
          <w:szCs w:val="24"/>
          <w:lang w:eastAsia="ru-RU"/>
        </w:rPr>
        <w:br w:type="page"/>
      </w:r>
      <w:r w:rsidRPr="00957C3E">
        <w:rPr>
          <w:rFonts w:ascii="Courier New" w:eastAsia="Times New Roman" w:hAnsi="Courier New" w:cs="Courier New"/>
          <w:sz w:val="24"/>
          <w:szCs w:val="24"/>
          <w:lang w:eastAsia="ru-RU"/>
        </w:rPr>
        <w:lastRenderedPageBreak/>
        <w:t xml:space="preserve">                                                     </w:t>
      </w:r>
      <w:r w:rsidRPr="00957C3E">
        <w:rPr>
          <w:rFonts w:eastAsia="Times New Roman" w:cs="Times New Roman"/>
          <w:b/>
          <w:sz w:val="24"/>
          <w:szCs w:val="24"/>
          <w:lang w:eastAsia="ru-RU"/>
        </w:rPr>
        <w:t>Приложение 3.</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 выделении к уничтожению архивных документов, не подлежащих хранению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w:t>
      </w:r>
    </w:p>
    <w:p w:rsidR="00957C3E" w:rsidRPr="00957C3E" w:rsidRDefault="00957C3E" w:rsidP="00957C3E">
      <w:pPr>
        <w:widowControl w:val="0"/>
        <w:autoSpaceDE w:val="0"/>
        <w:autoSpaceDN w:val="0"/>
        <w:adjustRightInd w:val="0"/>
        <w:ind w:firstLine="708"/>
        <w:rPr>
          <w:rFonts w:eastAsia="Times New Roman" w:cs="Times New Roman"/>
          <w:sz w:val="24"/>
          <w:szCs w:val="24"/>
          <w:lang w:eastAsia="ru-RU"/>
        </w:rPr>
      </w:pPr>
      <w:r w:rsidRPr="00957C3E">
        <w:rPr>
          <w:rFonts w:eastAsia="Times New Roman" w:cs="Times New Roman"/>
          <w:sz w:val="24"/>
          <w:szCs w:val="24"/>
          <w:lang w:eastAsia="ru-RU"/>
        </w:rPr>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708"/>
        <w:rPr>
          <w:rFonts w:eastAsia="Times New Roman" w:cs="Times New Roman"/>
          <w:sz w:val="24"/>
          <w:szCs w:val="24"/>
          <w:lang w:eastAsia="ru-RU"/>
        </w:rPr>
      </w:pPr>
      <w:r w:rsidRPr="00957C3E">
        <w:rPr>
          <w:rFonts w:eastAsia="Times New Roman" w:cs="Times New Roman"/>
          <w:sz w:val="24"/>
          <w:szCs w:val="24"/>
          <w:lang w:eastAsia="ru-RU"/>
        </w:rPr>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 № 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 выделении к уничтожению</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архивных документов, не</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подлежащих хранению</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 уничтожению отобраны: документы фонда № ______________________________</w:t>
      </w:r>
    </w:p>
    <w:p w:rsidR="00957C3E" w:rsidRPr="00957C3E" w:rsidRDefault="00957C3E" w:rsidP="00957C3E">
      <w:pPr>
        <w:widowControl w:val="0"/>
        <w:autoSpaceDE w:val="0"/>
        <w:autoSpaceDN w:val="0"/>
        <w:adjustRightInd w:val="0"/>
        <w:ind w:right="1253" w:firstLine="0"/>
        <w:jc w:val="right"/>
        <w:rPr>
          <w:rFonts w:eastAsia="Times New Roman" w:cs="Times New Roman"/>
          <w:sz w:val="24"/>
          <w:szCs w:val="24"/>
          <w:lang w:eastAsia="ru-RU"/>
        </w:rPr>
      </w:pPr>
      <w:r w:rsidRPr="00957C3E">
        <w:rPr>
          <w:rFonts w:eastAsia="Times New Roman" w:cs="Times New Roman"/>
          <w:sz w:val="24"/>
          <w:szCs w:val="24"/>
          <w:lang w:eastAsia="ru-RU"/>
        </w:rPr>
        <w:t>(название фонда)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 основании: __________________________________________________________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proofErr w:type="gramStart"/>
      <w:r w:rsidRPr="00957C3E">
        <w:rPr>
          <w:rFonts w:eastAsia="Times New Roman" w:cs="Times New Roman"/>
          <w:sz w:val="24"/>
          <w:szCs w:val="24"/>
          <w:lang w:eastAsia="ru-RU"/>
        </w:rPr>
        <w:t>(ссылки на нормативно-методические документы</w:t>
      </w:r>
      <w:proofErr w:type="gramEnd"/>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для проведения экспертизы)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260"/>
        <w:gridCol w:w="1080"/>
        <w:gridCol w:w="1800"/>
        <w:gridCol w:w="1485"/>
        <w:gridCol w:w="1575"/>
      </w:tblGrid>
      <w:tr w:rsidR="00957C3E" w:rsidRPr="00957C3E" w:rsidTr="009B5838">
        <w:trPr>
          <w:cantSplit/>
          <w:trHeight w:val="48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gramStart"/>
            <w:r w:rsidRPr="00957C3E">
              <w:rPr>
                <w:rFonts w:eastAsia="Times New Roman" w:cs="Times New Roman"/>
                <w:sz w:val="24"/>
                <w:szCs w:val="24"/>
                <w:lang w:eastAsia="ru-RU"/>
              </w:rPr>
              <w:t>п</w:t>
            </w:r>
            <w:proofErr w:type="gramEnd"/>
            <w:r w:rsidRPr="00957C3E">
              <w:rPr>
                <w:rFonts w:eastAsia="Times New Roman" w:cs="Times New Roman"/>
                <w:sz w:val="24"/>
                <w:szCs w:val="24"/>
                <w:lang w:eastAsia="ru-RU"/>
              </w:rPr>
              <w:t>/п</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Названия групп документов </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Крайние даты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описей </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ед. хр. по описям </w:t>
            </w:r>
          </w:p>
        </w:tc>
        <w:tc>
          <w:tcPr>
            <w:tcW w:w="148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r w:rsidRPr="00957C3E">
              <w:rPr>
                <w:rFonts w:eastAsia="Times New Roman" w:cs="Times New Roman"/>
                <w:sz w:val="24"/>
                <w:szCs w:val="24"/>
                <w:lang w:eastAsia="ru-RU"/>
              </w:rPr>
              <w:t>Количествоед</w:t>
            </w:r>
            <w:proofErr w:type="spellEnd"/>
            <w:r w:rsidRPr="00957C3E">
              <w:rPr>
                <w:rFonts w:eastAsia="Times New Roman" w:cs="Times New Roman"/>
                <w:sz w:val="24"/>
                <w:szCs w:val="24"/>
                <w:lang w:eastAsia="ru-RU"/>
              </w:rPr>
              <w:t xml:space="preserve">. хр. </w:t>
            </w:r>
          </w:p>
        </w:tc>
        <w:tc>
          <w:tcPr>
            <w:tcW w:w="157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Примечания</w:t>
            </w:r>
          </w:p>
        </w:tc>
      </w:tr>
      <w:tr w:rsidR="00957C3E" w:rsidRPr="00957C3E" w:rsidTr="009B58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2</w:t>
            </w:r>
          </w:p>
        </w:tc>
        <w:tc>
          <w:tcPr>
            <w:tcW w:w="126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3</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4</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5</w:t>
            </w:r>
          </w:p>
        </w:tc>
        <w:tc>
          <w:tcPr>
            <w:tcW w:w="148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6</w:t>
            </w:r>
          </w:p>
        </w:tc>
        <w:tc>
          <w:tcPr>
            <w:tcW w:w="157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7</w:t>
            </w:r>
          </w:p>
        </w:tc>
      </w:tr>
      <w:tr w:rsidR="00957C3E" w:rsidRPr="00957C3E" w:rsidTr="009B5838">
        <w:trPr>
          <w:cantSplit/>
          <w:trHeight w:val="120"/>
        </w:trPr>
        <w:tc>
          <w:tcPr>
            <w:tcW w:w="5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6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48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57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Итого _____________________________ ед. хр. за _______________ го</w:t>
      </w:r>
      <w:proofErr w:type="gramStart"/>
      <w:r w:rsidRPr="00957C3E">
        <w:rPr>
          <w:rFonts w:eastAsia="Times New Roman" w:cs="Times New Roman"/>
          <w:sz w:val="24"/>
          <w:szCs w:val="24"/>
          <w:lang w:eastAsia="ru-RU"/>
        </w:rPr>
        <w:t>д(</w:t>
      </w:r>
      <w:proofErr w:type="gramEnd"/>
      <w:r w:rsidRPr="00957C3E">
        <w:rPr>
          <w:rFonts w:eastAsia="Times New Roman" w:cs="Times New Roman"/>
          <w:sz w:val="24"/>
          <w:szCs w:val="24"/>
          <w:lang w:eastAsia="ru-RU"/>
        </w:rPr>
        <w:t>ы)</w:t>
      </w:r>
    </w:p>
    <w:p w:rsidR="00957C3E" w:rsidRPr="00957C3E" w:rsidRDefault="00957C3E" w:rsidP="00957C3E">
      <w:pPr>
        <w:widowControl w:val="0"/>
        <w:autoSpaceDE w:val="0"/>
        <w:autoSpaceDN w:val="0"/>
        <w:adjustRightInd w:val="0"/>
        <w:ind w:left="708"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Количество ед. хр., крайние даты и краткая характеристика документов, остающихся на хранении 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Начальник отдела обеспечения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сохранности и учёта документов и фондов</w:t>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должности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        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Документы сданы _______________________________________________________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(название организации)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 переработку по приёмно-сдаточной накладной ______________ № ________</w:t>
      </w:r>
    </w:p>
    <w:p w:rsidR="00957C3E" w:rsidRPr="00957C3E" w:rsidRDefault="00957C3E" w:rsidP="00957C3E">
      <w:pPr>
        <w:widowControl w:val="0"/>
        <w:autoSpaceDE w:val="0"/>
        <w:autoSpaceDN w:val="0"/>
        <w:adjustRightInd w:val="0"/>
        <w:ind w:left="5664"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УТВЕРЖДЕНО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Протокол ЦЭПМК  архивного комитета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Ленинградской области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от ______________ № _________</w:t>
      </w: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b/>
          <w:sz w:val="24"/>
          <w:szCs w:val="24"/>
          <w:lang w:eastAsia="ru-RU"/>
        </w:rPr>
        <w:br w:type="page"/>
      </w:r>
      <w:r w:rsidRPr="00957C3E">
        <w:rPr>
          <w:rFonts w:eastAsia="Times New Roman" w:cs="Times New Roman"/>
          <w:b/>
          <w:sz w:val="24"/>
          <w:szCs w:val="24"/>
          <w:lang w:eastAsia="ru-RU"/>
        </w:rPr>
        <w:lastRenderedPageBreak/>
        <w:t>Приложение 4.</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 разделении, объединении дел, включении в дело новых архивных документов</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autoSpaceDE w:val="0"/>
        <w:autoSpaceDN w:val="0"/>
        <w:adjustRightInd w:val="0"/>
        <w:ind w:left="540" w:firstLine="0"/>
        <w:jc w:val="both"/>
        <w:rPr>
          <w:rFonts w:eastAsia="Times New Roman" w:cs="Times New Roman"/>
          <w:sz w:val="26"/>
          <w:szCs w:val="26"/>
          <w:lang w:eastAsia="ru-RU"/>
        </w:rPr>
      </w:pPr>
      <w:r w:rsidRPr="00957C3E">
        <w:rPr>
          <w:rFonts w:eastAsia="Times New Roman" w:cs="Times New Roman"/>
          <w:sz w:val="24"/>
          <w:szCs w:val="24"/>
          <w:lang w:eastAsia="ru-RU"/>
        </w:rPr>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708"/>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 № 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 разделении, объединении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дел, </w:t>
      </w:r>
      <w:proofErr w:type="gramStart"/>
      <w:r w:rsidRPr="00957C3E">
        <w:rPr>
          <w:rFonts w:eastAsia="Times New Roman" w:cs="Times New Roman"/>
          <w:sz w:val="24"/>
          <w:szCs w:val="24"/>
          <w:lang w:eastAsia="ru-RU"/>
        </w:rPr>
        <w:t>включении</w:t>
      </w:r>
      <w:proofErr w:type="gramEnd"/>
      <w:r w:rsidRPr="00957C3E">
        <w:rPr>
          <w:rFonts w:eastAsia="Times New Roman" w:cs="Times New Roman"/>
          <w:sz w:val="24"/>
          <w:szCs w:val="24"/>
          <w:lang w:eastAsia="ru-RU"/>
        </w:rPr>
        <w:t xml:space="preserve"> в дело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новых архивных документов</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(нужное подчеркнуть)</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Фонд № 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Название фонда 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В ходе выполнения ______________________________________________________</w:t>
      </w:r>
    </w:p>
    <w:p w:rsidR="00957C3E" w:rsidRPr="00957C3E" w:rsidRDefault="00957C3E" w:rsidP="00957C3E">
      <w:pPr>
        <w:widowControl w:val="0"/>
        <w:autoSpaceDE w:val="0"/>
        <w:autoSpaceDN w:val="0"/>
        <w:adjustRightInd w:val="0"/>
        <w:ind w:left="3540" w:firstLine="708"/>
        <w:jc w:val="both"/>
        <w:rPr>
          <w:rFonts w:eastAsia="Times New Roman" w:cs="Times New Roman"/>
          <w:sz w:val="24"/>
          <w:szCs w:val="24"/>
          <w:lang w:eastAsia="ru-RU"/>
        </w:rPr>
      </w:pPr>
      <w:r w:rsidRPr="00957C3E">
        <w:rPr>
          <w:rFonts w:eastAsia="Times New Roman" w:cs="Times New Roman"/>
          <w:sz w:val="24"/>
          <w:szCs w:val="24"/>
          <w:lang w:eastAsia="ru-RU"/>
        </w:rPr>
        <w:t>(указать вид работы)</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произведено разделение, объединение дел, включение в дела новых архивных документов 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080"/>
        <w:gridCol w:w="945"/>
        <w:gridCol w:w="1215"/>
        <w:gridCol w:w="1215"/>
        <w:gridCol w:w="1800"/>
        <w:gridCol w:w="1620"/>
        <w:gridCol w:w="1080"/>
      </w:tblGrid>
      <w:tr w:rsidR="00957C3E" w:rsidRPr="00957C3E" w:rsidTr="009B5838">
        <w:trPr>
          <w:cantSplit/>
          <w:trHeight w:val="480"/>
        </w:trPr>
        <w:tc>
          <w:tcPr>
            <w:tcW w:w="40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пп</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описи </w:t>
            </w:r>
          </w:p>
        </w:tc>
        <w:tc>
          <w:tcPr>
            <w:tcW w:w="9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дела </w:t>
            </w:r>
          </w:p>
        </w:tc>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proofErr w:type="gramStart"/>
            <w:r w:rsidRPr="00957C3E">
              <w:rPr>
                <w:rFonts w:eastAsia="Times New Roman" w:cs="Times New Roman"/>
                <w:sz w:val="24"/>
                <w:szCs w:val="24"/>
                <w:lang w:eastAsia="ru-RU"/>
              </w:rPr>
              <w:t>Заголо-вок</w:t>
            </w:r>
            <w:proofErr w:type="spellEnd"/>
            <w:proofErr w:type="gramEnd"/>
            <w:r w:rsidRPr="00957C3E">
              <w:rPr>
                <w:rFonts w:eastAsia="Times New Roman" w:cs="Times New Roman"/>
                <w:sz w:val="24"/>
                <w:szCs w:val="24"/>
                <w:lang w:eastAsia="ru-RU"/>
              </w:rPr>
              <w:t xml:space="preserve"> дела</w:t>
            </w:r>
          </w:p>
        </w:tc>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proofErr w:type="gramStart"/>
            <w:r w:rsidRPr="00957C3E">
              <w:rPr>
                <w:rFonts w:eastAsia="Times New Roman" w:cs="Times New Roman"/>
                <w:sz w:val="24"/>
                <w:szCs w:val="24"/>
                <w:lang w:eastAsia="ru-RU"/>
              </w:rPr>
              <w:t>Количе-ство</w:t>
            </w:r>
            <w:proofErr w:type="spellEnd"/>
            <w:proofErr w:type="gramEnd"/>
            <w:r w:rsidRPr="00957C3E">
              <w:rPr>
                <w:rFonts w:eastAsia="Times New Roman" w:cs="Times New Roman"/>
                <w:sz w:val="24"/>
                <w:szCs w:val="24"/>
                <w:lang w:eastAsia="ru-RU"/>
              </w:rPr>
              <w:t xml:space="preserve"> листов </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Новые шифры дела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Новое количество листов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Приме-</w:t>
            </w:r>
            <w:proofErr w:type="spellStart"/>
            <w:r w:rsidRPr="00957C3E">
              <w:rPr>
                <w:rFonts w:eastAsia="Times New Roman" w:cs="Times New Roman"/>
                <w:sz w:val="24"/>
                <w:szCs w:val="24"/>
                <w:lang w:eastAsia="ru-RU"/>
              </w:rPr>
              <w:t>чания</w:t>
            </w:r>
            <w:proofErr w:type="spellEnd"/>
            <w:proofErr w:type="gramEnd"/>
            <w:r w:rsidRPr="00957C3E">
              <w:rPr>
                <w:rFonts w:eastAsia="Times New Roman" w:cs="Times New Roman"/>
                <w:sz w:val="24"/>
                <w:szCs w:val="24"/>
                <w:lang w:eastAsia="ru-RU"/>
              </w:rPr>
              <w:t xml:space="preserve"> </w:t>
            </w:r>
          </w:p>
        </w:tc>
      </w:tr>
      <w:tr w:rsidR="00957C3E" w:rsidRPr="00957C3E" w:rsidTr="009B5838">
        <w:trPr>
          <w:cantSplit/>
          <w:trHeight w:val="240"/>
        </w:trPr>
        <w:tc>
          <w:tcPr>
            <w:tcW w:w="40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9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6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7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8 </w:t>
            </w:r>
          </w:p>
        </w:tc>
      </w:tr>
      <w:tr w:rsidR="00957C3E" w:rsidRPr="00957C3E" w:rsidTr="009B5838">
        <w:trPr>
          <w:cantSplit/>
          <w:trHeight w:val="120"/>
        </w:trPr>
        <w:tc>
          <w:tcPr>
            <w:tcW w:w="40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94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2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 xml:space="preserve">В результате количество дел фонда увеличилось (уменьшилось) </w:t>
      </w:r>
      <w:proofErr w:type="gramStart"/>
      <w:r w:rsidRPr="00957C3E">
        <w:rPr>
          <w:rFonts w:eastAsia="Times New Roman" w:cs="Times New Roman"/>
          <w:sz w:val="24"/>
          <w:szCs w:val="24"/>
          <w:lang w:eastAsia="ru-RU"/>
        </w:rPr>
        <w:t>на</w:t>
      </w:r>
      <w:proofErr w:type="gramEnd"/>
      <w:r w:rsidRPr="00957C3E">
        <w:rPr>
          <w:rFonts w:eastAsia="Times New Roman" w:cs="Times New Roman"/>
          <w:sz w:val="24"/>
          <w:szCs w:val="24"/>
          <w:lang w:eastAsia="ru-RU"/>
        </w:rPr>
        <w:t xml:space="preserve"> _______________________________________________________________________</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5.</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об обнаружении архивных документов</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 № 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об обнаружении </w:t>
      </w:r>
      <w:proofErr w:type="gramStart"/>
      <w:r w:rsidRPr="00957C3E">
        <w:rPr>
          <w:rFonts w:eastAsia="Times New Roman" w:cs="Times New Roman"/>
          <w:sz w:val="24"/>
          <w:szCs w:val="24"/>
          <w:lang w:eastAsia="ru-RU"/>
        </w:rPr>
        <w:t>архивных</w:t>
      </w:r>
      <w:proofErr w:type="gramEnd"/>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            Подпись</w:t>
      </w:r>
      <w:r w:rsidRPr="00957C3E">
        <w:rPr>
          <w:rFonts w:eastAsia="Times New Roman" w:cs="Times New Roman"/>
          <w:sz w:val="24"/>
          <w:szCs w:val="24"/>
          <w:lang w:eastAsia="ru-RU"/>
        </w:rPr>
        <w:tab/>
        <w:t xml:space="preserve">          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документов</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В ходе ____________________________________________________________ было</w:t>
      </w:r>
    </w:p>
    <w:p w:rsidR="00957C3E" w:rsidRPr="00957C3E" w:rsidRDefault="00957C3E" w:rsidP="00957C3E">
      <w:pPr>
        <w:widowControl w:val="0"/>
        <w:autoSpaceDE w:val="0"/>
        <w:autoSpaceDN w:val="0"/>
        <w:adjustRightInd w:val="0"/>
        <w:ind w:left="3540" w:firstLine="708"/>
        <w:jc w:val="both"/>
        <w:rPr>
          <w:rFonts w:eastAsia="Times New Roman" w:cs="Times New Roman"/>
          <w:sz w:val="24"/>
          <w:szCs w:val="24"/>
          <w:lang w:eastAsia="ru-RU"/>
        </w:rPr>
      </w:pPr>
      <w:r w:rsidRPr="00957C3E">
        <w:rPr>
          <w:rFonts w:eastAsia="Times New Roman" w:cs="Times New Roman"/>
          <w:sz w:val="24"/>
          <w:szCs w:val="24"/>
          <w:lang w:eastAsia="ru-RU"/>
        </w:rPr>
        <w:t>(вид работы)</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обнаружено _____________________________________________________________</w:t>
      </w:r>
    </w:p>
    <w:p w:rsidR="00957C3E" w:rsidRPr="00957C3E" w:rsidRDefault="00957C3E" w:rsidP="00957C3E">
      <w:pPr>
        <w:widowControl w:val="0"/>
        <w:autoSpaceDE w:val="0"/>
        <w:autoSpaceDN w:val="0"/>
        <w:adjustRightInd w:val="0"/>
        <w:ind w:left="3540" w:firstLine="708"/>
        <w:jc w:val="both"/>
        <w:rPr>
          <w:rFonts w:eastAsia="Times New Roman" w:cs="Times New Roman"/>
          <w:sz w:val="24"/>
          <w:szCs w:val="24"/>
          <w:lang w:eastAsia="ru-RU"/>
        </w:rPr>
      </w:pPr>
      <w:proofErr w:type="gramStart"/>
      <w:r w:rsidRPr="00957C3E">
        <w:rPr>
          <w:rFonts w:eastAsia="Times New Roman" w:cs="Times New Roman"/>
          <w:sz w:val="24"/>
          <w:szCs w:val="24"/>
          <w:lang w:eastAsia="ru-RU"/>
        </w:rPr>
        <w:t>(в фонде, хранилище,</w:t>
      </w:r>
      <w:proofErr w:type="gramEnd"/>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left="3540" w:firstLine="708"/>
        <w:jc w:val="both"/>
        <w:rPr>
          <w:rFonts w:eastAsia="Times New Roman" w:cs="Times New Roman"/>
          <w:sz w:val="24"/>
          <w:szCs w:val="24"/>
          <w:lang w:eastAsia="ru-RU"/>
        </w:rPr>
      </w:pPr>
      <w:proofErr w:type="gramStart"/>
      <w:r w:rsidRPr="00957C3E">
        <w:rPr>
          <w:rFonts w:eastAsia="Times New Roman" w:cs="Times New Roman"/>
          <w:sz w:val="24"/>
          <w:szCs w:val="24"/>
          <w:lang w:eastAsia="ru-RU"/>
        </w:rPr>
        <w:t>рабочем</w:t>
      </w:r>
      <w:proofErr w:type="gramEnd"/>
      <w:r w:rsidRPr="00957C3E">
        <w:rPr>
          <w:rFonts w:eastAsia="Times New Roman" w:cs="Times New Roman"/>
          <w:sz w:val="24"/>
          <w:szCs w:val="24"/>
          <w:lang w:eastAsia="ru-RU"/>
        </w:rPr>
        <w:t xml:space="preserve"> помещении)</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620"/>
        <w:gridCol w:w="1350"/>
        <w:gridCol w:w="1755"/>
        <w:gridCol w:w="1620"/>
        <w:gridCol w:w="1125"/>
      </w:tblGrid>
      <w:tr w:rsidR="00957C3E" w:rsidRPr="00957C3E" w:rsidTr="009B5838">
        <w:trPr>
          <w:cantSplit/>
          <w:trHeight w:val="60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пп</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Заголовок</w:t>
            </w:r>
            <w:r w:rsidRPr="00957C3E">
              <w:rPr>
                <w:rFonts w:eastAsia="Times New Roman" w:cs="Times New Roman"/>
                <w:sz w:val="24"/>
                <w:szCs w:val="24"/>
                <w:lang w:eastAsia="ru-RU"/>
              </w:rPr>
              <w:br/>
              <w:t xml:space="preserve">ед. хр.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Шифр </w:t>
            </w:r>
            <w:r w:rsidRPr="00957C3E">
              <w:rPr>
                <w:rFonts w:eastAsia="Times New Roman" w:cs="Times New Roman"/>
                <w:sz w:val="24"/>
                <w:szCs w:val="24"/>
                <w:lang w:eastAsia="ru-RU"/>
              </w:rPr>
              <w:br/>
              <w:t>(если есть)</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Крайние</w:t>
            </w:r>
            <w:r w:rsidRPr="00957C3E">
              <w:rPr>
                <w:rFonts w:eastAsia="Times New Roman" w:cs="Times New Roman"/>
                <w:sz w:val="24"/>
                <w:szCs w:val="24"/>
                <w:lang w:eastAsia="ru-RU"/>
              </w:rPr>
              <w:br/>
              <w:t xml:space="preserve">даты </w:t>
            </w:r>
          </w:p>
        </w:tc>
        <w:tc>
          <w:tcPr>
            <w:tcW w:w="17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Количество листов (</w:t>
            </w:r>
            <w:proofErr w:type="spellStart"/>
            <w:proofErr w:type="gramStart"/>
            <w:r w:rsidRPr="00957C3E">
              <w:rPr>
                <w:rFonts w:eastAsia="Times New Roman" w:cs="Times New Roman"/>
                <w:sz w:val="24"/>
                <w:szCs w:val="24"/>
                <w:lang w:eastAsia="ru-RU"/>
              </w:rPr>
              <w:t>вре-мя</w:t>
            </w:r>
            <w:proofErr w:type="spellEnd"/>
            <w:proofErr w:type="gramEnd"/>
            <w:r w:rsidRPr="00957C3E">
              <w:rPr>
                <w:rFonts w:eastAsia="Times New Roman" w:cs="Times New Roman"/>
                <w:sz w:val="24"/>
                <w:szCs w:val="24"/>
                <w:lang w:eastAsia="ru-RU"/>
              </w:rPr>
              <w:t xml:space="preserve"> звучания, метраж)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 какому фонду </w:t>
            </w:r>
            <w:proofErr w:type="spellStart"/>
            <w:proofErr w:type="gramStart"/>
            <w:r w:rsidRPr="00957C3E">
              <w:rPr>
                <w:rFonts w:eastAsia="Times New Roman" w:cs="Times New Roman"/>
                <w:sz w:val="24"/>
                <w:szCs w:val="24"/>
                <w:lang w:eastAsia="ru-RU"/>
              </w:rPr>
              <w:t>отно-сится</w:t>
            </w:r>
            <w:proofErr w:type="spellEnd"/>
            <w:proofErr w:type="gramEnd"/>
            <w:r w:rsidRPr="00957C3E">
              <w:rPr>
                <w:rFonts w:eastAsia="Times New Roman" w:cs="Times New Roman"/>
                <w:sz w:val="24"/>
                <w:szCs w:val="24"/>
                <w:lang w:eastAsia="ru-RU"/>
              </w:rPr>
              <w:t xml:space="preserve"> (но-вый шифр) </w:t>
            </w:r>
          </w:p>
        </w:tc>
        <w:tc>
          <w:tcPr>
            <w:tcW w:w="11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Приме-</w:t>
            </w:r>
            <w:proofErr w:type="spellStart"/>
            <w:r w:rsidRPr="00957C3E">
              <w:rPr>
                <w:rFonts w:eastAsia="Times New Roman" w:cs="Times New Roman"/>
                <w:sz w:val="24"/>
                <w:szCs w:val="24"/>
                <w:lang w:eastAsia="ru-RU"/>
              </w:rPr>
              <w:t>чания</w:t>
            </w:r>
            <w:proofErr w:type="spellEnd"/>
            <w:proofErr w:type="gramEnd"/>
            <w:r w:rsidRPr="00957C3E">
              <w:rPr>
                <w:rFonts w:eastAsia="Times New Roman" w:cs="Times New Roman"/>
                <w:sz w:val="24"/>
                <w:szCs w:val="24"/>
                <w:lang w:eastAsia="ru-RU"/>
              </w:rPr>
              <w:t xml:space="preserve"> </w:t>
            </w:r>
          </w:p>
        </w:tc>
      </w:tr>
      <w:tr w:rsidR="00957C3E" w:rsidRPr="00957C3E" w:rsidTr="009B58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4</w:t>
            </w:r>
          </w:p>
        </w:tc>
        <w:tc>
          <w:tcPr>
            <w:tcW w:w="17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5</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6</w:t>
            </w:r>
          </w:p>
        </w:tc>
        <w:tc>
          <w:tcPr>
            <w:tcW w:w="11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7</w:t>
            </w:r>
          </w:p>
        </w:tc>
      </w:tr>
      <w:tr w:rsidR="00957C3E" w:rsidRPr="00957C3E" w:rsidTr="009B5838">
        <w:trPr>
          <w:cantSplit/>
          <w:trHeight w:val="120"/>
        </w:trPr>
        <w:tc>
          <w:tcPr>
            <w:tcW w:w="54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75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1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Итого обнаружено _________________________________________________ ед. хр.</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tabs>
          <w:tab w:val="left" w:pos="0"/>
        </w:tabs>
        <w:ind w:firstLine="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 xml:space="preserve"> Приложение 6.</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об изъятии подлинных единиц хранения, архивных документов</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tab/>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 № 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об изъятии подлинных единиц</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хранения, архивных документов</w:t>
      </w:r>
    </w:p>
    <w:p w:rsidR="00957C3E" w:rsidRPr="00957C3E" w:rsidRDefault="00957C3E" w:rsidP="00957C3E">
      <w:pPr>
        <w:widowControl w:val="0"/>
        <w:autoSpaceDE w:val="0"/>
        <w:autoSpaceDN w:val="0"/>
        <w:adjustRightInd w:val="0"/>
        <w:ind w:left="4956"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В результате 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на основании 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изъято из фонда № _______________________________________________________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(название фонда)</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и передано _________________________________________ (расписка прилагается)</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(Ф.И.О. лица)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800"/>
        <w:gridCol w:w="1350"/>
        <w:gridCol w:w="2565"/>
        <w:gridCol w:w="2430"/>
      </w:tblGrid>
      <w:tr w:rsidR="00957C3E" w:rsidRPr="00957C3E" w:rsidTr="009B5838">
        <w:trPr>
          <w:cantSplit/>
          <w:trHeight w:val="360"/>
        </w:trPr>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Номер</w:t>
            </w:r>
            <w:r w:rsidRPr="00957C3E">
              <w:rPr>
                <w:rFonts w:eastAsia="Times New Roman" w:cs="Times New Roman"/>
                <w:sz w:val="24"/>
                <w:szCs w:val="24"/>
                <w:lang w:eastAsia="ru-RU"/>
              </w:rPr>
              <w:br/>
              <w:t>описи</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ед. хр. </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Заголовок</w:t>
            </w:r>
            <w:r w:rsidRPr="00957C3E">
              <w:rPr>
                <w:rFonts w:eastAsia="Times New Roman" w:cs="Times New Roman"/>
                <w:sz w:val="24"/>
                <w:szCs w:val="24"/>
                <w:lang w:eastAsia="ru-RU"/>
              </w:rPr>
              <w:br/>
              <w:t xml:space="preserve">ед. хр. </w:t>
            </w:r>
          </w:p>
        </w:tc>
        <w:tc>
          <w:tcPr>
            <w:tcW w:w="256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w:t>
            </w:r>
            <w:proofErr w:type="gramStart"/>
            <w:r w:rsidRPr="00957C3E">
              <w:rPr>
                <w:rFonts w:eastAsia="Times New Roman" w:cs="Times New Roman"/>
                <w:sz w:val="24"/>
                <w:szCs w:val="24"/>
                <w:lang w:eastAsia="ru-RU"/>
              </w:rPr>
              <w:t>изъятых</w:t>
            </w:r>
            <w:proofErr w:type="gramEnd"/>
            <w:r w:rsidRPr="00957C3E">
              <w:rPr>
                <w:rFonts w:eastAsia="Times New Roman" w:cs="Times New Roman"/>
                <w:sz w:val="24"/>
                <w:szCs w:val="24"/>
                <w:lang w:eastAsia="ru-RU"/>
              </w:rPr>
              <w:t xml:space="preserve"> </w:t>
            </w:r>
            <w:proofErr w:type="spellStart"/>
            <w:r w:rsidRPr="00957C3E">
              <w:rPr>
                <w:rFonts w:eastAsia="Times New Roman" w:cs="Times New Roman"/>
                <w:sz w:val="24"/>
                <w:szCs w:val="24"/>
                <w:lang w:eastAsia="ru-RU"/>
              </w:rPr>
              <w:t>лл</w:t>
            </w:r>
            <w:proofErr w:type="spellEnd"/>
            <w:r w:rsidRPr="00957C3E">
              <w:rPr>
                <w:rFonts w:eastAsia="Times New Roman" w:cs="Times New Roman"/>
                <w:sz w:val="24"/>
                <w:szCs w:val="24"/>
                <w:lang w:eastAsia="ru-RU"/>
              </w:rPr>
              <w:t>.</w:t>
            </w:r>
          </w:p>
        </w:tc>
        <w:tc>
          <w:tcPr>
            <w:tcW w:w="243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изъятого</w:t>
            </w:r>
            <w:r w:rsidRPr="00957C3E">
              <w:rPr>
                <w:rFonts w:eastAsia="Times New Roman" w:cs="Times New Roman"/>
                <w:sz w:val="24"/>
                <w:szCs w:val="24"/>
                <w:lang w:eastAsia="ru-RU"/>
              </w:rPr>
              <w:br/>
              <w:t xml:space="preserve">документа </w:t>
            </w:r>
          </w:p>
        </w:tc>
      </w:tr>
      <w:tr w:rsidR="00957C3E" w:rsidRPr="00957C3E" w:rsidTr="009B5838">
        <w:trPr>
          <w:cantSplit/>
          <w:trHeight w:val="240"/>
        </w:trPr>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80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256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243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r>
      <w:tr w:rsidR="00957C3E" w:rsidRPr="00957C3E" w:rsidTr="009B5838">
        <w:trPr>
          <w:cantSplit/>
          <w:trHeight w:val="120"/>
        </w:trPr>
        <w:tc>
          <w:tcPr>
            <w:tcW w:w="108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0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56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43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Итого изъято ______________________________ ед. хр., архивных документов </w:t>
      </w:r>
      <w:proofErr w:type="gramStart"/>
      <w:r w:rsidRPr="00957C3E">
        <w:rPr>
          <w:rFonts w:eastAsia="Times New Roman" w:cs="Times New Roman"/>
          <w:sz w:val="24"/>
          <w:szCs w:val="24"/>
          <w:lang w:eastAsia="ru-RU"/>
        </w:rPr>
        <w:t>на</w:t>
      </w:r>
      <w:proofErr w:type="gramEnd"/>
    </w:p>
    <w:p w:rsidR="00957C3E" w:rsidRPr="00957C3E" w:rsidRDefault="00957C3E" w:rsidP="00957C3E">
      <w:pPr>
        <w:widowControl w:val="0"/>
        <w:autoSpaceDE w:val="0"/>
        <w:autoSpaceDN w:val="0"/>
        <w:adjustRightInd w:val="0"/>
        <w:ind w:left="1416"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______________________________________ </w:t>
      </w:r>
      <w:proofErr w:type="gramStart"/>
      <w:r w:rsidRPr="00957C3E">
        <w:rPr>
          <w:rFonts w:eastAsia="Times New Roman" w:cs="Times New Roman"/>
          <w:sz w:val="24"/>
          <w:szCs w:val="24"/>
          <w:lang w:eastAsia="ru-RU"/>
        </w:rPr>
        <w:t>листах</w:t>
      </w:r>
      <w:proofErr w:type="gramEnd"/>
    </w:p>
    <w:p w:rsidR="00957C3E" w:rsidRPr="00957C3E" w:rsidRDefault="00957C3E" w:rsidP="00957C3E">
      <w:pPr>
        <w:widowControl w:val="0"/>
        <w:autoSpaceDE w:val="0"/>
        <w:autoSpaceDN w:val="0"/>
        <w:adjustRightInd w:val="0"/>
        <w:ind w:left="708"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Взамен изъятых единиц хранения, архивных документов в фонд, дело включены</w:t>
      </w:r>
    </w:p>
    <w:p w:rsidR="00957C3E" w:rsidRPr="00957C3E" w:rsidRDefault="00957C3E" w:rsidP="00957C3E">
      <w:pPr>
        <w:widowControl w:val="0"/>
        <w:autoSpaceDE w:val="0"/>
        <w:autoSpaceDN w:val="0"/>
        <w:adjustRightInd w:val="0"/>
        <w:ind w:left="2832" w:firstLine="708"/>
        <w:jc w:val="both"/>
        <w:rPr>
          <w:rFonts w:eastAsia="Times New Roman" w:cs="Times New Roman"/>
          <w:sz w:val="24"/>
          <w:szCs w:val="24"/>
          <w:lang w:eastAsia="ru-RU"/>
        </w:rPr>
      </w:pPr>
      <w:r w:rsidRPr="00957C3E">
        <w:rPr>
          <w:rFonts w:eastAsia="Times New Roman" w:cs="Times New Roman"/>
          <w:sz w:val="24"/>
          <w:szCs w:val="24"/>
          <w:lang w:eastAsia="ru-RU"/>
        </w:rPr>
        <w:t>(нужное подчеркнуть)</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(не включены) их копии на __________________________ </w:t>
      </w:r>
      <w:proofErr w:type="gramStart"/>
      <w:r w:rsidRPr="00957C3E">
        <w:rPr>
          <w:rFonts w:eastAsia="Times New Roman" w:cs="Times New Roman"/>
          <w:sz w:val="24"/>
          <w:szCs w:val="24"/>
          <w:lang w:eastAsia="ru-RU"/>
        </w:rPr>
        <w:t>л</w:t>
      </w:r>
      <w:proofErr w:type="gramEnd"/>
      <w:r w:rsidRPr="00957C3E">
        <w:rPr>
          <w:rFonts w:eastAsia="Times New Roman" w:cs="Times New Roman"/>
          <w:sz w:val="24"/>
          <w:szCs w:val="24"/>
          <w:lang w:eastAsia="ru-RU"/>
        </w:rPr>
        <w:t>.</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(цифрами и прописью)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Начальник отдела обеспечения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сохранности и учёта документов и фондов</w:t>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Главный хранитель фондов</w:t>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Изменения в учётные документы внесены</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 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Подпись                    Расшифровка подписи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7.</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Форма акта проверки наличия и состояния архивных документов</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left="708" w:firstLine="0"/>
        <w:rPr>
          <w:rFonts w:eastAsia="Times New Roman" w:cs="Times New Roman"/>
          <w:sz w:val="24"/>
          <w:szCs w:val="24"/>
          <w:lang w:eastAsia="ru-RU"/>
        </w:rPr>
      </w:pPr>
      <w:r w:rsidRPr="00957C3E">
        <w:rPr>
          <w:rFonts w:eastAsia="Times New Roman" w:cs="Times New Roman"/>
          <w:sz w:val="24"/>
          <w:szCs w:val="24"/>
          <w:lang w:eastAsia="ru-RU"/>
        </w:rPr>
        <w:t>АКТ</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УТВЕРЖДАЮ</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 № 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Директор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проверки наличия и состояния</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архивных документов</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 xml:space="preserve"> Фонд № 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фонда 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 описей 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720"/>
        <w:rPr>
          <w:rFonts w:eastAsia="Times New Roman" w:cs="Times New Roman"/>
          <w:sz w:val="24"/>
          <w:szCs w:val="24"/>
          <w:lang w:eastAsia="ru-RU"/>
        </w:rPr>
      </w:pPr>
      <w:r w:rsidRPr="00957C3E">
        <w:rPr>
          <w:rFonts w:eastAsia="Times New Roman" w:cs="Times New Roman"/>
          <w:sz w:val="24"/>
          <w:szCs w:val="24"/>
          <w:lang w:eastAsia="ru-RU"/>
        </w:rPr>
        <w:t>Проверка проводилась с __________________ по _________________</w:t>
      </w:r>
    </w:p>
    <w:p w:rsidR="00957C3E" w:rsidRPr="00957C3E" w:rsidRDefault="00957C3E" w:rsidP="00957C3E">
      <w:pPr>
        <w:widowControl w:val="0"/>
        <w:autoSpaceDE w:val="0"/>
        <w:autoSpaceDN w:val="0"/>
        <w:adjustRightInd w:val="0"/>
        <w:ind w:firstLine="720"/>
        <w:rPr>
          <w:rFonts w:eastAsia="Times New Roman" w:cs="Times New Roman"/>
          <w:sz w:val="24"/>
          <w:szCs w:val="24"/>
          <w:lang w:eastAsia="ru-RU"/>
        </w:rPr>
      </w:pPr>
      <w:r w:rsidRPr="00957C3E">
        <w:rPr>
          <w:rFonts w:eastAsia="Times New Roman" w:cs="Times New Roman"/>
          <w:sz w:val="24"/>
          <w:szCs w:val="24"/>
          <w:lang w:eastAsia="ru-RU"/>
        </w:rPr>
        <w:t>Проверкой установлено: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1. Числится по описям ______________________________________________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2. Выявлены технические ошибки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2.1. Имеют литерные номера: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gramStart"/>
      <w:r w:rsidRPr="00957C3E">
        <w:rPr>
          <w:rFonts w:eastAsia="Times New Roman" w:cs="Times New Roman"/>
          <w:sz w:val="24"/>
          <w:szCs w:val="24"/>
          <w:lang w:eastAsia="ru-RU"/>
        </w:rPr>
        <w:t>а) не учтенные в итоговой записи ____________________________________ ед. хр.</w:t>
      </w:r>
      <w:proofErr w:type="gramEnd"/>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б) не перечисленные, но учтенные ____________________________________ ед. хр.</w:t>
      </w:r>
    </w:p>
    <w:p w:rsidR="00957C3E" w:rsidRPr="00957C3E" w:rsidRDefault="00957C3E" w:rsidP="00957C3E">
      <w:pPr>
        <w:widowControl w:val="0"/>
        <w:autoSpaceDE w:val="0"/>
        <w:autoSpaceDN w:val="0"/>
        <w:adjustRightInd w:val="0"/>
        <w:ind w:left="360" w:firstLine="0"/>
        <w:rPr>
          <w:rFonts w:eastAsia="Times New Roman" w:cs="Times New Roman"/>
          <w:sz w:val="24"/>
          <w:szCs w:val="24"/>
          <w:lang w:eastAsia="ru-RU"/>
        </w:rPr>
      </w:pPr>
      <w:r w:rsidRPr="00957C3E">
        <w:rPr>
          <w:rFonts w:eastAsia="Times New Roman" w:cs="Times New Roman"/>
          <w:sz w:val="24"/>
          <w:szCs w:val="24"/>
          <w:lang w:eastAsia="ru-RU"/>
        </w:rPr>
        <w:t>в итоговой записи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2.2. Пропущено номеров:</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а) не </w:t>
      </w:r>
      <w:proofErr w:type="gramStart"/>
      <w:r w:rsidRPr="00957C3E">
        <w:rPr>
          <w:rFonts w:eastAsia="Times New Roman" w:cs="Times New Roman"/>
          <w:sz w:val="24"/>
          <w:szCs w:val="24"/>
          <w:lang w:eastAsia="ru-RU"/>
        </w:rPr>
        <w:t>учтенных</w:t>
      </w:r>
      <w:proofErr w:type="gramEnd"/>
      <w:r w:rsidRPr="00957C3E">
        <w:rPr>
          <w:rFonts w:eastAsia="Times New Roman" w:cs="Times New Roman"/>
          <w:sz w:val="24"/>
          <w:szCs w:val="24"/>
          <w:lang w:eastAsia="ru-RU"/>
        </w:rPr>
        <w:t xml:space="preserve"> в итоговой записи 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б) не перечисленных, но учтенных ___________________________________ ед. хр.</w:t>
      </w:r>
    </w:p>
    <w:p w:rsidR="00957C3E" w:rsidRPr="00957C3E" w:rsidRDefault="00957C3E" w:rsidP="00957C3E">
      <w:pPr>
        <w:widowControl w:val="0"/>
        <w:autoSpaceDE w:val="0"/>
        <w:autoSpaceDN w:val="0"/>
        <w:adjustRightInd w:val="0"/>
        <w:ind w:firstLine="360"/>
        <w:rPr>
          <w:rFonts w:eastAsia="Times New Roman" w:cs="Times New Roman"/>
          <w:sz w:val="24"/>
          <w:szCs w:val="24"/>
          <w:lang w:eastAsia="ru-RU"/>
        </w:rPr>
      </w:pPr>
      <w:r w:rsidRPr="00957C3E">
        <w:rPr>
          <w:rFonts w:eastAsia="Times New Roman" w:cs="Times New Roman"/>
          <w:sz w:val="24"/>
          <w:szCs w:val="24"/>
          <w:lang w:eastAsia="ru-RU"/>
        </w:rPr>
        <w:t>в итоговой записи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2.3. Другие, в результате чего объём</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увеличился на ____________________________________________________ ед. хр.</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уменьшился на ____________________________________________________ ед. хр.</w:t>
      </w:r>
    </w:p>
    <w:p w:rsidR="00957C3E" w:rsidRPr="00957C3E" w:rsidRDefault="00957C3E" w:rsidP="00957C3E">
      <w:pPr>
        <w:widowControl w:val="0"/>
        <w:autoSpaceDE w:val="0"/>
        <w:autoSpaceDN w:val="0"/>
        <w:adjustRightInd w:val="0"/>
        <w:ind w:left="2832" w:firstLine="708"/>
        <w:rPr>
          <w:rFonts w:eastAsia="Times New Roman" w:cs="Times New Roman"/>
          <w:sz w:val="24"/>
          <w:szCs w:val="24"/>
          <w:lang w:eastAsia="ru-RU"/>
        </w:rPr>
      </w:pPr>
      <w:r w:rsidRPr="00957C3E">
        <w:rPr>
          <w:rFonts w:eastAsia="Times New Roman" w:cs="Times New Roman"/>
          <w:sz w:val="24"/>
          <w:szCs w:val="24"/>
          <w:lang w:eastAsia="ru-RU"/>
        </w:rPr>
        <w:t xml:space="preserve"> (количество)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3. Числится по описям в результате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устранения технических ошибок 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4. Не оказалось в наличии 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5. Имеется в наличии по данному фонду</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w:t>
      </w:r>
      <w:proofErr w:type="gramStart"/>
      <w:r w:rsidRPr="00957C3E">
        <w:rPr>
          <w:rFonts w:eastAsia="Times New Roman" w:cs="Times New Roman"/>
          <w:sz w:val="24"/>
          <w:szCs w:val="24"/>
          <w:lang w:eastAsia="ru-RU"/>
        </w:rPr>
        <w:t>включённых</w:t>
      </w:r>
      <w:proofErr w:type="gramEnd"/>
      <w:r w:rsidRPr="00957C3E">
        <w:rPr>
          <w:rFonts w:eastAsia="Times New Roman" w:cs="Times New Roman"/>
          <w:sz w:val="24"/>
          <w:szCs w:val="24"/>
          <w:lang w:eastAsia="ru-RU"/>
        </w:rPr>
        <w:t xml:space="preserve"> в описи) 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из них требующих:</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а) дезинфекции ___________________________________________________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б) дезинсекции ____________________________________________________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lastRenderedPageBreak/>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 реставрации ____________________________________________________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г) переплёта или подшивки _________________________________________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 восстановления затухающих текстов _______________________________ ед. хр.</w:t>
      </w:r>
    </w:p>
    <w:p w:rsidR="00957C3E" w:rsidRPr="00957C3E" w:rsidRDefault="00957C3E" w:rsidP="00957C3E">
      <w:pPr>
        <w:widowControl w:val="0"/>
        <w:autoSpaceDE w:val="0"/>
        <w:autoSpaceDN w:val="0"/>
        <w:adjustRightInd w:val="0"/>
        <w:ind w:left="4248"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е) неисправимо поврежденных _______________________________________ ед. хр.</w:t>
      </w:r>
    </w:p>
    <w:p w:rsidR="00957C3E" w:rsidRPr="00957C3E" w:rsidRDefault="00957C3E" w:rsidP="00957C3E">
      <w:pPr>
        <w:widowControl w:val="0"/>
        <w:autoSpaceDE w:val="0"/>
        <w:autoSpaceDN w:val="0"/>
        <w:adjustRightInd w:val="0"/>
        <w:ind w:left="4956" w:firstLine="0"/>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ж)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и)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л) _____________________________________________________________________</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6. Имеется не </w:t>
      </w:r>
      <w:proofErr w:type="gramStart"/>
      <w:r w:rsidRPr="00957C3E">
        <w:rPr>
          <w:rFonts w:eastAsia="Times New Roman" w:cs="Times New Roman"/>
          <w:sz w:val="24"/>
          <w:szCs w:val="24"/>
          <w:lang w:eastAsia="ru-RU"/>
        </w:rPr>
        <w:t>включённых</w:t>
      </w:r>
      <w:proofErr w:type="gramEnd"/>
      <w:r w:rsidRPr="00957C3E">
        <w:rPr>
          <w:rFonts w:eastAsia="Times New Roman" w:cs="Times New Roman"/>
          <w:sz w:val="24"/>
          <w:szCs w:val="24"/>
          <w:lang w:eastAsia="ru-RU"/>
        </w:rPr>
        <w:t xml:space="preserve"> в описи ___________________________________ ед. хр.</w:t>
      </w: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7. Итого по данному фонду (</w:t>
      </w:r>
      <w:proofErr w:type="gramStart"/>
      <w:r w:rsidRPr="00957C3E">
        <w:rPr>
          <w:rFonts w:eastAsia="Times New Roman" w:cs="Times New Roman"/>
          <w:sz w:val="24"/>
          <w:szCs w:val="24"/>
          <w:lang w:eastAsia="ru-RU"/>
        </w:rPr>
        <w:t>включённых</w:t>
      </w:r>
      <w:proofErr w:type="gramEnd"/>
      <w:r w:rsidRPr="00957C3E">
        <w:rPr>
          <w:rFonts w:eastAsia="Times New Roman" w:cs="Times New Roman"/>
          <w:sz w:val="24"/>
          <w:szCs w:val="24"/>
          <w:lang w:eastAsia="ru-RU"/>
        </w:rPr>
        <w:t xml:space="preserve"> и не включённых в описи), имеющихся в наличии __________________________________________________________ ед. хр.</w:t>
      </w:r>
    </w:p>
    <w:p w:rsidR="00957C3E" w:rsidRPr="00957C3E" w:rsidRDefault="00957C3E" w:rsidP="00957C3E">
      <w:pPr>
        <w:widowControl w:val="0"/>
        <w:autoSpaceDE w:val="0"/>
        <w:autoSpaceDN w:val="0"/>
        <w:adjustRightInd w:val="0"/>
        <w:ind w:left="3540" w:firstLine="708"/>
        <w:rPr>
          <w:rFonts w:eastAsia="Times New Roman" w:cs="Times New Roman"/>
          <w:sz w:val="24"/>
          <w:szCs w:val="24"/>
          <w:lang w:eastAsia="ru-RU"/>
        </w:rPr>
      </w:pPr>
      <w:r w:rsidRPr="00957C3E">
        <w:rPr>
          <w:rFonts w:eastAsia="Times New Roman" w:cs="Times New Roman"/>
          <w:sz w:val="24"/>
          <w:szCs w:val="24"/>
          <w:lang w:eastAsia="ru-RU"/>
        </w:rPr>
        <w:t>(количество)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8. Характеристика условий их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Отрицательные явления в состоянии и условиях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Проверку производили: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должностей</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работников</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подписей</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СОГЛАСОВАНО</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Начальник отдела обеспечения </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сохранности и учёта документов и фондов</w:t>
      </w:r>
      <w:r w:rsidRPr="00957C3E">
        <w:rPr>
          <w:rFonts w:eastAsia="Times New Roman" w:cs="Times New Roman"/>
          <w:sz w:val="24"/>
          <w:szCs w:val="24"/>
          <w:lang w:eastAsia="ru-RU"/>
        </w:rPr>
        <w:tab/>
        <w:t>Подпись       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b/>
          <w:sz w:val="24"/>
          <w:szCs w:val="24"/>
          <w:lang w:eastAsia="ru-RU"/>
        </w:rPr>
        <w:br w:type="page"/>
      </w:r>
      <w:r w:rsidRPr="00957C3E">
        <w:rPr>
          <w:rFonts w:eastAsia="Times New Roman" w:cs="Times New Roman"/>
          <w:b/>
          <w:sz w:val="24"/>
          <w:szCs w:val="24"/>
          <w:lang w:eastAsia="ru-RU"/>
        </w:rPr>
        <w:lastRenderedPageBreak/>
        <w:t>Приложение 8.</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архивных документов на бумажной основе с повреждениями носителя</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 xml:space="preserve">КАРТОЧКА УЧЁТА АРХИВНЫХ ДОКУМЕНТОВ НА БУМАЖНОЙ ОСНОВЕ </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С ПОВРЕЖДЕНИЯМИ НОСИТЕЛЯ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Фонд № ____________</w:t>
      </w:r>
      <w:r w:rsidRPr="00957C3E">
        <w:rPr>
          <w:rFonts w:eastAsia="Times New Roman" w:cs="Times New Roman"/>
          <w:sz w:val="24"/>
          <w:szCs w:val="24"/>
          <w:lang w:eastAsia="ru-RU"/>
        </w:rPr>
        <w:tab/>
        <w:t>Опись № _____________</w:t>
      </w:r>
      <w:r w:rsidRPr="00957C3E">
        <w:rPr>
          <w:rFonts w:eastAsia="Times New Roman" w:cs="Times New Roman"/>
          <w:sz w:val="24"/>
          <w:szCs w:val="24"/>
          <w:lang w:eastAsia="ru-RU"/>
        </w:rPr>
        <w:tab/>
        <w:t>Дело № _________________</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(с отметкой </w:t>
      </w:r>
      <w:proofErr w:type="gramStart"/>
      <w:r w:rsidRPr="00957C3E">
        <w:rPr>
          <w:rFonts w:eastAsia="Times New Roman" w:cs="Times New Roman"/>
          <w:sz w:val="24"/>
          <w:szCs w:val="24"/>
          <w:lang w:eastAsia="ru-RU"/>
        </w:rPr>
        <w:t>о</w:t>
      </w:r>
      <w:proofErr w:type="gramEnd"/>
      <w:r w:rsidRPr="00957C3E">
        <w:rPr>
          <w:rFonts w:eastAsia="Times New Roman" w:cs="Times New Roman"/>
          <w:sz w:val="24"/>
          <w:szCs w:val="24"/>
          <w:lang w:eastAsia="ru-RU"/>
        </w:rPr>
        <w:t xml:space="preserve"> </w:t>
      </w:r>
      <w:proofErr w:type="gramStart"/>
      <w:r w:rsidRPr="00957C3E">
        <w:rPr>
          <w:rFonts w:eastAsia="Times New Roman" w:cs="Times New Roman"/>
          <w:sz w:val="24"/>
          <w:szCs w:val="24"/>
          <w:lang w:eastAsia="ru-RU"/>
        </w:rPr>
        <w:t>его</w:t>
      </w:r>
      <w:proofErr w:type="gramEnd"/>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принадлежности</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к уникальным или</w:t>
      </w:r>
    </w:p>
    <w:p w:rsidR="00957C3E" w:rsidRPr="00957C3E" w:rsidRDefault="00957C3E" w:rsidP="00957C3E">
      <w:pPr>
        <w:widowControl w:val="0"/>
        <w:autoSpaceDE w:val="0"/>
        <w:autoSpaceDN w:val="0"/>
        <w:adjustRightInd w:val="0"/>
        <w:ind w:left="6372" w:firstLine="0"/>
        <w:rPr>
          <w:rFonts w:eastAsia="Times New Roman" w:cs="Times New Roman"/>
          <w:sz w:val="24"/>
          <w:szCs w:val="24"/>
          <w:lang w:eastAsia="ru-RU"/>
        </w:rPr>
      </w:pPr>
      <w:r w:rsidRPr="00957C3E">
        <w:rPr>
          <w:rFonts w:eastAsia="Times New Roman" w:cs="Times New Roman"/>
          <w:sz w:val="24"/>
          <w:szCs w:val="24"/>
          <w:lang w:eastAsia="ru-RU"/>
        </w:rPr>
        <w:t xml:space="preserve"> особо ценным)</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Объём, крайние даты документов _______________________________________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620"/>
        <w:gridCol w:w="2115"/>
        <w:gridCol w:w="1890"/>
        <w:gridCol w:w="1710"/>
      </w:tblGrid>
      <w:tr w:rsidR="00957C3E" w:rsidRPr="00957C3E" w:rsidTr="009B5838">
        <w:trPr>
          <w:cantSplit/>
          <w:trHeight w:val="480"/>
        </w:trPr>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Индекс группы </w:t>
            </w:r>
            <w:r w:rsidRPr="00957C3E">
              <w:rPr>
                <w:rFonts w:eastAsia="Times New Roman" w:cs="Times New Roman"/>
                <w:sz w:val="24"/>
                <w:szCs w:val="24"/>
                <w:lang w:eastAsia="ru-RU"/>
              </w:rPr>
              <w:br/>
              <w:t xml:space="preserve">(подгруппы) </w:t>
            </w:r>
            <w:r w:rsidRPr="00957C3E">
              <w:rPr>
                <w:rFonts w:eastAsia="Times New Roman" w:cs="Times New Roman"/>
                <w:sz w:val="24"/>
                <w:szCs w:val="24"/>
                <w:lang w:eastAsia="ru-RU"/>
              </w:rPr>
              <w:br/>
              <w:t xml:space="preserve">дефектов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Признаки </w:t>
            </w:r>
            <w:r w:rsidRPr="00957C3E">
              <w:rPr>
                <w:rFonts w:eastAsia="Times New Roman" w:cs="Times New Roman"/>
                <w:sz w:val="24"/>
                <w:szCs w:val="24"/>
                <w:lang w:eastAsia="ru-RU"/>
              </w:rPr>
              <w:br/>
              <w:t>повреждения</w:t>
            </w:r>
            <w:r w:rsidRPr="00957C3E">
              <w:rPr>
                <w:rFonts w:eastAsia="Times New Roman" w:cs="Times New Roman"/>
                <w:sz w:val="24"/>
                <w:szCs w:val="24"/>
                <w:lang w:eastAsia="ru-RU"/>
              </w:rPr>
              <w:br/>
              <w:t xml:space="preserve">носителя </w:t>
            </w:r>
          </w:p>
        </w:tc>
        <w:tc>
          <w:tcPr>
            <w:tcW w:w="21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w:t>
            </w:r>
            <w:r w:rsidRPr="00957C3E">
              <w:rPr>
                <w:rFonts w:eastAsia="Times New Roman" w:cs="Times New Roman"/>
                <w:sz w:val="24"/>
                <w:szCs w:val="24"/>
                <w:lang w:eastAsia="ru-RU"/>
              </w:rPr>
              <w:br/>
              <w:t>повреждённых</w:t>
            </w:r>
            <w:r w:rsidRPr="00957C3E">
              <w:rPr>
                <w:rFonts w:eastAsia="Times New Roman" w:cs="Times New Roman"/>
                <w:sz w:val="24"/>
                <w:szCs w:val="24"/>
                <w:lang w:eastAsia="ru-RU"/>
              </w:rPr>
              <w:br/>
              <w:t xml:space="preserve">листов дела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Общее кол-во </w:t>
            </w:r>
            <w:r w:rsidRPr="00957C3E">
              <w:rPr>
                <w:rFonts w:eastAsia="Times New Roman" w:cs="Times New Roman"/>
                <w:sz w:val="24"/>
                <w:szCs w:val="24"/>
                <w:lang w:eastAsia="ru-RU"/>
              </w:rPr>
              <w:br/>
              <w:t xml:space="preserve">листов </w:t>
            </w:r>
          </w:p>
        </w:tc>
        <w:tc>
          <w:tcPr>
            <w:tcW w:w="17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Примечания</w:t>
            </w:r>
          </w:p>
        </w:tc>
      </w:tr>
      <w:tr w:rsidR="00957C3E" w:rsidRPr="00957C3E" w:rsidTr="009B5838">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21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17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r>
      <w:tr w:rsidR="00957C3E" w:rsidRPr="00957C3E" w:rsidTr="009B5838">
        <w:trPr>
          <w:cantSplit/>
          <w:trHeight w:val="120"/>
        </w:trPr>
        <w:tc>
          <w:tcPr>
            <w:tcW w:w="20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1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71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9.</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архивных документов на бумажной основе с повреждениями текста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54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КАРТОЧКА УЧЁТА АРХИВНЫХ ДОКУМЕНТОВ НА БУМАЖНОЙ ОСНОВЕ С ПОВРЕЖДЕНИЯМИ ТЕКСТА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Фонд № ____________</w:t>
      </w:r>
      <w:r w:rsidRPr="00957C3E">
        <w:rPr>
          <w:rFonts w:eastAsia="Times New Roman" w:cs="Times New Roman"/>
          <w:sz w:val="24"/>
          <w:szCs w:val="24"/>
          <w:lang w:eastAsia="ru-RU"/>
        </w:rPr>
        <w:tab/>
        <w:t>Опись № _____________</w:t>
      </w:r>
      <w:r w:rsidRPr="00957C3E">
        <w:rPr>
          <w:rFonts w:eastAsia="Times New Roman" w:cs="Times New Roman"/>
          <w:sz w:val="24"/>
          <w:szCs w:val="24"/>
          <w:lang w:eastAsia="ru-RU"/>
        </w:rPr>
        <w:tab/>
        <w:t>Дело № _________________</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(с отметкой </w:t>
      </w:r>
      <w:proofErr w:type="gramStart"/>
      <w:r w:rsidRPr="00957C3E">
        <w:rPr>
          <w:rFonts w:eastAsia="Times New Roman" w:cs="Times New Roman"/>
          <w:sz w:val="24"/>
          <w:szCs w:val="24"/>
          <w:lang w:eastAsia="ru-RU"/>
        </w:rPr>
        <w:t>о</w:t>
      </w:r>
      <w:proofErr w:type="gramEnd"/>
      <w:r w:rsidRPr="00957C3E">
        <w:rPr>
          <w:rFonts w:eastAsia="Times New Roman" w:cs="Times New Roman"/>
          <w:sz w:val="24"/>
          <w:szCs w:val="24"/>
          <w:lang w:eastAsia="ru-RU"/>
        </w:rPr>
        <w:t xml:space="preserve"> </w:t>
      </w:r>
      <w:proofErr w:type="gramStart"/>
      <w:r w:rsidRPr="00957C3E">
        <w:rPr>
          <w:rFonts w:eastAsia="Times New Roman" w:cs="Times New Roman"/>
          <w:sz w:val="24"/>
          <w:szCs w:val="24"/>
          <w:lang w:eastAsia="ru-RU"/>
        </w:rPr>
        <w:t>его</w:t>
      </w:r>
      <w:proofErr w:type="gramEnd"/>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принадлежности</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к уникальным или</w:t>
      </w:r>
    </w:p>
    <w:p w:rsidR="00957C3E" w:rsidRPr="00957C3E" w:rsidRDefault="00957C3E" w:rsidP="00957C3E">
      <w:pPr>
        <w:widowControl w:val="0"/>
        <w:autoSpaceDE w:val="0"/>
        <w:autoSpaceDN w:val="0"/>
        <w:adjustRightInd w:val="0"/>
        <w:ind w:left="5664" w:firstLine="708"/>
        <w:rPr>
          <w:rFonts w:eastAsia="Times New Roman" w:cs="Times New Roman"/>
          <w:sz w:val="24"/>
          <w:szCs w:val="24"/>
          <w:lang w:eastAsia="ru-RU"/>
        </w:rPr>
      </w:pPr>
      <w:r w:rsidRPr="00957C3E">
        <w:rPr>
          <w:rFonts w:eastAsia="Times New Roman" w:cs="Times New Roman"/>
          <w:sz w:val="24"/>
          <w:szCs w:val="24"/>
          <w:lang w:eastAsia="ru-RU"/>
        </w:rPr>
        <w:t xml:space="preserve"> особо ценным)</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Объём, крайние даты документов __________________________________________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2025"/>
        <w:gridCol w:w="1620"/>
        <w:gridCol w:w="2295"/>
        <w:gridCol w:w="1890"/>
        <w:gridCol w:w="1710"/>
      </w:tblGrid>
      <w:tr w:rsidR="00957C3E" w:rsidRPr="00957C3E" w:rsidTr="009B5838">
        <w:trPr>
          <w:cantSplit/>
          <w:trHeight w:val="480"/>
        </w:trPr>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Индекс группы </w:t>
            </w:r>
            <w:r w:rsidRPr="00957C3E">
              <w:rPr>
                <w:rFonts w:eastAsia="Times New Roman" w:cs="Times New Roman"/>
                <w:sz w:val="24"/>
                <w:szCs w:val="24"/>
                <w:lang w:eastAsia="ru-RU"/>
              </w:rPr>
              <w:br/>
              <w:t xml:space="preserve">(подгруппы) </w:t>
            </w:r>
            <w:r w:rsidRPr="00957C3E">
              <w:rPr>
                <w:rFonts w:eastAsia="Times New Roman" w:cs="Times New Roman"/>
                <w:sz w:val="24"/>
                <w:szCs w:val="24"/>
                <w:lang w:eastAsia="ru-RU"/>
              </w:rPr>
              <w:br/>
              <w:t xml:space="preserve">дефектов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Признаки </w:t>
            </w:r>
            <w:r w:rsidRPr="00957C3E">
              <w:rPr>
                <w:rFonts w:eastAsia="Times New Roman" w:cs="Times New Roman"/>
                <w:sz w:val="24"/>
                <w:szCs w:val="24"/>
                <w:lang w:eastAsia="ru-RU"/>
              </w:rPr>
              <w:br/>
              <w:t>повреждения</w:t>
            </w:r>
            <w:r w:rsidRPr="00957C3E">
              <w:rPr>
                <w:rFonts w:eastAsia="Times New Roman" w:cs="Times New Roman"/>
                <w:sz w:val="24"/>
                <w:szCs w:val="24"/>
                <w:lang w:eastAsia="ru-RU"/>
              </w:rPr>
              <w:br/>
              <w:t xml:space="preserve">текста </w:t>
            </w:r>
          </w:p>
        </w:tc>
        <w:tc>
          <w:tcPr>
            <w:tcW w:w="229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Номера </w:t>
            </w:r>
            <w:r w:rsidRPr="00957C3E">
              <w:rPr>
                <w:rFonts w:eastAsia="Times New Roman" w:cs="Times New Roman"/>
                <w:sz w:val="24"/>
                <w:szCs w:val="24"/>
                <w:lang w:eastAsia="ru-RU"/>
              </w:rPr>
              <w:br/>
              <w:t>повреждённых</w:t>
            </w:r>
            <w:r w:rsidRPr="00957C3E">
              <w:rPr>
                <w:rFonts w:eastAsia="Times New Roman" w:cs="Times New Roman"/>
                <w:sz w:val="24"/>
                <w:szCs w:val="24"/>
                <w:lang w:eastAsia="ru-RU"/>
              </w:rPr>
              <w:br/>
              <w:t xml:space="preserve">листов дела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Общее кол-во </w:t>
            </w:r>
            <w:r w:rsidRPr="00957C3E">
              <w:rPr>
                <w:rFonts w:eastAsia="Times New Roman" w:cs="Times New Roman"/>
                <w:sz w:val="24"/>
                <w:szCs w:val="24"/>
                <w:lang w:eastAsia="ru-RU"/>
              </w:rPr>
              <w:br/>
              <w:t xml:space="preserve">листов </w:t>
            </w:r>
          </w:p>
        </w:tc>
        <w:tc>
          <w:tcPr>
            <w:tcW w:w="17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Примечания</w:t>
            </w:r>
          </w:p>
        </w:tc>
      </w:tr>
      <w:tr w:rsidR="00957C3E" w:rsidRPr="00957C3E" w:rsidTr="009B5838">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229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17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r>
      <w:tr w:rsidR="00957C3E" w:rsidRPr="00957C3E" w:rsidTr="009B5838">
        <w:trPr>
          <w:cantSplit/>
          <w:trHeight w:val="120"/>
        </w:trPr>
        <w:tc>
          <w:tcPr>
            <w:tcW w:w="20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62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29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71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10.</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необнаруженных архивных документов</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(лицевая сторона)</w:t>
      </w: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КАРТОЧКА УЧЁТА НЕОБНАРУЖЕННЫХ АРХИВНЫХ ДОКУМЕНТОВ</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jc w:val="right"/>
        <w:rPr>
          <w:rFonts w:eastAsia="Times New Roman" w:cs="Times New Roman"/>
          <w:sz w:val="24"/>
          <w:szCs w:val="24"/>
          <w:lang w:eastAsia="ru-RU"/>
        </w:rPr>
      </w:pPr>
      <w:r w:rsidRPr="00957C3E">
        <w:rPr>
          <w:rFonts w:eastAsia="Times New Roman" w:cs="Times New Roman"/>
          <w:sz w:val="24"/>
          <w:szCs w:val="24"/>
          <w:lang w:eastAsia="ru-RU"/>
        </w:rPr>
        <w:t xml:space="preserve"> Фонд № 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 архивохранилище 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(название архивохранилища)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фонда 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Дата </w:t>
      </w:r>
      <w:proofErr w:type="spellStart"/>
      <w:r w:rsidRPr="00957C3E">
        <w:rPr>
          <w:rFonts w:eastAsia="Times New Roman" w:cs="Times New Roman"/>
          <w:sz w:val="24"/>
          <w:szCs w:val="24"/>
          <w:lang w:eastAsia="ru-RU"/>
        </w:rPr>
        <w:t>необнаружения</w:t>
      </w:r>
      <w:proofErr w:type="spellEnd"/>
      <w:r w:rsidRPr="00957C3E">
        <w:rPr>
          <w:rFonts w:eastAsia="Times New Roman" w:cs="Times New Roman"/>
          <w:sz w:val="24"/>
          <w:szCs w:val="24"/>
          <w:lang w:eastAsia="ru-RU"/>
        </w:rPr>
        <w:t xml:space="preserve"> документа ___________________________________________</w:t>
      </w: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845"/>
        <w:gridCol w:w="1350"/>
        <w:gridCol w:w="1890"/>
        <w:gridCol w:w="2970"/>
      </w:tblGrid>
      <w:tr w:rsidR="00957C3E" w:rsidRPr="00957C3E" w:rsidTr="009B5838">
        <w:trPr>
          <w:cantSplit/>
          <w:trHeight w:val="360"/>
        </w:trPr>
        <w:tc>
          <w:tcPr>
            <w:tcW w:w="121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w:t>
            </w:r>
            <w:r w:rsidRPr="00957C3E">
              <w:rPr>
                <w:rFonts w:eastAsia="Times New Roman" w:cs="Times New Roman"/>
                <w:sz w:val="24"/>
                <w:szCs w:val="24"/>
                <w:lang w:eastAsia="ru-RU"/>
              </w:rPr>
              <w:br/>
              <w:t xml:space="preserve">описи </w:t>
            </w:r>
          </w:p>
        </w:tc>
        <w:tc>
          <w:tcPr>
            <w:tcW w:w="184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Номер ед. хр. </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Заголовок</w:t>
            </w:r>
            <w:r w:rsidRPr="00957C3E">
              <w:rPr>
                <w:rFonts w:eastAsia="Times New Roman" w:cs="Times New Roman"/>
                <w:sz w:val="24"/>
                <w:szCs w:val="24"/>
                <w:lang w:eastAsia="ru-RU"/>
              </w:rPr>
              <w:br/>
              <w:t xml:space="preserve">ед. хр.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Крайние даты </w:t>
            </w:r>
          </w:p>
        </w:tc>
        <w:tc>
          <w:tcPr>
            <w:tcW w:w="297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Кол-во листов (время </w:t>
            </w:r>
            <w:r w:rsidRPr="00957C3E">
              <w:rPr>
                <w:rFonts w:eastAsia="Times New Roman" w:cs="Times New Roman"/>
                <w:sz w:val="24"/>
                <w:szCs w:val="24"/>
                <w:lang w:eastAsia="ru-RU"/>
              </w:rPr>
              <w:br/>
              <w:t xml:space="preserve">звучания, метраж) </w:t>
            </w:r>
          </w:p>
        </w:tc>
      </w:tr>
      <w:tr w:rsidR="00957C3E" w:rsidRPr="00957C3E" w:rsidTr="009B5838">
        <w:trPr>
          <w:cantSplit/>
          <w:trHeight w:val="120"/>
        </w:trPr>
        <w:tc>
          <w:tcPr>
            <w:tcW w:w="121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4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97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 xml:space="preserve"> (оборотная сторона)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957C3E" w:rsidRPr="00957C3E" w:rsidTr="009B5838">
        <w:trPr>
          <w:cantSplit/>
          <w:trHeight w:val="240"/>
        </w:trPr>
        <w:tc>
          <w:tcPr>
            <w:tcW w:w="43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Отметка о ходе розыска </w:t>
            </w:r>
          </w:p>
        </w:tc>
        <w:tc>
          <w:tcPr>
            <w:tcW w:w="44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Результат розыска </w:t>
            </w:r>
          </w:p>
        </w:tc>
      </w:tr>
      <w:tr w:rsidR="00957C3E" w:rsidRPr="00957C3E" w:rsidTr="009B5838">
        <w:trPr>
          <w:cantSplit/>
          <w:trHeight w:val="240"/>
        </w:trPr>
        <w:tc>
          <w:tcPr>
            <w:tcW w:w="43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44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43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44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432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445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r w:rsidRPr="00957C3E">
        <w:rPr>
          <w:rFonts w:eastAsia="Times New Roman" w:cs="Times New Roman"/>
          <w:sz w:val="24"/>
          <w:szCs w:val="24"/>
          <w:lang w:eastAsia="ru-RU"/>
        </w:rPr>
        <w:br w:type="page"/>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b/>
          <w:sz w:val="24"/>
          <w:szCs w:val="24"/>
          <w:lang w:eastAsia="ru-RU"/>
        </w:rPr>
        <w:lastRenderedPageBreak/>
        <w:t>Приложение 11.</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технического состояния видеодокумента</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(лицевая сторона)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КАРТОЧКА УЧЁТА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технического состояния видеодокумента ____________________________________</w:t>
      </w:r>
    </w:p>
    <w:p w:rsidR="00957C3E" w:rsidRPr="00957C3E" w:rsidRDefault="00957C3E" w:rsidP="00957C3E">
      <w:pPr>
        <w:widowControl w:val="0"/>
        <w:autoSpaceDE w:val="0"/>
        <w:autoSpaceDN w:val="0"/>
        <w:adjustRightInd w:val="0"/>
        <w:ind w:left="4956" w:firstLine="708"/>
        <w:rPr>
          <w:rFonts w:eastAsia="Times New Roman" w:cs="Times New Roman"/>
          <w:sz w:val="24"/>
          <w:szCs w:val="24"/>
          <w:lang w:eastAsia="ru-RU"/>
        </w:rPr>
      </w:pPr>
      <w:r w:rsidRPr="00957C3E">
        <w:rPr>
          <w:rFonts w:eastAsia="Times New Roman" w:cs="Times New Roman"/>
          <w:sz w:val="24"/>
          <w:szCs w:val="24"/>
          <w:lang w:eastAsia="ru-RU"/>
        </w:rPr>
        <w:t>(номер единицы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Заголовок видеодокумента 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записи _____________________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Формат записи 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перезаписи 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Вариант 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организации, в которой</w:t>
      </w:r>
      <w:r w:rsidRPr="00957C3E">
        <w:rPr>
          <w:rFonts w:eastAsia="Times New Roman" w:cs="Times New Roman"/>
          <w:sz w:val="24"/>
          <w:szCs w:val="24"/>
          <w:lang w:eastAsia="ru-RU"/>
        </w:rPr>
        <w:tab/>
      </w:r>
      <w:r w:rsidRPr="00957C3E">
        <w:rPr>
          <w:rFonts w:eastAsia="Times New Roman" w:cs="Times New Roman"/>
          <w:sz w:val="24"/>
          <w:szCs w:val="24"/>
          <w:lang w:eastAsia="ru-RU"/>
        </w:rPr>
        <w:tab/>
        <w:t>Производственный номер 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произведена запись 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Автор 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w:t>
      </w:r>
      <w:r w:rsidRPr="00957C3E">
        <w:rPr>
          <w:rFonts w:eastAsia="Times New Roman" w:cs="Times New Roman"/>
          <w:sz w:val="24"/>
          <w:szCs w:val="24"/>
          <w:lang w:eastAsia="ru-RU"/>
        </w:rPr>
        <w:tab/>
        <w:t>Режиссер 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Всего рулонов ___________________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Цветность 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Рулон № _________________________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Общий хронометраж 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Тип ленты _______________________</w:t>
      </w:r>
      <w:r w:rsidRPr="00957C3E">
        <w:rPr>
          <w:rFonts w:eastAsia="Times New Roman" w:cs="Times New Roman"/>
          <w:sz w:val="24"/>
          <w:szCs w:val="24"/>
          <w:lang w:eastAsia="ru-RU"/>
        </w:rPr>
        <w:tab/>
      </w:r>
      <w:r w:rsidRPr="00957C3E">
        <w:rPr>
          <w:rFonts w:eastAsia="Times New Roman" w:cs="Times New Roman"/>
          <w:sz w:val="24"/>
          <w:szCs w:val="24"/>
          <w:lang w:eastAsia="ru-RU"/>
        </w:rPr>
        <w:tab/>
        <w:t>Хронометраж рулона _______________</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 xml:space="preserve"> (оборотная сторона)</w:t>
      </w:r>
    </w:p>
    <w:p w:rsidR="00957C3E" w:rsidRPr="00957C3E" w:rsidRDefault="00957C3E" w:rsidP="00957C3E">
      <w:pPr>
        <w:widowControl w:val="0"/>
        <w:autoSpaceDE w:val="0"/>
        <w:autoSpaceDN w:val="0"/>
        <w:adjustRightInd w:val="0"/>
        <w:ind w:firstLine="54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ОБЩАЯ ХАРАКТЕРИСТИКА ТЕХНИЧЕСКОГО СОСТОЯНИЯ ВИДЕОДОКУМЕНТА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1080"/>
        <w:gridCol w:w="1080"/>
        <w:gridCol w:w="1080"/>
      </w:tblGrid>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Результаты проверок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Состояние магнитного носителя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Уровень видеосигнала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Уровень звукового сигнала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Наличие выпадения строк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Состояние механизма видеокассеты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36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6. Общая оценка технического состояния </w:t>
            </w:r>
            <w:r w:rsidRPr="00957C3E">
              <w:rPr>
                <w:rFonts w:eastAsia="Times New Roman" w:cs="Times New Roman"/>
                <w:sz w:val="24"/>
                <w:szCs w:val="24"/>
                <w:lang w:eastAsia="ru-RU"/>
              </w:rPr>
              <w:br/>
              <w:t xml:space="preserve">видеодокумента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48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t>Расшифровка</w:t>
            </w:r>
            <w:r w:rsidRPr="00957C3E">
              <w:rPr>
                <w:rFonts w:eastAsia="Times New Roman" w:cs="Times New Roman"/>
                <w:sz w:val="24"/>
                <w:szCs w:val="24"/>
                <w:lang w:eastAsia="ru-RU"/>
              </w:rPr>
              <w:br/>
              <w:t>должности</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 xml:space="preserve">подписи </w:t>
            </w:r>
            <w:r w:rsidRPr="00957C3E">
              <w:rPr>
                <w:rFonts w:eastAsia="Times New Roman" w:cs="Times New Roman"/>
                <w:sz w:val="24"/>
                <w:szCs w:val="24"/>
                <w:lang w:eastAsia="ru-RU"/>
              </w:rPr>
              <w:br/>
              <w:t xml:space="preserve">работника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r w:rsidR="00957C3E" w:rsidRPr="00957C3E" w:rsidTr="009B5838">
        <w:trPr>
          <w:cantSplit/>
          <w:trHeight w:val="240"/>
        </w:trPr>
        <w:tc>
          <w:tcPr>
            <w:tcW w:w="553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Дата проверки </w:t>
            </w: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r w:rsidRPr="00957C3E">
        <w:rPr>
          <w:rFonts w:eastAsia="Times New Roman" w:cs="Times New Roman"/>
          <w:sz w:val="24"/>
          <w:szCs w:val="24"/>
          <w:lang w:eastAsia="ru-RU"/>
        </w:rPr>
        <w:br w:type="page"/>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b/>
          <w:sz w:val="24"/>
          <w:szCs w:val="24"/>
          <w:lang w:eastAsia="ru-RU"/>
        </w:rPr>
        <w:lastRenderedPageBreak/>
        <w:t>Приложение 12.</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 xml:space="preserve">Форма карточки учёта технического состояния </w:t>
      </w:r>
      <w:proofErr w:type="spellStart"/>
      <w:r w:rsidRPr="00957C3E">
        <w:rPr>
          <w:rFonts w:eastAsia="Times New Roman" w:cs="Times New Roman"/>
          <w:b/>
          <w:sz w:val="24"/>
          <w:szCs w:val="24"/>
          <w:lang w:eastAsia="ru-RU"/>
        </w:rPr>
        <w:t>фонодокумента</w:t>
      </w:r>
      <w:proofErr w:type="spellEnd"/>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(лицевая сторона)</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КАРТОЧКА УЧЁТА ТЕХНИЧЕСКОГО СОСТОЯНИЯ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ФОНОДОКУМЕНТА 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(номер единицы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Вид </w:t>
      </w:r>
      <w:proofErr w:type="spellStart"/>
      <w:r w:rsidRPr="00957C3E">
        <w:rPr>
          <w:rFonts w:eastAsia="Times New Roman" w:cs="Times New Roman"/>
          <w:sz w:val="24"/>
          <w:szCs w:val="24"/>
          <w:lang w:eastAsia="ru-RU"/>
        </w:rPr>
        <w:t>фонодокумента</w:t>
      </w:r>
      <w:proofErr w:type="spellEnd"/>
      <w:r w:rsidRPr="00957C3E">
        <w:rPr>
          <w:rFonts w:eastAsia="Times New Roman" w:cs="Times New Roman"/>
          <w:sz w:val="24"/>
          <w:szCs w:val="24"/>
          <w:lang w:eastAsia="ru-RU"/>
        </w:rPr>
        <w:t xml:space="preserve"> 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(граммофонный оригинал, грампластинка, запись  на магнитной ленте и др.)</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Производственный номер 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Элемент комплекта 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(оригинал, копия)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записи 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перезаписи 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Название организации, в которой произведена запись 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Носитель записи 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Скорость записи 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Время звучания 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Паспорт технического состояния граммофонного оригинала 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(оборотная сторона)</w:t>
      </w: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1350"/>
        <w:gridCol w:w="2025"/>
        <w:gridCol w:w="1890"/>
        <w:gridCol w:w="1890"/>
        <w:gridCol w:w="1305"/>
      </w:tblGrid>
      <w:tr w:rsidR="00957C3E" w:rsidRPr="00957C3E" w:rsidTr="009B5838">
        <w:trPr>
          <w:cantSplit/>
          <w:trHeight w:val="840"/>
        </w:trPr>
        <w:tc>
          <w:tcPr>
            <w:tcW w:w="8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Дата </w:t>
            </w:r>
            <w:r w:rsidRPr="00957C3E">
              <w:rPr>
                <w:rFonts w:eastAsia="Times New Roman" w:cs="Times New Roman"/>
                <w:sz w:val="24"/>
                <w:szCs w:val="24"/>
                <w:lang w:eastAsia="ru-RU"/>
              </w:rPr>
              <w:br/>
              <w:t>пр</w:t>
            </w:r>
            <w:proofErr w:type="gramStart"/>
            <w:r w:rsidRPr="00957C3E">
              <w:rPr>
                <w:rFonts w:eastAsia="Times New Roman" w:cs="Times New Roman"/>
                <w:sz w:val="24"/>
                <w:szCs w:val="24"/>
                <w:lang w:eastAsia="ru-RU"/>
              </w:rPr>
              <w:t>о-</w:t>
            </w:r>
            <w:proofErr w:type="gram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верки</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proofErr w:type="gramStart"/>
            <w:r w:rsidRPr="00957C3E">
              <w:rPr>
                <w:rFonts w:eastAsia="Times New Roman" w:cs="Times New Roman"/>
                <w:sz w:val="24"/>
                <w:szCs w:val="24"/>
                <w:lang w:eastAsia="ru-RU"/>
              </w:rPr>
              <w:t>Характе-ристика</w:t>
            </w:r>
            <w:proofErr w:type="spellEnd"/>
            <w:proofErr w:type="gramEnd"/>
            <w:r w:rsidRPr="00957C3E">
              <w:rPr>
                <w:rFonts w:eastAsia="Times New Roman" w:cs="Times New Roman"/>
                <w:sz w:val="24"/>
                <w:szCs w:val="24"/>
                <w:lang w:eastAsia="ru-RU"/>
              </w:rPr>
              <w:t xml:space="preserve"> качества звучания </w:t>
            </w:r>
          </w:p>
        </w:tc>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roofErr w:type="spellStart"/>
            <w:r w:rsidRPr="00957C3E">
              <w:rPr>
                <w:rFonts w:eastAsia="Times New Roman" w:cs="Times New Roman"/>
                <w:sz w:val="24"/>
                <w:szCs w:val="24"/>
                <w:lang w:eastAsia="ru-RU"/>
              </w:rPr>
              <w:t>Характерист</w:t>
            </w:r>
            <w:proofErr w:type="gramStart"/>
            <w:r w:rsidRPr="00957C3E">
              <w:rPr>
                <w:rFonts w:eastAsia="Times New Roman" w:cs="Times New Roman"/>
                <w:sz w:val="24"/>
                <w:szCs w:val="24"/>
                <w:lang w:eastAsia="ru-RU"/>
              </w:rPr>
              <w:t>и</w:t>
            </w:r>
            <w:proofErr w:type="spellEnd"/>
            <w:r w:rsidRPr="00957C3E">
              <w:rPr>
                <w:rFonts w:eastAsia="Times New Roman" w:cs="Times New Roman"/>
                <w:sz w:val="24"/>
                <w:szCs w:val="24"/>
                <w:lang w:eastAsia="ru-RU"/>
              </w:rPr>
              <w:t>-</w:t>
            </w:r>
            <w:proofErr w:type="gram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ка физико-</w:t>
            </w:r>
            <w:proofErr w:type="spellStart"/>
            <w:r w:rsidRPr="00957C3E">
              <w:rPr>
                <w:rFonts w:eastAsia="Times New Roman" w:cs="Times New Roman"/>
                <w:sz w:val="24"/>
                <w:szCs w:val="24"/>
                <w:lang w:eastAsia="ru-RU"/>
              </w:rPr>
              <w:t>ме</w:t>
            </w:r>
            <w:proofErr w:type="spell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ханического</w:t>
            </w:r>
            <w:proofErr w:type="spell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 xml:space="preserve">состояния но- </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сителя</w:t>
            </w:r>
            <w:proofErr w:type="spellEnd"/>
            <w:r w:rsidRPr="00957C3E">
              <w:rPr>
                <w:rFonts w:eastAsia="Times New Roman" w:cs="Times New Roman"/>
                <w:sz w:val="24"/>
                <w:szCs w:val="24"/>
                <w:lang w:eastAsia="ru-RU"/>
              </w:rPr>
              <w:t xml:space="preserve"> записи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Заключение о </w:t>
            </w:r>
            <w:r w:rsidRPr="00957C3E">
              <w:rPr>
                <w:rFonts w:eastAsia="Times New Roman" w:cs="Times New Roman"/>
                <w:sz w:val="24"/>
                <w:szCs w:val="24"/>
                <w:lang w:eastAsia="ru-RU"/>
              </w:rPr>
              <w:br/>
              <w:t>необходимости</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реставрац</w:t>
            </w:r>
            <w:proofErr w:type="gramStart"/>
            <w:r w:rsidRPr="00957C3E">
              <w:rPr>
                <w:rFonts w:eastAsia="Times New Roman" w:cs="Times New Roman"/>
                <w:sz w:val="24"/>
                <w:szCs w:val="24"/>
                <w:lang w:eastAsia="ru-RU"/>
              </w:rPr>
              <w:t>и</w:t>
            </w:r>
            <w:proofErr w:type="spellEnd"/>
            <w:r w:rsidRPr="00957C3E">
              <w:rPr>
                <w:rFonts w:eastAsia="Times New Roman" w:cs="Times New Roman"/>
                <w:sz w:val="24"/>
                <w:szCs w:val="24"/>
                <w:lang w:eastAsia="ru-RU"/>
              </w:rPr>
              <w:t>-</w:t>
            </w:r>
            <w:proofErr w:type="gram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онно</w:t>
            </w:r>
            <w:proofErr w:type="spellEnd"/>
            <w:r w:rsidRPr="00957C3E">
              <w:rPr>
                <w:rFonts w:eastAsia="Times New Roman" w:cs="Times New Roman"/>
                <w:sz w:val="24"/>
                <w:szCs w:val="24"/>
                <w:lang w:eastAsia="ru-RU"/>
              </w:rPr>
              <w:t xml:space="preserve">-профи- </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лактической</w:t>
            </w:r>
            <w:proofErr w:type="spell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 xml:space="preserve">обработки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Вид </w:t>
            </w:r>
            <w:proofErr w:type="spellStart"/>
            <w:r w:rsidRPr="00957C3E">
              <w:rPr>
                <w:rFonts w:eastAsia="Times New Roman" w:cs="Times New Roman"/>
                <w:sz w:val="24"/>
                <w:szCs w:val="24"/>
                <w:lang w:eastAsia="ru-RU"/>
              </w:rPr>
              <w:t>реставр</w:t>
            </w:r>
            <w:proofErr w:type="gramStart"/>
            <w:r w:rsidRPr="00957C3E">
              <w:rPr>
                <w:rFonts w:eastAsia="Times New Roman" w:cs="Times New Roman"/>
                <w:sz w:val="24"/>
                <w:szCs w:val="24"/>
                <w:lang w:eastAsia="ru-RU"/>
              </w:rPr>
              <w:t>а</w:t>
            </w:r>
            <w:proofErr w:type="spellEnd"/>
            <w:r w:rsidRPr="00957C3E">
              <w:rPr>
                <w:rFonts w:eastAsia="Times New Roman" w:cs="Times New Roman"/>
                <w:sz w:val="24"/>
                <w:szCs w:val="24"/>
                <w:lang w:eastAsia="ru-RU"/>
              </w:rPr>
              <w:t>-</w:t>
            </w:r>
            <w:proofErr w:type="gramEnd"/>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ционно</w:t>
            </w:r>
            <w:proofErr w:type="spellEnd"/>
            <w:r w:rsidRPr="00957C3E">
              <w:rPr>
                <w:rFonts w:eastAsia="Times New Roman" w:cs="Times New Roman"/>
                <w:sz w:val="24"/>
                <w:szCs w:val="24"/>
                <w:lang w:eastAsia="ru-RU"/>
              </w:rPr>
              <w:t>-профи-</w:t>
            </w:r>
            <w:r w:rsidRPr="00957C3E">
              <w:rPr>
                <w:rFonts w:eastAsia="Times New Roman" w:cs="Times New Roman"/>
                <w:sz w:val="24"/>
                <w:szCs w:val="24"/>
                <w:lang w:eastAsia="ru-RU"/>
              </w:rPr>
              <w:br/>
            </w:r>
            <w:proofErr w:type="spellStart"/>
            <w:r w:rsidRPr="00957C3E">
              <w:rPr>
                <w:rFonts w:eastAsia="Times New Roman" w:cs="Times New Roman"/>
                <w:sz w:val="24"/>
                <w:szCs w:val="24"/>
                <w:lang w:eastAsia="ru-RU"/>
              </w:rPr>
              <w:t>лактической</w:t>
            </w:r>
            <w:proofErr w:type="spellEnd"/>
            <w:r w:rsidRPr="00957C3E">
              <w:rPr>
                <w:rFonts w:eastAsia="Times New Roman" w:cs="Times New Roman"/>
                <w:sz w:val="24"/>
                <w:szCs w:val="24"/>
                <w:lang w:eastAsia="ru-RU"/>
              </w:rPr>
              <w:t xml:space="preserve"> </w:t>
            </w:r>
            <w:r w:rsidRPr="00957C3E">
              <w:rPr>
                <w:rFonts w:eastAsia="Times New Roman" w:cs="Times New Roman"/>
                <w:sz w:val="24"/>
                <w:szCs w:val="24"/>
                <w:lang w:eastAsia="ru-RU"/>
              </w:rPr>
              <w:br/>
              <w:t xml:space="preserve">обработки </w:t>
            </w:r>
          </w:p>
        </w:tc>
        <w:tc>
          <w:tcPr>
            <w:tcW w:w="130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Подпись</w:t>
            </w:r>
          </w:p>
        </w:tc>
      </w:tr>
      <w:tr w:rsidR="00957C3E" w:rsidRPr="00957C3E" w:rsidTr="009B5838">
        <w:trPr>
          <w:cantSplit/>
          <w:trHeight w:val="240"/>
        </w:trPr>
        <w:tc>
          <w:tcPr>
            <w:tcW w:w="81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2 </w:t>
            </w:r>
          </w:p>
        </w:tc>
        <w:tc>
          <w:tcPr>
            <w:tcW w:w="202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5 </w:t>
            </w:r>
          </w:p>
        </w:tc>
        <w:tc>
          <w:tcPr>
            <w:tcW w:w="1305" w:type="dxa"/>
            <w:tcBorders>
              <w:top w:val="single" w:sz="6" w:space="0" w:color="auto"/>
              <w:left w:val="single" w:sz="6" w:space="0" w:color="auto"/>
              <w:bottom w:val="single" w:sz="6" w:space="0" w:color="auto"/>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6 </w:t>
            </w:r>
          </w:p>
        </w:tc>
      </w:tr>
      <w:tr w:rsidR="00957C3E" w:rsidRPr="00957C3E" w:rsidTr="009B5838">
        <w:trPr>
          <w:cantSplit/>
          <w:trHeight w:val="120"/>
        </w:trPr>
        <w:tc>
          <w:tcPr>
            <w:tcW w:w="81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5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202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890"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c>
          <w:tcPr>
            <w:tcW w:w="1305" w:type="dxa"/>
            <w:tcBorders>
              <w:top w:val="single" w:sz="6" w:space="0" w:color="auto"/>
              <w:left w:val="single" w:sz="6" w:space="0" w:color="auto"/>
              <w:bottom w:val="nil"/>
              <w:right w:val="single" w:sz="6" w:space="0" w:color="auto"/>
            </w:tcBorders>
          </w:tcPr>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tc>
      </w:tr>
    </w:tbl>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13.</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Форма карточки учёта технического состояния фотодокумента</w:t>
      </w: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(лицевая сторона)</w:t>
      </w:r>
    </w:p>
    <w:p w:rsidR="00957C3E" w:rsidRPr="00957C3E" w:rsidRDefault="00957C3E" w:rsidP="00957C3E">
      <w:pPr>
        <w:widowControl w:val="0"/>
        <w:autoSpaceDE w:val="0"/>
        <w:autoSpaceDN w:val="0"/>
        <w:adjustRightInd w:val="0"/>
        <w:jc w:val="center"/>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right"/>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 xml:space="preserve"> (название архива)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КАРТОЧКА УЧЁТА ТЕХНИЧЕСКОГО СОСТОЯНИЯ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ФОТОДОКУМЕНТА 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(номер единицы хранения)</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Вид фотодокумента ______________________________________________________</w:t>
      </w:r>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proofErr w:type="gramStart"/>
      <w:r w:rsidRPr="00957C3E">
        <w:rPr>
          <w:rFonts w:eastAsia="Times New Roman" w:cs="Times New Roman"/>
          <w:sz w:val="24"/>
          <w:szCs w:val="24"/>
          <w:lang w:eastAsia="ru-RU"/>
        </w:rPr>
        <w:t>(негатив, дубль-негатив, позитив, слайд</w:t>
      </w:r>
      <w:proofErr w:type="gramEnd"/>
    </w:p>
    <w:p w:rsidR="00957C3E" w:rsidRPr="00957C3E" w:rsidRDefault="00957C3E" w:rsidP="00957C3E">
      <w:pPr>
        <w:widowControl w:val="0"/>
        <w:autoSpaceDE w:val="0"/>
        <w:autoSpaceDN w:val="0"/>
        <w:adjustRightInd w:val="0"/>
        <w:ind w:firstLine="0"/>
        <w:jc w:val="center"/>
        <w:rPr>
          <w:rFonts w:eastAsia="Times New Roman" w:cs="Times New Roman"/>
          <w:sz w:val="24"/>
          <w:szCs w:val="24"/>
          <w:lang w:eastAsia="ru-RU"/>
        </w:rPr>
      </w:pPr>
      <w:r w:rsidRPr="00957C3E">
        <w:rPr>
          <w:rFonts w:eastAsia="Times New Roman" w:cs="Times New Roman"/>
          <w:sz w:val="24"/>
          <w:szCs w:val="24"/>
          <w:lang w:eastAsia="ru-RU"/>
        </w:rPr>
        <w:t>(диапозитив), чёрно-белый, цветной)</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Производственный номер 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 съёмки 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Фотографическое качество 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Техническое состояние фотослоя 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Техническое состояние основы 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Заключение о необходимости реставрационно-профилактической обработки 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both"/>
        <w:rPr>
          <w:rFonts w:eastAsia="Times New Roman" w:cs="Times New Roman"/>
          <w:sz w:val="24"/>
          <w:szCs w:val="24"/>
          <w:lang w:eastAsia="ru-RU"/>
        </w:rPr>
      </w:pPr>
    </w:p>
    <w:p w:rsidR="00957C3E" w:rsidRPr="00957C3E" w:rsidRDefault="00957C3E" w:rsidP="00957C3E">
      <w:pPr>
        <w:widowControl w:val="0"/>
        <w:autoSpaceDE w:val="0"/>
        <w:autoSpaceDN w:val="0"/>
        <w:adjustRightInd w:val="0"/>
        <w:jc w:val="center"/>
        <w:rPr>
          <w:rFonts w:eastAsia="Times New Roman" w:cs="Times New Roman"/>
          <w:b/>
          <w:sz w:val="24"/>
          <w:szCs w:val="24"/>
          <w:lang w:eastAsia="ru-RU"/>
        </w:rPr>
      </w:pPr>
      <w:r w:rsidRPr="00957C3E">
        <w:rPr>
          <w:rFonts w:eastAsia="Times New Roman" w:cs="Times New Roman"/>
          <w:b/>
          <w:sz w:val="24"/>
          <w:szCs w:val="24"/>
          <w:lang w:eastAsia="ru-RU"/>
        </w:rPr>
        <w:t>(оборотная сторона)</w:t>
      </w:r>
    </w:p>
    <w:p w:rsidR="00957C3E" w:rsidRPr="00957C3E" w:rsidRDefault="00957C3E" w:rsidP="00957C3E">
      <w:pPr>
        <w:widowControl w:val="0"/>
        <w:autoSpaceDE w:val="0"/>
        <w:autoSpaceDN w:val="0"/>
        <w:adjustRightInd w:val="0"/>
        <w:ind w:firstLine="0"/>
        <w:jc w:val="both"/>
        <w:rPr>
          <w:rFonts w:eastAsia="Times New Roman" w:cs="Times New Roman"/>
          <w:sz w:val="24"/>
          <w:szCs w:val="24"/>
          <w:lang w:eastAsia="ru-RU"/>
        </w:rPr>
      </w:pPr>
      <w:r w:rsidRPr="00957C3E">
        <w:rPr>
          <w:rFonts w:eastAsia="Times New Roman" w:cs="Times New Roman"/>
          <w:sz w:val="24"/>
          <w:szCs w:val="24"/>
          <w:lang w:eastAsia="ru-RU"/>
        </w:rPr>
        <w:t>──────────────────────────────────────────────────</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Вид реставрационно-профилактической обработки 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Результаты реставрационно-профилактической обработки 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_______________________________________________________________________</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Наименование</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должности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работника</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Подпись</w:t>
      </w:r>
      <w:r w:rsidRPr="00957C3E">
        <w:rPr>
          <w:rFonts w:eastAsia="Times New Roman" w:cs="Times New Roman"/>
          <w:sz w:val="24"/>
          <w:szCs w:val="24"/>
          <w:lang w:eastAsia="ru-RU"/>
        </w:rPr>
        <w:tab/>
      </w:r>
      <w:r w:rsidRPr="00957C3E">
        <w:rPr>
          <w:rFonts w:eastAsia="Times New Roman" w:cs="Times New Roman"/>
          <w:sz w:val="24"/>
          <w:szCs w:val="24"/>
          <w:lang w:eastAsia="ru-RU"/>
        </w:rPr>
        <w:tab/>
      </w:r>
      <w:r w:rsidRPr="00957C3E">
        <w:rPr>
          <w:rFonts w:eastAsia="Times New Roman" w:cs="Times New Roman"/>
          <w:sz w:val="24"/>
          <w:szCs w:val="24"/>
          <w:lang w:eastAsia="ru-RU"/>
        </w:rPr>
        <w:tab/>
        <w:t>Расшифровка подписи</w:t>
      </w: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p>
    <w:p w:rsidR="00957C3E" w:rsidRPr="00957C3E" w:rsidRDefault="00957C3E" w:rsidP="00957C3E">
      <w:pPr>
        <w:widowControl w:val="0"/>
        <w:autoSpaceDE w:val="0"/>
        <w:autoSpaceDN w:val="0"/>
        <w:adjustRightInd w:val="0"/>
        <w:ind w:firstLine="0"/>
        <w:rPr>
          <w:rFonts w:eastAsia="Times New Roman" w:cs="Times New Roman"/>
          <w:sz w:val="24"/>
          <w:szCs w:val="24"/>
          <w:lang w:eastAsia="ru-RU"/>
        </w:rPr>
      </w:pPr>
      <w:r w:rsidRPr="00957C3E">
        <w:rPr>
          <w:rFonts w:eastAsia="Times New Roman" w:cs="Times New Roman"/>
          <w:sz w:val="24"/>
          <w:szCs w:val="24"/>
          <w:lang w:eastAsia="ru-RU"/>
        </w:rPr>
        <w:t>Дата</w:t>
      </w:r>
    </w:p>
    <w:p w:rsidR="00957C3E" w:rsidRPr="00957C3E" w:rsidRDefault="00957C3E" w:rsidP="00957C3E">
      <w:pPr>
        <w:widowControl w:val="0"/>
        <w:autoSpaceDE w:val="0"/>
        <w:autoSpaceDN w:val="0"/>
        <w:adjustRightInd w:val="0"/>
        <w:jc w:val="right"/>
        <w:rPr>
          <w:rFonts w:eastAsia="Times New Roman" w:cs="Times New Roman"/>
          <w:b/>
          <w:sz w:val="24"/>
          <w:szCs w:val="24"/>
          <w:lang w:eastAsia="ru-RU"/>
        </w:rPr>
      </w:pPr>
      <w:r w:rsidRPr="00957C3E">
        <w:rPr>
          <w:rFonts w:eastAsia="Times New Roman" w:cs="Times New Roman"/>
          <w:sz w:val="24"/>
          <w:szCs w:val="24"/>
          <w:lang w:eastAsia="ru-RU"/>
        </w:rPr>
        <w:br w:type="page"/>
      </w:r>
      <w:r w:rsidRPr="00957C3E">
        <w:rPr>
          <w:rFonts w:eastAsia="Times New Roman" w:cs="Times New Roman"/>
          <w:b/>
          <w:sz w:val="24"/>
          <w:szCs w:val="24"/>
          <w:lang w:eastAsia="ru-RU"/>
        </w:rPr>
        <w:lastRenderedPageBreak/>
        <w:t>Приложение 14.</w:t>
      </w:r>
    </w:p>
    <w:p w:rsidR="00957C3E" w:rsidRPr="00957C3E" w:rsidRDefault="00957C3E" w:rsidP="00957C3E">
      <w:pPr>
        <w:widowControl w:val="0"/>
        <w:autoSpaceDE w:val="0"/>
        <w:autoSpaceDN w:val="0"/>
        <w:adjustRightInd w:val="0"/>
        <w:ind w:left="3420"/>
        <w:jc w:val="right"/>
        <w:rPr>
          <w:rFonts w:eastAsia="Times New Roman" w:cs="Times New Roman"/>
          <w:sz w:val="24"/>
          <w:szCs w:val="24"/>
          <w:lang w:eastAsia="ru-RU"/>
        </w:rPr>
      </w:pP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r w:rsidRPr="00957C3E">
        <w:rPr>
          <w:rFonts w:eastAsia="Times New Roman" w:cs="Times New Roman"/>
          <w:b/>
          <w:sz w:val="24"/>
          <w:szCs w:val="24"/>
          <w:lang w:eastAsia="ru-RU"/>
        </w:rPr>
        <w:t xml:space="preserve">Блок-схема исполнения государственной функции </w:t>
      </w:r>
      <w:r>
        <w:rPr>
          <w:rFonts w:eastAsia="Times New Roman" w:cs="Times New Roman"/>
          <w:b/>
          <w:sz w:val="24"/>
          <w:szCs w:val="24"/>
          <w:lang w:eastAsia="ru-RU"/>
        </w:rPr>
        <w:t>«</w:t>
      </w:r>
      <w:r w:rsidRPr="00957C3E">
        <w:rPr>
          <w:rFonts w:eastAsia="Times New Roman" w:cs="Times New Roman"/>
          <w:b/>
          <w:sz w:val="24"/>
          <w:szCs w:val="24"/>
          <w:lang w:eastAsia="ru-RU"/>
        </w:rPr>
        <w:t>Хранение архивных документов и архивных фондов</w:t>
      </w:r>
      <w:r>
        <w:rPr>
          <w:rFonts w:eastAsia="Times New Roman" w:cs="Times New Roman"/>
          <w:b/>
          <w:sz w:val="24"/>
          <w:szCs w:val="24"/>
          <w:lang w:eastAsia="ru-RU"/>
        </w:rPr>
        <w:t>»</w:t>
      </w:r>
    </w:p>
    <w:p w:rsidR="00957C3E" w:rsidRPr="00957C3E" w:rsidRDefault="00957C3E" w:rsidP="00957C3E">
      <w:pPr>
        <w:widowControl w:val="0"/>
        <w:tabs>
          <w:tab w:val="left" w:pos="0"/>
        </w:tabs>
        <w:ind w:firstLine="0"/>
        <w:jc w:val="center"/>
        <w:rPr>
          <w:rFonts w:eastAsia="Times New Roman" w:cs="Times New Roman"/>
          <w:b/>
          <w:sz w:val="24"/>
          <w:szCs w:val="24"/>
          <w:lang w:eastAsia="ru-RU"/>
        </w:rPr>
      </w:pPr>
    </w:p>
    <w:p w:rsidR="00BD6007" w:rsidRDefault="00957C3E" w:rsidP="00957C3E">
      <w:pPr>
        <w:widowControl w:val="0"/>
        <w:autoSpaceDE w:val="0"/>
        <w:autoSpaceDN w:val="0"/>
        <w:adjustRightInd w:val="0"/>
        <w:ind w:firstLine="540"/>
        <w:jc w:val="both"/>
      </w:pPr>
      <w:r w:rsidRPr="00957C3E">
        <w:rPr>
          <w:rFonts w:eastAsia="Times New Roman" w:cs="Times New Roman"/>
          <w:sz w:val="24"/>
          <w:szCs w:val="24"/>
          <w:lang w:eastAsia="ru-RU"/>
        </w:rPr>
        <w:object w:dxaOrig="10734" w:dyaOrig="10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438pt" o:ole="">
            <v:imagedata r:id="rId6" o:title=""/>
          </v:shape>
          <o:OLEObject Type="Embed" ProgID="Visio.Drawing.11" ShapeID="_x0000_i1025" DrawAspect="Content" ObjectID="_1632553182" r:id="rId7"/>
        </w:object>
      </w:r>
    </w:p>
    <w:sectPr w:rsidR="00BD6007" w:rsidSect="00957C3E">
      <w:pgSz w:w="11905" w:h="16838"/>
      <w:pgMar w:top="1134" w:right="1134" w:bottom="1134"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5D"/>
    <w:multiLevelType w:val="multilevel"/>
    <w:tmpl w:val="E4006960"/>
    <w:lvl w:ilvl="0">
      <w:start w:val="13"/>
      <w:numFmt w:val="decimal"/>
      <w:lvlText w:val="%1"/>
      <w:lvlJc w:val="left"/>
      <w:pPr>
        <w:tabs>
          <w:tab w:val="num" w:pos="1275"/>
        </w:tabs>
        <w:ind w:left="1275" w:hanging="1275"/>
      </w:pPr>
      <w:rPr>
        <w:rFonts w:hint="default"/>
      </w:rPr>
    </w:lvl>
    <w:lvl w:ilvl="1">
      <w:numFmt w:val="decimalZero"/>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7E74D1"/>
    <w:multiLevelType w:val="hybridMultilevel"/>
    <w:tmpl w:val="B20C280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9A532E0"/>
    <w:multiLevelType w:val="multilevel"/>
    <w:tmpl w:val="EF844A78"/>
    <w:lvl w:ilvl="0">
      <w:start w:val="1"/>
      <w:numFmt w:val="decimal"/>
      <w:lvlText w:val="%1."/>
      <w:lvlJc w:val="left"/>
      <w:pPr>
        <w:tabs>
          <w:tab w:val="num" w:pos="757"/>
        </w:tabs>
        <w:ind w:left="757"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7877F4"/>
    <w:multiLevelType w:val="hybridMultilevel"/>
    <w:tmpl w:val="52AE2F0E"/>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D90F87"/>
    <w:multiLevelType w:val="multilevel"/>
    <w:tmpl w:val="E4006960"/>
    <w:lvl w:ilvl="0">
      <w:start w:val="13"/>
      <w:numFmt w:val="decimal"/>
      <w:lvlText w:val="%1"/>
      <w:lvlJc w:val="left"/>
      <w:pPr>
        <w:tabs>
          <w:tab w:val="num" w:pos="1275"/>
        </w:tabs>
        <w:ind w:left="1275" w:hanging="1275"/>
      </w:pPr>
      <w:rPr>
        <w:rFonts w:hint="default"/>
      </w:rPr>
    </w:lvl>
    <w:lvl w:ilvl="1">
      <w:numFmt w:val="decimalZero"/>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C5524F"/>
    <w:multiLevelType w:val="multilevel"/>
    <w:tmpl w:val="CDD641D6"/>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6">
    <w:nsid w:val="1F75736A"/>
    <w:multiLevelType w:val="multilevel"/>
    <w:tmpl w:val="A394EBB0"/>
    <w:lvl w:ilvl="0">
      <w:start w:val="1"/>
      <w:numFmt w:val="decimal"/>
      <w:lvlText w:val="%1."/>
      <w:lvlJc w:val="center"/>
      <w:pPr>
        <w:tabs>
          <w:tab w:val="num" w:pos="1107"/>
        </w:tabs>
        <w:ind w:left="540" w:firstLine="0"/>
      </w:pPr>
      <w:rPr>
        <w:rFonts w:ascii="Times New Roman" w:hAnsi="Times New Roman" w:hint="default"/>
        <w:b w:val="0"/>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1"/>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8EA32C5"/>
    <w:multiLevelType w:val="hybridMultilevel"/>
    <w:tmpl w:val="4118BE20"/>
    <w:lvl w:ilvl="0" w:tplc="AFACC5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E666BC"/>
    <w:multiLevelType w:val="multilevel"/>
    <w:tmpl w:val="EF844A78"/>
    <w:lvl w:ilvl="0">
      <w:start w:val="1"/>
      <w:numFmt w:val="decimal"/>
      <w:lvlText w:val="%1."/>
      <w:lvlJc w:val="left"/>
      <w:pPr>
        <w:tabs>
          <w:tab w:val="num" w:pos="757"/>
        </w:tabs>
        <w:ind w:left="757"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52969D3"/>
    <w:multiLevelType w:val="multilevel"/>
    <w:tmpl w:val="D4C2A64C"/>
    <w:lvl w:ilvl="0">
      <w:start w:val="1"/>
      <w:numFmt w:val="bullet"/>
      <w:lvlText w:val=""/>
      <w:lvlJc w:val="left"/>
      <w:pPr>
        <w:tabs>
          <w:tab w:val="num" w:pos="720"/>
        </w:tabs>
        <w:ind w:left="720" w:hanging="32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4C2207"/>
    <w:multiLevelType w:val="hybridMultilevel"/>
    <w:tmpl w:val="3738E5C6"/>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057545C"/>
    <w:multiLevelType w:val="multilevel"/>
    <w:tmpl w:val="D4C2A64C"/>
    <w:lvl w:ilvl="0">
      <w:start w:val="1"/>
      <w:numFmt w:val="bullet"/>
      <w:lvlText w:val=""/>
      <w:lvlJc w:val="left"/>
      <w:pPr>
        <w:tabs>
          <w:tab w:val="num" w:pos="720"/>
        </w:tabs>
        <w:ind w:left="720" w:hanging="32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8502C5"/>
    <w:multiLevelType w:val="hybridMultilevel"/>
    <w:tmpl w:val="FEDE4740"/>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39B7FC5"/>
    <w:multiLevelType w:val="hybridMultilevel"/>
    <w:tmpl w:val="D4C2A64C"/>
    <w:lvl w:ilvl="0" w:tplc="37EEFC66">
      <w:start w:val="1"/>
      <w:numFmt w:val="bullet"/>
      <w:pStyle w:val="a"/>
      <w:lvlText w:val=""/>
      <w:lvlJc w:val="left"/>
      <w:pPr>
        <w:tabs>
          <w:tab w:val="num" w:pos="720"/>
        </w:tabs>
        <w:ind w:left="720" w:hanging="32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537E32"/>
    <w:multiLevelType w:val="multilevel"/>
    <w:tmpl w:val="F0AC7948"/>
    <w:styleLink w:val="111111"/>
    <w:lvl w:ilvl="0">
      <w:start w:val="1"/>
      <w:numFmt w:val="decimal"/>
      <w:pStyle w:val="1"/>
      <w:lvlText w:val="%1."/>
      <w:lvlJc w:val="left"/>
      <w:pPr>
        <w:tabs>
          <w:tab w:val="num" w:pos="720"/>
        </w:tabs>
        <w:ind w:left="360" w:hanging="360"/>
      </w:pPr>
    </w:lvl>
    <w:lvl w:ilvl="1">
      <w:start w:val="1"/>
      <w:numFmt w:val="decimal"/>
      <w:pStyle w:val="2"/>
      <w:lvlText w:val="%1.%2."/>
      <w:lvlJc w:val="left"/>
      <w:pPr>
        <w:tabs>
          <w:tab w:val="num" w:pos="1440"/>
        </w:tabs>
        <w:ind w:left="792" w:hanging="432"/>
      </w:pPr>
    </w:lvl>
    <w:lvl w:ilvl="2">
      <w:start w:val="1"/>
      <w:numFmt w:val="decimal"/>
      <w:pStyle w:val="3"/>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6">
    <w:nsid w:val="6E6972EE"/>
    <w:multiLevelType w:val="multilevel"/>
    <w:tmpl w:val="B79E9872"/>
    <w:lvl w:ilvl="0">
      <w:start w:val="13"/>
      <w:numFmt w:val="decimal"/>
      <w:lvlText w:val="%1"/>
      <w:lvlJc w:val="left"/>
      <w:pPr>
        <w:ind w:left="1290" w:hanging="1290"/>
      </w:pPr>
      <w:rPr>
        <w:rFonts w:hint="default"/>
      </w:rPr>
    </w:lvl>
    <w:lvl w:ilvl="1">
      <w:numFmt w:val="decimalZero"/>
      <w:lvlText w:val="%1.%2"/>
      <w:lvlJc w:val="left"/>
      <w:pPr>
        <w:ind w:left="1290" w:hanging="1290"/>
      </w:pPr>
      <w:rPr>
        <w:rFonts w:hint="default"/>
      </w:rPr>
    </w:lvl>
    <w:lvl w:ilvl="2">
      <w:start w:val="14"/>
      <w:numFmt w:val="decimal"/>
      <w:lvlText w:val="%1.%2-%3.0"/>
      <w:lvlJc w:val="left"/>
      <w:pPr>
        <w:ind w:left="1290" w:hanging="1290"/>
      </w:pPr>
      <w:rPr>
        <w:rFonts w:hint="default"/>
      </w:rPr>
    </w:lvl>
    <w:lvl w:ilvl="3">
      <w:start w:val="1"/>
      <w:numFmt w:val="decimalZero"/>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EC82B8B"/>
    <w:multiLevelType w:val="hybridMultilevel"/>
    <w:tmpl w:val="71FC5E32"/>
    <w:lvl w:ilvl="0" w:tplc="2A427D70">
      <w:start w:val="5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F225E"/>
    <w:multiLevelType w:val="multilevel"/>
    <w:tmpl w:val="242C142E"/>
    <w:lvl w:ilvl="0">
      <w:start w:val="1"/>
      <w:numFmt w:val="decimal"/>
      <w:lvlText w:val="Раздел %1."/>
      <w:lvlJc w:val="center"/>
      <w:pPr>
        <w:tabs>
          <w:tab w:val="num" w:pos="1701"/>
        </w:tabs>
        <w:ind w:left="1134" w:firstLine="0"/>
      </w:pPr>
      <w:rPr>
        <w:rFonts w:ascii="Times New Roman" w:hAnsi="Times New Roman" w:hint="default"/>
        <w:b w:val="0"/>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4"/>
  </w:num>
  <w:num w:numId="3">
    <w:abstractNumId w:val="8"/>
  </w:num>
  <w:num w:numId="4">
    <w:abstractNumId w:val="18"/>
  </w:num>
  <w:num w:numId="5">
    <w:abstractNumId w:val="1"/>
  </w:num>
  <w:num w:numId="6">
    <w:abstractNumId w:val="12"/>
  </w:num>
  <w:num w:numId="7">
    <w:abstractNumId w:val="10"/>
  </w:num>
  <w:num w:numId="8">
    <w:abstractNumId w:val="6"/>
  </w:num>
  <w:num w:numId="9">
    <w:abstractNumId w:val="5"/>
  </w:num>
  <w:num w:numId="10">
    <w:abstractNumId w:val="16"/>
  </w:num>
  <w:num w:numId="11">
    <w:abstractNumId w:val="2"/>
  </w:num>
  <w:num w:numId="12">
    <w:abstractNumId w:val="9"/>
  </w:num>
  <w:num w:numId="13">
    <w:abstractNumId w:val="4"/>
  </w:num>
  <w:num w:numId="14">
    <w:abstractNumId w:val="0"/>
  </w:num>
  <w:num w:numId="15">
    <w:abstractNumId w:val="17"/>
  </w:num>
  <w:num w:numId="16">
    <w:abstractNumId w:val="3"/>
  </w:num>
  <w:num w:numId="17">
    <w:abstractNumId w:val="1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3E"/>
    <w:rsid w:val="0008682F"/>
    <w:rsid w:val="003868F2"/>
    <w:rsid w:val="00957C3E"/>
    <w:rsid w:val="00B36EBA"/>
    <w:rsid w:val="00BD6007"/>
    <w:rsid w:val="00D9601A"/>
    <w:rsid w:val="00F6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957C3E"/>
    <w:pPr>
      <w:keepNext/>
      <w:spacing w:before="240" w:after="60"/>
      <w:ind w:firstLine="0"/>
      <w:outlineLvl w:val="0"/>
    </w:pPr>
    <w:rPr>
      <w:rFonts w:ascii="Arial" w:eastAsia="Times New Roman" w:hAnsi="Arial" w:cs="Arial"/>
      <w:b/>
      <w:bCs/>
      <w:kern w:val="32"/>
      <w:sz w:val="32"/>
      <w:szCs w:val="32"/>
      <w:lang w:eastAsia="ru-RU"/>
    </w:rPr>
  </w:style>
  <w:style w:type="paragraph" w:styleId="20">
    <w:name w:val="heading 2"/>
    <w:basedOn w:val="a0"/>
    <w:link w:val="21"/>
    <w:qFormat/>
    <w:rsid w:val="00957C3E"/>
    <w:pPr>
      <w:spacing w:before="100" w:beforeAutospacing="1" w:after="100" w:afterAutospacing="1"/>
      <w:ind w:firstLine="0"/>
      <w:outlineLvl w:val="1"/>
    </w:pPr>
    <w:rPr>
      <w:rFonts w:eastAsia="Times New Roman" w:cs="Times New Roman"/>
      <w:b/>
      <w:bCs/>
      <w:sz w:val="36"/>
      <w:szCs w:val="36"/>
      <w:lang w:eastAsia="ru-RU"/>
    </w:rPr>
  </w:style>
  <w:style w:type="paragraph" w:styleId="30">
    <w:name w:val="heading 3"/>
    <w:basedOn w:val="a0"/>
    <w:next w:val="a0"/>
    <w:link w:val="31"/>
    <w:qFormat/>
    <w:rsid w:val="00957C3E"/>
    <w:pPr>
      <w:keepNext/>
      <w:spacing w:before="240" w:after="60"/>
      <w:ind w:firstLine="0"/>
      <w:outlineLvl w:val="2"/>
    </w:pPr>
    <w:rPr>
      <w:rFonts w:ascii="Arial" w:eastAsia="Times New Roman" w:hAnsi="Arial" w:cs="Arial"/>
      <w:b/>
      <w:bCs/>
      <w:sz w:val="26"/>
      <w:szCs w:val="26"/>
      <w:lang w:eastAsia="ru-RU"/>
    </w:rPr>
  </w:style>
  <w:style w:type="paragraph" w:styleId="5">
    <w:name w:val="heading 5"/>
    <w:basedOn w:val="a0"/>
    <w:next w:val="a0"/>
    <w:link w:val="50"/>
    <w:qFormat/>
    <w:rsid w:val="00957C3E"/>
    <w:pPr>
      <w:spacing w:before="240" w:after="60"/>
      <w:ind w:firstLine="0"/>
      <w:outlineLvl w:val="4"/>
    </w:pPr>
    <w:rPr>
      <w:rFonts w:eastAsia="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57C3E"/>
    <w:pPr>
      <w:widowControl w:val="0"/>
      <w:autoSpaceDE w:val="0"/>
      <w:autoSpaceDN w:val="0"/>
      <w:adjustRightInd w:val="0"/>
      <w:ind w:firstLine="0"/>
    </w:pPr>
    <w:rPr>
      <w:rFonts w:eastAsiaTheme="minorEastAsia" w:cs="Times New Roman"/>
      <w:szCs w:val="28"/>
      <w:lang w:eastAsia="ru-RU"/>
    </w:rPr>
  </w:style>
  <w:style w:type="paragraph" w:customStyle="1" w:styleId="ConsPlusNonformat">
    <w:name w:val="ConsPlusNonformat"/>
    <w:rsid w:val="00957C3E"/>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rsid w:val="00957C3E"/>
    <w:pPr>
      <w:widowControl w:val="0"/>
      <w:autoSpaceDE w:val="0"/>
      <w:autoSpaceDN w:val="0"/>
      <w:adjustRightInd w:val="0"/>
      <w:ind w:firstLine="0"/>
    </w:pPr>
    <w:rPr>
      <w:rFonts w:eastAsiaTheme="minorEastAsia" w:cs="Times New Roman"/>
      <w:b/>
      <w:bCs/>
      <w:szCs w:val="28"/>
      <w:lang w:eastAsia="ru-RU"/>
    </w:rPr>
  </w:style>
  <w:style w:type="paragraph" w:customStyle="1" w:styleId="ConsPlusCell">
    <w:name w:val="ConsPlusCell"/>
    <w:rsid w:val="00957C3E"/>
    <w:pPr>
      <w:widowControl w:val="0"/>
      <w:autoSpaceDE w:val="0"/>
      <w:autoSpaceDN w:val="0"/>
      <w:adjustRightInd w:val="0"/>
      <w:ind w:firstLine="0"/>
    </w:pPr>
    <w:rPr>
      <w:rFonts w:eastAsiaTheme="minorEastAsia" w:cs="Times New Roman"/>
      <w:szCs w:val="28"/>
      <w:lang w:eastAsia="ru-RU"/>
    </w:rPr>
  </w:style>
  <w:style w:type="character" w:customStyle="1" w:styleId="11">
    <w:name w:val="Заголовок 1 Знак"/>
    <w:basedOn w:val="a1"/>
    <w:link w:val="10"/>
    <w:rsid w:val="00957C3E"/>
    <w:rPr>
      <w:rFonts w:ascii="Arial" w:eastAsia="Times New Roman" w:hAnsi="Arial" w:cs="Arial"/>
      <w:b/>
      <w:bCs/>
      <w:kern w:val="32"/>
      <w:sz w:val="32"/>
      <w:szCs w:val="32"/>
      <w:lang w:eastAsia="ru-RU"/>
    </w:rPr>
  </w:style>
  <w:style w:type="character" w:customStyle="1" w:styleId="21">
    <w:name w:val="Заголовок 2 Знак"/>
    <w:basedOn w:val="a1"/>
    <w:link w:val="20"/>
    <w:rsid w:val="00957C3E"/>
    <w:rPr>
      <w:rFonts w:eastAsia="Times New Roman" w:cs="Times New Roman"/>
      <w:b/>
      <w:bCs/>
      <w:sz w:val="36"/>
      <w:szCs w:val="36"/>
      <w:lang w:eastAsia="ru-RU"/>
    </w:rPr>
  </w:style>
  <w:style w:type="character" w:customStyle="1" w:styleId="31">
    <w:name w:val="Заголовок 3 Знак"/>
    <w:basedOn w:val="a1"/>
    <w:link w:val="30"/>
    <w:rsid w:val="00957C3E"/>
    <w:rPr>
      <w:rFonts w:ascii="Arial" w:eastAsia="Times New Roman" w:hAnsi="Arial" w:cs="Arial"/>
      <w:b/>
      <w:bCs/>
      <w:sz w:val="26"/>
      <w:szCs w:val="26"/>
      <w:lang w:eastAsia="ru-RU"/>
    </w:rPr>
  </w:style>
  <w:style w:type="character" w:customStyle="1" w:styleId="50">
    <w:name w:val="Заголовок 5 Знак"/>
    <w:basedOn w:val="a1"/>
    <w:link w:val="5"/>
    <w:rsid w:val="00957C3E"/>
    <w:rPr>
      <w:rFonts w:eastAsia="Times New Roman" w:cs="Times New Roman"/>
      <w:b/>
      <w:bCs/>
      <w:i/>
      <w:iCs/>
      <w:sz w:val="26"/>
      <w:szCs w:val="26"/>
      <w:lang w:eastAsia="ru-RU"/>
    </w:rPr>
  </w:style>
  <w:style w:type="numbering" w:customStyle="1" w:styleId="12">
    <w:name w:val="Нет списка1"/>
    <w:next w:val="a3"/>
    <w:semiHidden/>
    <w:rsid w:val="00957C3E"/>
  </w:style>
  <w:style w:type="character" w:customStyle="1" w:styleId="apple-style-span">
    <w:name w:val="apple-style-span"/>
    <w:basedOn w:val="a1"/>
    <w:rsid w:val="00957C3E"/>
  </w:style>
  <w:style w:type="character" w:customStyle="1" w:styleId="apple-converted-space">
    <w:name w:val="apple-converted-space"/>
    <w:basedOn w:val="a1"/>
    <w:rsid w:val="00957C3E"/>
  </w:style>
  <w:style w:type="character" w:styleId="a4">
    <w:name w:val="Strong"/>
    <w:qFormat/>
    <w:rsid w:val="00957C3E"/>
    <w:rPr>
      <w:b/>
      <w:bCs/>
    </w:rPr>
  </w:style>
  <w:style w:type="character" w:styleId="a5">
    <w:name w:val="Hyperlink"/>
    <w:uiPriority w:val="99"/>
    <w:rsid w:val="00957C3E"/>
    <w:rPr>
      <w:color w:val="0000FF"/>
      <w:u w:val="single"/>
    </w:rPr>
  </w:style>
  <w:style w:type="character" w:styleId="a6">
    <w:name w:val="footnote reference"/>
    <w:semiHidden/>
    <w:rsid w:val="00957C3E"/>
    <w:rPr>
      <w:vertAlign w:val="superscript"/>
    </w:rPr>
  </w:style>
  <w:style w:type="paragraph" w:styleId="a7">
    <w:name w:val="footnote text"/>
    <w:aliases w:val="Footnote Text Char Знак Знак,Footnote Text Char Знак,Footnote Text Char Знак Знак Знак Знак,Текст сноски Знак Знак Знак,Текст сноски Знак1 Знак,Текст сноски Знак Знак,Текст сноски Знак Знак1 Знак,single space,Текст сноски-FN"/>
    <w:basedOn w:val="a0"/>
    <w:link w:val="a8"/>
    <w:semiHidden/>
    <w:rsid w:val="00957C3E"/>
    <w:pPr>
      <w:ind w:firstLine="0"/>
    </w:pPr>
    <w:rPr>
      <w:rFonts w:eastAsia="Times New Roman" w:cs="Times New Roman"/>
      <w:sz w:val="24"/>
      <w:szCs w:val="20"/>
      <w:lang w:eastAsia="ru-RU"/>
    </w:rPr>
  </w:style>
  <w:style w:type="character" w:customStyle="1" w:styleId="a8">
    <w:name w:val="Текст сноски Знак"/>
    <w:aliases w:val="Footnote Text Char Знак Знак Знак,Footnote Text Char Знак Знак1,Footnote Text Char Знак Знак Знак Знак Знак,Текст сноски Знак Знак Знак Знак,Текст сноски Знак1 Знак Знак,Текст сноски Знак Знак Знак1,Текст сноски Знак Знак1 Знак Знак"/>
    <w:basedOn w:val="a1"/>
    <w:link w:val="a7"/>
    <w:semiHidden/>
    <w:rsid w:val="00957C3E"/>
    <w:rPr>
      <w:rFonts w:eastAsia="Times New Roman" w:cs="Times New Roman"/>
      <w:sz w:val="24"/>
      <w:szCs w:val="20"/>
      <w:lang w:eastAsia="ru-RU"/>
    </w:rPr>
  </w:style>
  <w:style w:type="paragraph" w:customStyle="1" w:styleId="a9">
    <w:name w:val="СП_текст"/>
    <w:basedOn w:val="a0"/>
    <w:link w:val="aa"/>
    <w:rsid w:val="00957C3E"/>
    <w:pPr>
      <w:suppressAutoHyphens/>
      <w:spacing w:before="120"/>
      <w:ind w:firstLine="0"/>
      <w:jc w:val="both"/>
    </w:pPr>
    <w:rPr>
      <w:rFonts w:eastAsia="DejaVu Sans" w:cs="Times New Roman"/>
      <w:kern w:val="1"/>
      <w:sz w:val="24"/>
      <w:szCs w:val="20"/>
    </w:rPr>
  </w:style>
  <w:style w:type="paragraph" w:customStyle="1" w:styleId="a">
    <w:name w:val="СП_список"/>
    <w:basedOn w:val="a9"/>
    <w:rsid w:val="00957C3E"/>
    <w:pPr>
      <w:numPr>
        <w:numId w:val="2"/>
      </w:numPr>
      <w:tabs>
        <w:tab w:val="clear" w:pos="720"/>
        <w:tab w:val="num" w:pos="360"/>
        <w:tab w:val="num" w:pos="3375"/>
      </w:tabs>
      <w:ind w:left="0" w:firstLine="0"/>
    </w:pPr>
  </w:style>
  <w:style w:type="character" w:customStyle="1" w:styleId="aa">
    <w:name w:val="СП_текст Знак"/>
    <w:link w:val="a9"/>
    <w:rsid w:val="00957C3E"/>
    <w:rPr>
      <w:rFonts w:eastAsia="DejaVu Sans" w:cs="Times New Roman"/>
      <w:kern w:val="1"/>
      <w:sz w:val="24"/>
      <w:szCs w:val="20"/>
    </w:rPr>
  </w:style>
  <w:style w:type="paragraph" w:customStyle="1" w:styleId="1">
    <w:name w:val="СП_Заголовок_1"/>
    <w:basedOn w:val="a9"/>
    <w:next w:val="a9"/>
    <w:autoRedefine/>
    <w:rsid w:val="00957C3E"/>
    <w:pPr>
      <w:pageBreakBefore/>
      <w:numPr>
        <w:numId w:val="1"/>
      </w:numPr>
      <w:tabs>
        <w:tab w:val="clear" w:pos="720"/>
        <w:tab w:val="num" w:pos="360"/>
        <w:tab w:val="num" w:pos="3375"/>
      </w:tabs>
      <w:spacing w:before="240" w:after="120"/>
      <w:ind w:left="357" w:hanging="357"/>
      <w:jc w:val="left"/>
      <w:outlineLvl w:val="0"/>
    </w:pPr>
    <w:rPr>
      <w:b/>
      <w:noProof/>
      <w:sz w:val="28"/>
    </w:rPr>
  </w:style>
  <w:style w:type="paragraph" w:customStyle="1" w:styleId="2">
    <w:name w:val="СП_заг_2"/>
    <w:basedOn w:val="a9"/>
    <w:next w:val="a9"/>
    <w:autoRedefine/>
    <w:rsid w:val="00957C3E"/>
    <w:pPr>
      <w:keepNext/>
      <w:keepLines/>
      <w:numPr>
        <w:ilvl w:val="1"/>
        <w:numId w:val="1"/>
      </w:numPr>
      <w:tabs>
        <w:tab w:val="clear" w:pos="1440"/>
        <w:tab w:val="num" w:pos="360"/>
        <w:tab w:val="num" w:pos="1980"/>
      </w:tabs>
      <w:spacing w:before="240" w:line="360" w:lineRule="auto"/>
      <w:ind w:left="0" w:firstLine="0"/>
      <w:outlineLvl w:val="1"/>
    </w:pPr>
    <w:rPr>
      <w:b/>
      <w:bCs/>
      <w:i/>
      <w:iCs/>
      <w:sz w:val="26"/>
    </w:rPr>
  </w:style>
  <w:style w:type="paragraph" w:customStyle="1" w:styleId="3">
    <w:name w:val="СП_заг_3"/>
    <w:basedOn w:val="2"/>
    <w:next w:val="a9"/>
    <w:rsid w:val="00957C3E"/>
    <w:pPr>
      <w:numPr>
        <w:ilvl w:val="2"/>
      </w:numPr>
      <w:tabs>
        <w:tab w:val="clear" w:pos="2520"/>
        <w:tab w:val="num" w:pos="360"/>
        <w:tab w:val="num" w:pos="1980"/>
        <w:tab w:val="num" w:pos="2700"/>
      </w:tabs>
      <w:spacing w:after="240"/>
      <w:ind w:left="2700" w:hanging="360"/>
      <w:outlineLvl w:val="2"/>
    </w:pPr>
    <w:rPr>
      <w:b w:val="0"/>
    </w:rPr>
  </w:style>
  <w:style w:type="numbering" w:styleId="111111">
    <w:name w:val="Outline List 2"/>
    <w:basedOn w:val="a3"/>
    <w:rsid w:val="00957C3E"/>
    <w:pPr>
      <w:numPr>
        <w:numId w:val="1"/>
      </w:numPr>
    </w:pPr>
  </w:style>
  <w:style w:type="paragraph" w:customStyle="1" w:styleId="1short">
    <w:name w:val="СП_Заголовок_1_short"/>
    <w:basedOn w:val="1"/>
    <w:rsid w:val="00957C3E"/>
    <w:pPr>
      <w:keepNext/>
      <w:pageBreakBefore w:val="0"/>
      <w:ind w:left="360" w:hanging="360"/>
    </w:pPr>
  </w:style>
  <w:style w:type="paragraph" w:styleId="ab">
    <w:name w:val="Balloon Text"/>
    <w:basedOn w:val="a0"/>
    <w:link w:val="ac"/>
    <w:semiHidden/>
    <w:rsid w:val="00957C3E"/>
    <w:pPr>
      <w:spacing w:line="360" w:lineRule="auto"/>
      <w:jc w:val="both"/>
    </w:pPr>
    <w:rPr>
      <w:rFonts w:ascii="Tahoma" w:eastAsia="Times New Roman" w:hAnsi="Tahoma" w:cs="Tahoma"/>
      <w:sz w:val="16"/>
      <w:szCs w:val="16"/>
      <w:lang w:eastAsia="ru-RU"/>
    </w:rPr>
  </w:style>
  <w:style w:type="character" w:customStyle="1" w:styleId="ac">
    <w:name w:val="Текст выноски Знак"/>
    <w:basedOn w:val="a1"/>
    <w:link w:val="ab"/>
    <w:semiHidden/>
    <w:rsid w:val="00957C3E"/>
    <w:rPr>
      <w:rFonts w:ascii="Tahoma" w:eastAsia="Times New Roman" w:hAnsi="Tahoma" w:cs="Tahoma"/>
      <w:sz w:val="16"/>
      <w:szCs w:val="16"/>
      <w:lang w:eastAsia="ru-RU"/>
    </w:rPr>
  </w:style>
  <w:style w:type="paragraph" w:customStyle="1" w:styleId="ConsPlusDocList">
    <w:name w:val="ConsPlusDocList"/>
    <w:rsid w:val="00957C3E"/>
    <w:pPr>
      <w:autoSpaceDE w:val="0"/>
      <w:autoSpaceDN w:val="0"/>
      <w:adjustRightInd w:val="0"/>
      <w:ind w:firstLine="0"/>
    </w:pPr>
    <w:rPr>
      <w:rFonts w:ascii="Courier New" w:eastAsia="Times New Roman" w:hAnsi="Courier New" w:cs="Courier New"/>
      <w:sz w:val="20"/>
      <w:szCs w:val="20"/>
      <w:lang w:eastAsia="ru-RU"/>
    </w:rPr>
  </w:style>
  <w:style w:type="paragraph" w:customStyle="1" w:styleId="13">
    <w:name w:val="Абзац списка1"/>
    <w:basedOn w:val="a0"/>
    <w:rsid w:val="00957C3E"/>
    <w:pPr>
      <w:spacing w:after="200" w:line="276" w:lineRule="auto"/>
      <w:ind w:left="720" w:firstLine="0"/>
      <w:contextualSpacing/>
    </w:pPr>
    <w:rPr>
      <w:rFonts w:ascii="Calibri" w:eastAsia="Times New Roman" w:hAnsi="Calibri" w:cs="Times New Roman"/>
      <w:sz w:val="22"/>
    </w:rPr>
  </w:style>
  <w:style w:type="paragraph" w:styleId="ad">
    <w:name w:val="header"/>
    <w:basedOn w:val="a0"/>
    <w:link w:val="ae"/>
    <w:rsid w:val="00957C3E"/>
    <w:pPr>
      <w:tabs>
        <w:tab w:val="center" w:pos="4677"/>
        <w:tab w:val="right" w:pos="9355"/>
      </w:tabs>
      <w:spacing w:line="360" w:lineRule="auto"/>
      <w:jc w:val="both"/>
    </w:pPr>
    <w:rPr>
      <w:rFonts w:eastAsia="Times New Roman" w:cs="Times New Roman"/>
      <w:sz w:val="24"/>
      <w:szCs w:val="24"/>
      <w:lang w:eastAsia="ru-RU"/>
    </w:rPr>
  </w:style>
  <w:style w:type="character" w:customStyle="1" w:styleId="ae">
    <w:name w:val="Верхний колонтитул Знак"/>
    <w:basedOn w:val="a1"/>
    <w:link w:val="ad"/>
    <w:rsid w:val="00957C3E"/>
    <w:rPr>
      <w:rFonts w:eastAsia="Times New Roman" w:cs="Times New Roman"/>
      <w:sz w:val="24"/>
      <w:szCs w:val="24"/>
      <w:lang w:eastAsia="ru-RU"/>
    </w:rPr>
  </w:style>
  <w:style w:type="character" w:styleId="af">
    <w:name w:val="page number"/>
    <w:basedOn w:val="a1"/>
    <w:rsid w:val="00957C3E"/>
  </w:style>
  <w:style w:type="paragraph" w:styleId="af0">
    <w:name w:val="footer"/>
    <w:basedOn w:val="a0"/>
    <w:link w:val="af1"/>
    <w:uiPriority w:val="99"/>
    <w:rsid w:val="00957C3E"/>
    <w:pPr>
      <w:tabs>
        <w:tab w:val="center" w:pos="4677"/>
        <w:tab w:val="right" w:pos="9355"/>
      </w:tabs>
      <w:spacing w:line="360" w:lineRule="auto"/>
      <w:jc w:val="both"/>
    </w:pPr>
    <w:rPr>
      <w:rFonts w:eastAsia="Times New Roman" w:cs="Times New Roman"/>
      <w:sz w:val="24"/>
      <w:szCs w:val="24"/>
      <w:lang w:val="x-none" w:eastAsia="x-none"/>
    </w:rPr>
  </w:style>
  <w:style w:type="character" w:customStyle="1" w:styleId="af1">
    <w:name w:val="Нижний колонтитул Знак"/>
    <w:basedOn w:val="a1"/>
    <w:link w:val="af0"/>
    <w:uiPriority w:val="99"/>
    <w:rsid w:val="00957C3E"/>
    <w:rPr>
      <w:rFonts w:eastAsia="Times New Roman" w:cs="Times New Roman"/>
      <w:sz w:val="24"/>
      <w:szCs w:val="24"/>
      <w:lang w:val="x-none" w:eastAsia="x-none"/>
    </w:rPr>
  </w:style>
  <w:style w:type="paragraph" w:styleId="af2">
    <w:name w:val="List Paragraph"/>
    <w:basedOn w:val="a0"/>
    <w:qFormat/>
    <w:rsid w:val="00957C3E"/>
    <w:pPr>
      <w:spacing w:line="360" w:lineRule="auto"/>
      <w:jc w:val="both"/>
    </w:pPr>
    <w:rPr>
      <w:rFonts w:eastAsia="Times New Roman" w:cs="Times New Roman"/>
      <w:sz w:val="26"/>
      <w:lang w:eastAsia="ru-RU"/>
    </w:rPr>
  </w:style>
  <w:style w:type="paragraph" w:styleId="af3">
    <w:name w:val="No Spacing"/>
    <w:uiPriority w:val="1"/>
    <w:qFormat/>
    <w:rsid w:val="00957C3E"/>
    <w:pPr>
      <w:ind w:firstLine="0"/>
    </w:pPr>
    <w:rPr>
      <w:rFonts w:eastAsia="Times New Roman" w:cs="Times New Roman"/>
      <w:sz w:val="26"/>
      <w:lang w:eastAsia="ru-RU"/>
    </w:rPr>
  </w:style>
  <w:style w:type="paragraph" w:customStyle="1" w:styleId="p2">
    <w:name w:val="p2"/>
    <w:basedOn w:val="a0"/>
    <w:rsid w:val="00957C3E"/>
    <w:pPr>
      <w:widowControl w:val="0"/>
      <w:tabs>
        <w:tab w:val="left" w:pos="737"/>
      </w:tabs>
      <w:autoSpaceDE w:val="0"/>
      <w:autoSpaceDN w:val="0"/>
      <w:adjustRightInd w:val="0"/>
      <w:spacing w:line="323" w:lineRule="atLeast"/>
      <w:ind w:left="975"/>
      <w:jc w:val="both"/>
    </w:pPr>
    <w:rPr>
      <w:rFonts w:eastAsia="Times New Roman" w:cs="Times New Roman"/>
      <w:sz w:val="24"/>
      <w:szCs w:val="24"/>
      <w:lang w:val="en-US" w:eastAsia="ru-RU"/>
    </w:rPr>
  </w:style>
  <w:style w:type="paragraph" w:styleId="af4">
    <w:name w:val="Subtitle"/>
    <w:basedOn w:val="a0"/>
    <w:link w:val="af5"/>
    <w:qFormat/>
    <w:rsid w:val="00957C3E"/>
    <w:pPr>
      <w:spacing w:line="360" w:lineRule="auto"/>
      <w:ind w:left="-567" w:firstLine="0"/>
      <w:jc w:val="center"/>
    </w:pPr>
    <w:rPr>
      <w:rFonts w:eastAsia="Times New Roman" w:cs="Times New Roman"/>
      <w:sz w:val="32"/>
      <w:szCs w:val="20"/>
      <w:lang w:eastAsia="ru-RU"/>
    </w:rPr>
  </w:style>
  <w:style w:type="character" w:customStyle="1" w:styleId="af5">
    <w:name w:val="Подзаголовок Знак"/>
    <w:basedOn w:val="a1"/>
    <w:link w:val="af4"/>
    <w:rsid w:val="00957C3E"/>
    <w:rPr>
      <w:rFonts w:eastAsia="Times New Roman" w:cs="Times New Roman"/>
      <w:sz w:val="32"/>
      <w:szCs w:val="20"/>
      <w:lang w:eastAsia="ru-RU"/>
    </w:rPr>
  </w:style>
  <w:style w:type="table" w:styleId="af6">
    <w:name w:val="Table Grid"/>
    <w:basedOn w:val="a2"/>
    <w:rsid w:val="00957C3E"/>
    <w:pPr>
      <w:spacing w:line="36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957C3E"/>
    <w:pPr>
      <w:keepNext/>
      <w:spacing w:before="240" w:after="60"/>
      <w:ind w:firstLine="0"/>
      <w:outlineLvl w:val="0"/>
    </w:pPr>
    <w:rPr>
      <w:rFonts w:ascii="Arial" w:eastAsia="Times New Roman" w:hAnsi="Arial" w:cs="Arial"/>
      <w:b/>
      <w:bCs/>
      <w:kern w:val="32"/>
      <w:sz w:val="32"/>
      <w:szCs w:val="32"/>
      <w:lang w:eastAsia="ru-RU"/>
    </w:rPr>
  </w:style>
  <w:style w:type="paragraph" w:styleId="20">
    <w:name w:val="heading 2"/>
    <w:basedOn w:val="a0"/>
    <w:link w:val="21"/>
    <w:qFormat/>
    <w:rsid w:val="00957C3E"/>
    <w:pPr>
      <w:spacing w:before="100" w:beforeAutospacing="1" w:after="100" w:afterAutospacing="1"/>
      <w:ind w:firstLine="0"/>
      <w:outlineLvl w:val="1"/>
    </w:pPr>
    <w:rPr>
      <w:rFonts w:eastAsia="Times New Roman" w:cs="Times New Roman"/>
      <w:b/>
      <w:bCs/>
      <w:sz w:val="36"/>
      <w:szCs w:val="36"/>
      <w:lang w:eastAsia="ru-RU"/>
    </w:rPr>
  </w:style>
  <w:style w:type="paragraph" w:styleId="30">
    <w:name w:val="heading 3"/>
    <w:basedOn w:val="a0"/>
    <w:next w:val="a0"/>
    <w:link w:val="31"/>
    <w:qFormat/>
    <w:rsid w:val="00957C3E"/>
    <w:pPr>
      <w:keepNext/>
      <w:spacing w:before="240" w:after="60"/>
      <w:ind w:firstLine="0"/>
      <w:outlineLvl w:val="2"/>
    </w:pPr>
    <w:rPr>
      <w:rFonts w:ascii="Arial" w:eastAsia="Times New Roman" w:hAnsi="Arial" w:cs="Arial"/>
      <w:b/>
      <w:bCs/>
      <w:sz w:val="26"/>
      <w:szCs w:val="26"/>
      <w:lang w:eastAsia="ru-RU"/>
    </w:rPr>
  </w:style>
  <w:style w:type="paragraph" w:styleId="5">
    <w:name w:val="heading 5"/>
    <w:basedOn w:val="a0"/>
    <w:next w:val="a0"/>
    <w:link w:val="50"/>
    <w:qFormat/>
    <w:rsid w:val="00957C3E"/>
    <w:pPr>
      <w:spacing w:before="240" w:after="60"/>
      <w:ind w:firstLine="0"/>
      <w:outlineLvl w:val="4"/>
    </w:pPr>
    <w:rPr>
      <w:rFonts w:eastAsia="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57C3E"/>
    <w:pPr>
      <w:widowControl w:val="0"/>
      <w:autoSpaceDE w:val="0"/>
      <w:autoSpaceDN w:val="0"/>
      <w:adjustRightInd w:val="0"/>
      <w:ind w:firstLine="0"/>
    </w:pPr>
    <w:rPr>
      <w:rFonts w:eastAsiaTheme="minorEastAsia" w:cs="Times New Roman"/>
      <w:szCs w:val="28"/>
      <w:lang w:eastAsia="ru-RU"/>
    </w:rPr>
  </w:style>
  <w:style w:type="paragraph" w:customStyle="1" w:styleId="ConsPlusNonformat">
    <w:name w:val="ConsPlusNonformat"/>
    <w:rsid w:val="00957C3E"/>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rsid w:val="00957C3E"/>
    <w:pPr>
      <w:widowControl w:val="0"/>
      <w:autoSpaceDE w:val="0"/>
      <w:autoSpaceDN w:val="0"/>
      <w:adjustRightInd w:val="0"/>
      <w:ind w:firstLine="0"/>
    </w:pPr>
    <w:rPr>
      <w:rFonts w:eastAsiaTheme="minorEastAsia" w:cs="Times New Roman"/>
      <w:b/>
      <w:bCs/>
      <w:szCs w:val="28"/>
      <w:lang w:eastAsia="ru-RU"/>
    </w:rPr>
  </w:style>
  <w:style w:type="paragraph" w:customStyle="1" w:styleId="ConsPlusCell">
    <w:name w:val="ConsPlusCell"/>
    <w:rsid w:val="00957C3E"/>
    <w:pPr>
      <w:widowControl w:val="0"/>
      <w:autoSpaceDE w:val="0"/>
      <w:autoSpaceDN w:val="0"/>
      <w:adjustRightInd w:val="0"/>
      <w:ind w:firstLine="0"/>
    </w:pPr>
    <w:rPr>
      <w:rFonts w:eastAsiaTheme="minorEastAsia" w:cs="Times New Roman"/>
      <w:szCs w:val="28"/>
      <w:lang w:eastAsia="ru-RU"/>
    </w:rPr>
  </w:style>
  <w:style w:type="character" w:customStyle="1" w:styleId="11">
    <w:name w:val="Заголовок 1 Знак"/>
    <w:basedOn w:val="a1"/>
    <w:link w:val="10"/>
    <w:rsid w:val="00957C3E"/>
    <w:rPr>
      <w:rFonts w:ascii="Arial" w:eastAsia="Times New Roman" w:hAnsi="Arial" w:cs="Arial"/>
      <w:b/>
      <w:bCs/>
      <w:kern w:val="32"/>
      <w:sz w:val="32"/>
      <w:szCs w:val="32"/>
      <w:lang w:eastAsia="ru-RU"/>
    </w:rPr>
  </w:style>
  <w:style w:type="character" w:customStyle="1" w:styleId="21">
    <w:name w:val="Заголовок 2 Знак"/>
    <w:basedOn w:val="a1"/>
    <w:link w:val="20"/>
    <w:rsid w:val="00957C3E"/>
    <w:rPr>
      <w:rFonts w:eastAsia="Times New Roman" w:cs="Times New Roman"/>
      <w:b/>
      <w:bCs/>
      <w:sz w:val="36"/>
      <w:szCs w:val="36"/>
      <w:lang w:eastAsia="ru-RU"/>
    </w:rPr>
  </w:style>
  <w:style w:type="character" w:customStyle="1" w:styleId="31">
    <w:name w:val="Заголовок 3 Знак"/>
    <w:basedOn w:val="a1"/>
    <w:link w:val="30"/>
    <w:rsid w:val="00957C3E"/>
    <w:rPr>
      <w:rFonts w:ascii="Arial" w:eastAsia="Times New Roman" w:hAnsi="Arial" w:cs="Arial"/>
      <w:b/>
      <w:bCs/>
      <w:sz w:val="26"/>
      <w:szCs w:val="26"/>
      <w:lang w:eastAsia="ru-RU"/>
    </w:rPr>
  </w:style>
  <w:style w:type="character" w:customStyle="1" w:styleId="50">
    <w:name w:val="Заголовок 5 Знак"/>
    <w:basedOn w:val="a1"/>
    <w:link w:val="5"/>
    <w:rsid w:val="00957C3E"/>
    <w:rPr>
      <w:rFonts w:eastAsia="Times New Roman" w:cs="Times New Roman"/>
      <w:b/>
      <w:bCs/>
      <w:i/>
      <w:iCs/>
      <w:sz w:val="26"/>
      <w:szCs w:val="26"/>
      <w:lang w:eastAsia="ru-RU"/>
    </w:rPr>
  </w:style>
  <w:style w:type="numbering" w:customStyle="1" w:styleId="12">
    <w:name w:val="Нет списка1"/>
    <w:next w:val="a3"/>
    <w:semiHidden/>
    <w:rsid w:val="00957C3E"/>
  </w:style>
  <w:style w:type="character" w:customStyle="1" w:styleId="apple-style-span">
    <w:name w:val="apple-style-span"/>
    <w:basedOn w:val="a1"/>
    <w:rsid w:val="00957C3E"/>
  </w:style>
  <w:style w:type="character" w:customStyle="1" w:styleId="apple-converted-space">
    <w:name w:val="apple-converted-space"/>
    <w:basedOn w:val="a1"/>
    <w:rsid w:val="00957C3E"/>
  </w:style>
  <w:style w:type="character" w:styleId="a4">
    <w:name w:val="Strong"/>
    <w:qFormat/>
    <w:rsid w:val="00957C3E"/>
    <w:rPr>
      <w:b/>
      <w:bCs/>
    </w:rPr>
  </w:style>
  <w:style w:type="character" w:styleId="a5">
    <w:name w:val="Hyperlink"/>
    <w:uiPriority w:val="99"/>
    <w:rsid w:val="00957C3E"/>
    <w:rPr>
      <w:color w:val="0000FF"/>
      <w:u w:val="single"/>
    </w:rPr>
  </w:style>
  <w:style w:type="character" w:styleId="a6">
    <w:name w:val="footnote reference"/>
    <w:semiHidden/>
    <w:rsid w:val="00957C3E"/>
    <w:rPr>
      <w:vertAlign w:val="superscript"/>
    </w:rPr>
  </w:style>
  <w:style w:type="paragraph" w:styleId="a7">
    <w:name w:val="footnote text"/>
    <w:aliases w:val="Footnote Text Char Знак Знак,Footnote Text Char Знак,Footnote Text Char Знак Знак Знак Знак,Текст сноски Знак Знак Знак,Текст сноски Знак1 Знак,Текст сноски Знак Знак,Текст сноски Знак Знак1 Знак,single space,Текст сноски-FN"/>
    <w:basedOn w:val="a0"/>
    <w:link w:val="a8"/>
    <w:semiHidden/>
    <w:rsid w:val="00957C3E"/>
    <w:pPr>
      <w:ind w:firstLine="0"/>
    </w:pPr>
    <w:rPr>
      <w:rFonts w:eastAsia="Times New Roman" w:cs="Times New Roman"/>
      <w:sz w:val="24"/>
      <w:szCs w:val="20"/>
      <w:lang w:eastAsia="ru-RU"/>
    </w:rPr>
  </w:style>
  <w:style w:type="character" w:customStyle="1" w:styleId="a8">
    <w:name w:val="Текст сноски Знак"/>
    <w:aliases w:val="Footnote Text Char Знак Знак Знак,Footnote Text Char Знак Знак1,Footnote Text Char Знак Знак Знак Знак Знак,Текст сноски Знак Знак Знак Знак,Текст сноски Знак1 Знак Знак,Текст сноски Знак Знак Знак1,Текст сноски Знак Знак1 Знак Знак"/>
    <w:basedOn w:val="a1"/>
    <w:link w:val="a7"/>
    <w:semiHidden/>
    <w:rsid w:val="00957C3E"/>
    <w:rPr>
      <w:rFonts w:eastAsia="Times New Roman" w:cs="Times New Roman"/>
      <w:sz w:val="24"/>
      <w:szCs w:val="20"/>
      <w:lang w:eastAsia="ru-RU"/>
    </w:rPr>
  </w:style>
  <w:style w:type="paragraph" w:customStyle="1" w:styleId="a9">
    <w:name w:val="СП_текст"/>
    <w:basedOn w:val="a0"/>
    <w:link w:val="aa"/>
    <w:rsid w:val="00957C3E"/>
    <w:pPr>
      <w:suppressAutoHyphens/>
      <w:spacing w:before="120"/>
      <w:ind w:firstLine="0"/>
      <w:jc w:val="both"/>
    </w:pPr>
    <w:rPr>
      <w:rFonts w:eastAsia="DejaVu Sans" w:cs="Times New Roman"/>
      <w:kern w:val="1"/>
      <w:sz w:val="24"/>
      <w:szCs w:val="20"/>
    </w:rPr>
  </w:style>
  <w:style w:type="paragraph" w:customStyle="1" w:styleId="a">
    <w:name w:val="СП_список"/>
    <w:basedOn w:val="a9"/>
    <w:rsid w:val="00957C3E"/>
    <w:pPr>
      <w:numPr>
        <w:numId w:val="2"/>
      </w:numPr>
      <w:tabs>
        <w:tab w:val="clear" w:pos="720"/>
        <w:tab w:val="num" w:pos="360"/>
        <w:tab w:val="num" w:pos="3375"/>
      </w:tabs>
      <w:ind w:left="0" w:firstLine="0"/>
    </w:pPr>
  </w:style>
  <w:style w:type="character" w:customStyle="1" w:styleId="aa">
    <w:name w:val="СП_текст Знак"/>
    <w:link w:val="a9"/>
    <w:rsid w:val="00957C3E"/>
    <w:rPr>
      <w:rFonts w:eastAsia="DejaVu Sans" w:cs="Times New Roman"/>
      <w:kern w:val="1"/>
      <w:sz w:val="24"/>
      <w:szCs w:val="20"/>
    </w:rPr>
  </w:style>
  <w:style w:type="paragraph" w:customStyle="1" w:styleId="1">
    <w:name w:val="СП_Заголовок_1"/>
    <w:basedOn w:val="a9"/>
    <w:next w:val="a9"/>
    <w:autoRedefine/>
    <w:rsid w:val="00957C3E"/>
    <w:pPr>
      <w:pageBreakBefore/>
      <w:numPr>
        <w:numId w:val="1"/>
      </w:numPr>
      <w:tabs>
        <w:tab w:val="clear" w:pos="720"/>
        <w:tab w:val="num" w:pos="360"/>
        <w:tab w:val="num" w:pos="3375"/>
      </w:tabs>
      <w:spacing w:before="240" w:after="120"/>
      <w:ind w:left="357" w:hanging="357"/>
      <w:jc w:val="left"/>
      <w:outlineLvl w:val="0"/>
    </w:pPr>
    <w:rPr>
      <w:b/>
      <w:noProof/>
      <w:sz w:val="28"/>
    </w:rPr>
  </w:style>
  <w:style w:type="paragraph" w:customStyle="1" w:styleId="2">
    <w:name w:val="СП_заг_2"/>
    <w:basedOn w:val="a9"/>
    <w:next w:val="a9"/>
    <w:autoRedefine/>
    <w:rsid w:val="00957C3E"/>
    <w:pPr>
      <w:keepNext/>
      <w:keepLines/>
      <w:numPr>
        <w:ilvl w:val="1"/>
        <w:numId w:val="1"/>
      </w:numPr>
      <w:tabs>
        <w:tab w:val="clear" w:pos="1440"/>
        <w:tab w:val="num" w:pos="360"/>
        <w:tab w:val="num" w:pos="1980"/>
      </w:tabs>
      <w:spacing w:before="240" w:line="360" w:lineRule="auto"/>
      <w:ind w:left="0" w:firstLine="0"/>
      <w:outlineLvl w:val="1"/>
    </w:pPr>
    <w:rPr>
      <w:b/>
      <w:bCs/>
      <w:i/>
      <w:iCs/>
      <w:sz w:val="26"/>
    </w:rPr>
  </w:style>
  <w:style w:type="paragraph" w:customStyle="1" w:styleId="3">
    <w:name w:val="СП_заг_3"/>
    <w:basedOn w:val="2"/>
    <w:next w:val="a9"/>
    <w:rsid w:val="00957C3E"/>
    <w:pPr>
      <w:numPr>
        <w:ilvl w:val="2"/>
      </w:numPr>
      <w:tabs>
        <w:tab w:val="clear" w:pos="2520"/>
        <w:tab w:val="num" w:pos="360"/>
        <w:tab w:val="num" w:pos="1980"/>
        <w:tab w:val="num" w:pos="2700"/>
      </w:tabs>
      <w:spacing w:after="240"/>
      <w:ind w:left="2700" w:hanging="360"/>
      <w:outlineLvl w:val="2"/>
    </w:pPr>
    <w:rPr>
      <w:b w:val="0"/>
    </w:rPr>
  </w:style>
  <w:style w:type="numbering" w:styleId="111111">
    <w:name w:val="Outline List 2"/>
    <w:basedOn w:val="a3"/>
    <w:rsid w:val="00957C3E"/>
    <w:pPr>
      <w:numPr>
        <w:numId w:val="1"/>
      </w:numPr>
    </w:pPr>
  </w:style>
  <w:style w:type="paragraph" w:customStyle="1" w:styleId="1short">
    <w:name w:val="СП_Заголовок_1_short"/>
    <w:basedOn w:val="1"/>
    <w:rsid w:val="00957C3E"/>
    <w:pPr>
      <w:keepNext/>
      <w:pageBreakBefore w:val="0"/>
      <w:ind w:left="360" w:hanging="360"/>
    </w:pPr>
  </w:style>
  <w:style w:type="paragraph" w:styleId="ab">
    <w:name w:val="Balloon Text"/>
    <w:basedOn w:val="a0"/>
    <w:link w:val="ac"/>
    <w:semiHidden/>
    <w:rsid w:val="00957C3E"/>
    <w:pPr>
      <w:spacing w:line="360" w:lineRule="auto"/>
      <w:jc w:val="both"/>
    </w:pPr>
    <w:rPr>
      <w:rFonts w:ascii="Tahoma" w:eastAsia="Times New Roman" w:hAnsi="Tahoma" w:cs="Tahoma"/>
      <w:sz w:val="16"/>
      <w:szCs w:val="16"/>
      <w:lang w:eastAsia="ru-RU"/>
    </w:rPr>
  </w:style>
  <w:style w:type="character" w:customStyle="1" w:styleId="ac">
    <w:name w:val="Текст выноски Знак"/>
    <w:basedOn w:val="a1"/>
    <w:link w:val="ab"/>
    <w:semiHidden/>
    <w:rsid w:val="00957C3E"/>
    <w:rPr>
      <w:rFonts w:ascii="Tahoma" w:eastAsia="Times New Roman" w:hAnsi="Tahoma" w:cs="Tahoma"/>
      <w:sz w:val="16"/>
      <w:szCs w:val="16"/>
      <w:lang w:eastAsia="ru-RU"/>
    </w:rPr>
  </w:style>
  <w:style w:type="paragraph" w:customStyle="1" w:styleId="ConsPlusDocList">
    <w:name w:val="ConsPlusDocList"/>
    <w:rsid w:val="00957C3E"/>
    <w:pPr>
      <w:autoSpaceDE w:val="0"/>
      <w:autoSpaceDN w:val="0"/>
      <w:adjustRightInd w:val="0"/>
      <w:ind w:firstLine="0"/>
    </w:pPr>
    <w:rPr>
      <w:rFonts w:ascii="Courier New" w:eastAsia="Times New Roman" w:hAnsi="Courier New" w:cs="Courier New"/>
      <w:sz w:val="20"/>
      <w:szCs w:val="20"/>
      <w:lang w:eastAsia="ru-RU"/>
    </w:rPr>
  </w:style>
  <w:style w:type="paragraph" w:customStyle="1" w:styleId="13">
    <w:name w:val="Абзац списка1"/>
    <w:basedOn w:val="a0"/>
    <w:rsid w:val="00957C3E"/>
    <w:pPr>
      <w:spacing w:after="200" w:line="276" w:lineRule="auto"/>
      <w:ind w:left="720" w:firstLine="0"/>
      <w:contextualSpacing/>
    </w:pPr>
    <w:rPr>
      <w:rFonts w:ascii="Calibri" w:eastAsia="Times New Roman" w:hAnsi="Calibri" w:cs="Times New Roman"/>
      <w:sz w:val="22"/>
    </w:rPr>
  </w:style>
  <w:style w:type="paragraph" w:styleId="ad">
    <w:name w:val="header"/>
    <w:basedOn w:val="a0"/>
    <w:link w:val="ae"/>
    <w:rsid w:val="00957C3E"/>
    <w:pPr>
      <w:tabs>
        <w:tab w:val="center" w:pos="4677"/>
        <w:tab w:val="right" w:pos="9355"/>
      </w:tabs>
      <w:spacing w:line="360" w:lineRule="auto"/>
      <w:jc w:val="both"/>
    </w:pPr>
    <w:rPr>
      <w:rFonts w:eastAsia="Times New Roman" w:cs="Times New Roman"/>
      <w:sz w:val="24"/>
      <w:szCs w:val="24"/>
      <w:lang w:eastAsia="ru-RU"/>
    </w:rPr>
  </w:style>
  <w:style w:type="character" w:customStyle="1" w:styleId="ae">
    <w:name w:val="Верхний колонтитул Знак"/>
    <w:basedOn w:val="a1"/>
    <w:link w:val="ad"/>
    <w:rsid w:val="00957C3E"/>
    <w:rPr>
      <w:rFonts w:eastAsia="Times New Roman" w:cs="Times New Roman"/>
      <w:sz w:val="24"/>
      <w:szCs w:val="24"/>
      <w:lang w:eastAsia="ru-RU"/>
    </w:rPr>
  </w:style>
  <w:style w:type="character" w:styleId="af">
    <w:name w:val="page number"/>
    <w:basedOn w:val="a1"/>
    <w:rsid w:val="00957C3E"/>
  </w:style>
  <w:style w:type="paragraph" w:styleId="af0">
    <w:name w:val="footer"/>
    <w:basedOn w:val="a0"/>
    <w:link w:val="af1"/>
    <w:uiPriority w:val="99"/>
    <w:rsid w:val="00957C3E"/>
    <w:pPr>
      <w:tabs>
        <w:tab w:val="center" w:pos="4677"/>
        <w:tab w:val="right" w:pos="9355"/>
      </w:tabs>
      <w:spacing w:line="360" w:lineRule="auto"/>
      <w:jc w:val="both"/>
    </w:pPr>
    <w:rPr>
      <w:rFonts w:eastAsia="Times New Roman" w:cs="Times New Roman"/>
      <w:sz w:val="24"/>
      <w:szCs w:val="24"/>
      <w:lang w:val="x-none" w:eastAsia="x-none"/>
    </w:rPr>
  </w:style>
  <w:style w:type="character" w:customStyle="1" w:styleId="af1">
    <w:name w:val="Нижний колонтитул Знак"/>
    <w:basedOn w:val="a1"/>
    <w:link w:val="af0"/>
    <w:uiPriority w:val="99"/>
    <w:rsid w:val="00957C3E"/>
    <w:rPr>
      <w:rFonts w:eastAsia="Times New Roman" w:cs="Times New Roman"/>
      <w:sz w:val="24"/>
      <w:szCs w:val="24"/>
      <w:lang w:val="x-none" w:eastAsia="x-none"/>
    </w:rPr>
  </w:style>
  <w:style w:type="paragraph" w:styleId="af2">
    <w:name w:val="List Paragraph"/>
    <w:basedOn w:val="a0"/>
    <w:qFormat/>
    <w:rsid w:val="00957C3E"/>
    <w:pPr>
      <w:spacing w:line="360" w:lineRule="auto"/>
      <w:jc w:val="both"/>
    </w:pPr>
    <w:rPr>
      <w:rFonts w:eastAsia="Times New Roman" w:cs="Times New Roman"/>
      <w:sz w:val="26"/>
      <w:lang w:eastAsia="ru-RU"/>
    </w:rPr>
  </w:style>
  <w:style w:type="paragraph" w:styleId="af3">
    <w:name w:val="No Spacing"/>
    <w:uiPriority w:val="1"/>
    <w:qFormat/>
    <w:rsid w:val="00957C3E"/>
    <w:pPr>
      <w:ind w:firstLine="0"/>
    </w:pPr>
    <w:rPr>
      <w:rFonts w:eastAsia="Times New Roman" w:cs="Times New Roman"/>
      <w:sz w:val="26"/>
      <w:lang w:eastAsia="ru-RU"/>
    </w:rPr>
  </w:style>
  <w:style w:type="paragraph" w:customStyle="1" w:styleId="p2">
    <w:name w:val="p2"/>
    <w:basedOn w:val="a0"/>
    <w:rsid w:val="00957C3E"/>
    <w:pPr>
      <w:widowControl w:val="0"/>
      <w:tabs>
        <w:tab w:val="left" w:pos="737"/>
      </w:tabs>
      <w:autoSpaceDE w:val="0"/>
      <w:autoSpaceDN w:val="0"/>
      <w:adjustRightInd w:val="0"/>
      <w:spacing w:line="323" w:lineRule="atLeast"/>
      <w:ind w:left="975"/>
      <w:jc w:val="both"/>
    </w:pPr>
    <w:rPr>
      <w:rFonts w:eastAsia="Times New Roman" w:cs="Times New Roman"/>
      <w:sz w:val="24"/>
      <w:szCs w:val="24"/>
      <w:lang w:val="en-US" w:eastAsia="ru-RU"/>
    </w:rPr>
  </w:style>
  <w:style w:type="paragraph" w:styleId="af4">
    <w:name w:val="Subtitle"/>
    <w:basedOn w:val="a0"/>
    <w:link w:val="af5"/>
    <w:qFormat/>
    <w:rsid w:val="00957C3E"/>
    <w:pPr>
      <w:spacing w:line="360" w:lineRule="auto"/>
      <w:ind w:left="-567" w:firstLine="0"/>
      <w:jc w:val="center"/>
    </w:pPr>
    <w:rPr>
      <w:rFonts w:eastAsia="Times New Roman" w:cs="Times New Roman"/>
      <w:sz w:val="32"/>
      <w:szCs w:val="20"/>
      <w:lang w:eastAsia="ru-RU"/>
    </w:rPr>
  </w:style>
  <w:style w:type="character" w:customStyle="1" w:styleId="af5">
    <w:name w:val="Подзаголовок Знак"/>
    <w:basedOn w:val="a1"/>
    <w:link w:val="af4"/>
    <w:rsid w:val="00957C3E"/>
    <w:rPr>
      <w:rFonts w:eastAsia="Times New Roman" w:cs="Times New Roman"/>
      <w:sz w:val="32"/>
      <w:szCs w:val="20"/>
      <w:lang w:eastAsia="ru-RU"/>
    </w:rPr>
  </w:style>
  <w:style w:type="table" w:styleId="af6">
    <w:name w:val="Table Grid"/>
    <w:basedOn w:val="a2"/>
    <w:rsid w:val="00957C3E"/>
    <w:pPr>
      <w:spacing w:line="36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8806</Words>
  <Characters>50195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Сергей Алексеевич Фетисов</cp:lastModifiedBy>
  <cp:revision>2</cp:revision>
  <dcterms:created xsi:type="dcterms:W3CDTF">2019-10-14T07:13:00Z</dcterms:created>
  <dcterms:modified xsi:type="dcterms:W3CDTF">2019-10-14T07:13:00Z</dcterms:modified>
</cp:coreProperties>
</file>