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B1" w:rsidRPr="00F04100" w:rsidRDefault="004B05DE" w:rsidP="004A2AB1">
      <w:pPr>
        <w:ind w:firstLine="0"/>
        <w:jc w:val="right"/>
        <w:rPr>
          <w:szCs w:val="28"/>
        </w:rPr>
      </w:pPr>
      <w:r>
        <w:rPr>
          <w:szCs w:val="28"/>
        </w:rPr>
        <w:t>Утвержден</w:t>
      </w:r>
    </w:p>
    <w:p w:rsidR="004A2AB1" w:rsidRPr="00F04100" w:rsidRDefault="004A2AB1" w:rsidP="004A2AB1">
      <w:pPr>
        <w:ind w:firstLine="0"/>
        <w:jc w:val="right"/>
        <w:rPr>
          <w:szCs w:val="28"/>
        </w:rPr>
      </w:pPr>
      <w:r w:rsidRPr="00F04100">
        <w:rPr>
          <w:szCs w:val="28"/>
        </w:rPr>
        <w:t>приказ</w:t>
      </w:r>
      <w:r w:rsidR="004B05DE">
        <w:rPr>
          <w:szCs w:val="28"/>
        </w:rPr>
        <w:t>ом</w:t>
      </w:r>
      <w:r w:rsidRPr="00F04100">
        <w:rPr>
          <w:szCs w:val="28"/>
        </w:rPr>
        <w:t xml:space="preserve"> Архивного управления </w:t>
      </w:r>
    </w:p>
    <w:p w:rsidR="004A2AB1" w:rsidRPr="00F04100" w:rsidRDefault="004A2AB1" w:rsidP="004A2AB1">
      <w:pPr>
        <w:ind w:firstLine="0"/>
        <w:jc w:val="right"/>
        <w:rPr>
          <w:szCs w:val="28"/>
        </w:rPr>
      </w:pPr>
      <w:r w:rsidRPr="00F04100">
        <w:rPr>
          <w:szCs w:val="28"/>
        </w:rPr>
        <w:t xml:space="preserve">Ленинградской области </w:t>
      </w:r>
    </w:p>
    <w:p w:rsidR="004A2AB1" w:rsidRPr="00F04100" w:rsidRDefault="004A2AB1" w:rsidP="004A2AB1">
      <w:pPr>
        <w:spacing w:after="1" w:line="260" w:lineRule="atLeast"/>
        <w:ind w:firstLine="540"/>
        <w:jc w:val="right"/>
        <w:rPr>
          <w:szCs w:val="28"/>
        </w:rPr>
      </w:pPr>
      <w:r w:rsidRPr="00F04100">
        <w:rPr>
          <w:szCs w:val="28"/>
        </w:rPr>
        <w:t>от «</w:t>
      </w:r>
      <w:r w:rsidR="00242ABE" w:rsidRPr="00F04100">
        <w:rPr>
          <w:szCs w:val="28"/>
        </w:rPr>
        <w:t>6</w:t>
      </w:r>
      <w:r w:rsidRPr="00F04100">
        <w:rPr>
          <w:szCs w:val="28"/>
        </w:rPr>
        <w:t xml:space="preserve">» </w:t>
      </w:r>
      <w:r w:rsidR="00BC2F53" w:rsidRPr="00F04100">
        <w:rPr>
          <w:szCs w:val="28"/>
        </w:rPr>
        <w:t>декабря</w:t>
      </w:r>
      <w:r w:rsidRPr="00F04100">
        <w:rPr>
          <w:szCs w:val="28"/>
        </w:rPr>
        <w:t xml:space="preserve"> 2017 года</w:t>
      </w:r>
      <w:r w:rsidR="00BC2F53" w:rsidRPr="00F04100">
        <w:rPr>
          <w:szCs w:val="28"/>
        </w:rPr>
        <w:t xml:space="preserve"> № 14</w:t>
      </w:r>
    </w:p>
    <w:p w:rsidR="004A2AB1" w:rsidRPr="00F04100" w:rsidRDefault="004A2AB1" w:rsidP="004A2AB1">
      <w:pPr>
        <w:pStyle w:val="ConsPlusNormal"/>
        <w:jc w:val="right"/>
        <w:rPr>
          <w:sz w:val="24"/>
          <w:szCs w:val="24"/>
        </w:rPr>
      </w:pPr>
    </w:p>
    <w:p w:rsidR="004A2AB1" w:rsidRPr="004B05DE" w:rsidRDefault="004A2AB1" w:rsidP="004B05DE">
      <w:pPr>
        <w:pStyle w:val="ConsPlusTitle"/>
        <w:jc w:val="center"/>
        <w:rPr>
          <w:b w:val="0"/>
        </w:rPr>
      </w:pPr>
      <w:bookmarkStart w:id="0" w:name="P43"/>
      <w:bookmarkEnd w:id="0"/>
      <w:r w:rsidRPr="004B05DE">
        <w:rPr>
          <w:b w:val="0"/>
        </w:rPr>
        <w:t>Административный регламент предоставления на территории Ленинградской области государственной услуги</w:t>
      </w:r>
      <w:r w:rsidR="004B05DE">
        <w:rPr>
          <w:b w:val="0"/>
        </w:rPr>
        <w:t xml:space="preserve"> </w:t>
      </w:r>
      <w:bookmarkStart w:id="1" w:name="_GoBack"/>
      <w:bookmarkEnd w:id="1"/>
      <w:r w:rsidRPr="004B05DE">
        <w:rPr>
          <w:b w:val="0"/>
        </w:rPr>
        <w:t>«Проставление апостиля на архивных справках, архивных выписках, копиях архивных документов»</w:t>
      </w:r>
    </w:p>
    <w:p w:rsidR="004A2AB1" w:rsidRPr="00F04100" w:rsidRDefault="004A2AB1" w:rsidP="004A2AB1">
      <w:pPr>
        <w:pStyle w:val="ConsPlusNormal"/>
        <w:jc w:val="center"/>
        <w:rPr>
          <w:rFonts w:ascii="Times New Roman" w:hAnsi="Times New Roman" w:cs="Times New Roman"/>
          <w:b/>
          <w:sz w:val="24"/>
          <w:szCs w:val="24"/>
        </w:rPr>
      </w:pPr>
    </w:p>
    <w:p w:rsidR="004A2AB1" w:rsidRPr="00F04100" w:rsidRDefault="00404D60" w:rsidP="004A2AB1">
      <w:pPr>
        <w:pStyle w:val="ConsPlusNormal"/>
        <w:jc w:val="center"/>
        <w:outlineLvl w:val="1"/>
        <w:rPr>
          <w:rFonts w:ascii="Times New Roman" w:hAnsi="Times New Roman" w:cs="Times New Roman"/>
          <w:sz w:val="28"/>
        </w:rPr>
      </w:pPr>
      <w:r w:rsidRPr="00F04100">
        <w:rPr>
          <w:rFonts w:ascii="Times New Roman" w:hAnsi="Times New Roman" w:cs="Times New Roman"/>
          <w:sz w:val="28"/>
        </w:rPr>
        <w:t>1</w:t>
      </w:r>
      <w:r w:rsidR="004A2AB1" w:rsidRPr="00F04100">
        <w:rPr>
          <w:rFonts w:ascii="Times New Roman" w:hAnsi="Times New Roman" w:cs="Times New Roman"/>
          <w:sz w:val="28"/>
        </w:rPr>
        <w:t>. Общие положения</w:t>
      </w:r>
    </w:p>
    <w:p w:rsidR="004A2AB1" w:rsidRPr="00F04100" w:rsidRDefault="004A2AB1" w:rsidP="004A2AB1">
      <w:pPr>
        <w:pStyle w:val="ConsPlusNormal"/>
        <w:jc w:val="center"/>
        <w:rPr>
          <w:sz w:val="24"/>
          <w:szCs w:val="24"/>
        </w:rPr>
      </w:pPr>
    </w:p>
    <w:p w:rsidR="004A2AB1" w:rsidRPr="00F04100" w:rsidRDefault="004A2AB1" w:rsidP="004A2AB1">
      <w:pPr>
        <w:autoSpaceDE w:val="0"/>
        <w:autoSpaceDN w:val="0"/>
        <w:adjustRightInd w:val="0"/>
        <w:jc w:val="both"/>
        <w:rPr>
          <w:szCs w:val="28"/>
        </w:rPr>
      </w:pPr>
      <w:r w:rsidRPr="00F04100">
        <w:rPr>
          <w:szCs w:val="28"/>
        </w:rPr>
        <w:t xml:space="preserve">1.1. Предмет регулирования административного регламента предоставления </w:t>
      </w:r>
      <w:r w:rsidRPr="00F04100">
        <w:rPr>
          <w:bCs/>
          <w:spacing w:val="-8"/>
          <w:szCs w:val="28"/>
          <w:lang w:eastAsia="ru-RU"/>
        </w:rPr>
        <w:t xml:space="preserve">на </w:t>
      </w:r>
      <w:r w:rsidRPr="00F04100">
        <w:rPr>
          <w:bCs/>
          <w:szCs w:val="28"/>
          <w:lang w:eastAsia="ru-RU"/>
        </w:rPr>
        <w:t>территории Ленинградской области</w:t>
      </w:r>
      <w:r w:rsidRPr="00F04100">
        <w:rPr>
          <w:bCs/>
          <w:szCs w:val="28"/>
        </w:rPr>
        <w:t xml:space="preserve">  </w:t>
      </w:r>
      <w:r w:rsidRPr="00F04100">
        <w:rPr>
          <w:szCs w:val="28"/>
        </w:rPr>
        <w:t>государственной услуги «Проставление апостиля  на архивных справках, архивных выписках, копиях архивных документов» (далее – административный регламент, государственная услуга).</w:t>
      </w:r>
    </w:p>
    <w:p w:rsidR="004A2AB1" w:rsidRPr="00F04100" w:rsidRDefault="004A2AB1" w:rsidP="004A2AB1">
      <w:pPr>
        <w:autoSpaceDE w:val="0"/>
        <w:autoSpaceDN w:val="0"/>
        <w:adjustRightInd w:val="0"/>
        <w:ind w:firstLine="540"/>
        <w:jc w:val="both"/>
        <w:rPr>
          <w:szCs w:val="28"/>
        </w:rPr>
      </w:pPr>
      <w:r w:rsidRPr="00F04100">
        <w:rPr>
          <w:szCs w:val="28"/>
        </w:rPr>
        <w:t xml:space="preserve">1.1.1. Административный регламент устанавливает порядок и стандарт предоставления государственной услуги. </w:t>
      </w:r>
    </w:p>
    <w:p w:rsidR="004A2AB1" w:rsidRPr="00F04100" w:rsidRDefault="004A2AB1" w:rsidP="004A2AB1">
      <w:pPr>
        <w:pStyle w:val="ConsPlusNormal"/>
        <w:ind w:firstLine="540"/>
        <w:jc w:val="both"/>
        <w:rPr>
          <w:rFonts w:ascii="Times New Roman" w:hAnsi="Times New Roman" w:cs="Times New Roman"/>
          <w:sz w:val="28"/>
          <w:szCs w:val="28"/>
        </w:rPr>
      </w:pPr>
      <w:r w:rsidRPr="00F04100">
        <w:rPr>
          <w:rFonts w:ascii="Times New Roman" w:hAnsi="Times New Roman" w:cs="Times New Roman"/>
          <w:sz w:val="28"/>
          <w:szCs w:val="28"/>
        </w:rPr>
        <w:t xml:space="preserve">1.1.2. </w:t>
      </w:r>
      <w:proofErr w:type="gramStart"/>
      <w:r w:rsidRPr="00F04100">
        <w:rPr>
          <w:rFonts w:ascii="Times New Roman" w:hAnsi="Times New Roman" w:cs="Times New Roman"/>
          <w:sz w:val="28"/>
          <w:szCs w:val="28"/>
        </w:rPr>
        <w:t>Предоставление государственной услуги включает в себя проставление апостиля на архивных справках, архивных выписках, копиях архивных документов, подготовленных государственным казённым учреждением «Ленинградский областной государственный архив в г. Выборге» (далее - ГКУ ЛОГАВ), муниципальными архивами Ленинградской области (далее - муниципальные архивы) и государственными органами, органами местного самоуправления и организациями, действующими на территории Ленинградской области</w:t>
      </w:r>
      <w:r w:rsidR="0092737E" w:rsidRPr="00F04100">
        <w:rPr>
          <w:rFonts w:ascii="Times New Roman" w:hAnsi="Times New Roman" w:cs="Times New Roman"/>
          <w:sz w:val="28"/>
          <w:szCs w:val="28"/>
        </w:rPr>
        <w:t xml:space="preserve"> (кроме тех, кому такое право предоставлено</w:t>
      </w:r>
      <w:proofErr w:type="gramEnd"/>
      <w:r w:rsidR="0092737E" w:rsidRPr="00F04100">
        <w:rPr>
          <w:rFonts w:ascii="Times New Roman" w:hAnsi="Times New Roman" w:cs="Times New Roman"/>
          <w:sz w:val="28"/>
          <w:szCs w:val="28"/>
        </w:rPr>
        <w:t xml:space="preserve"> нормативными правовыми актами)</w:t>
      </w:r>
      <w:r w:rsidRPr="00F04100">
        <w:rPr>
          <w:rFonts w:ascii="Times New Roman" w:hAnsi="Times New Roman" w:cs="Times New Roman"/>
          <w:sz w:val="28"/>
          <w:szCs w:val="28"/>
        </w:rPr>
        <w:t xml:space="preserve"> (далее</w:t>
      </w:r>
      <w:r w:rsidR="00936C34" w:rsidRPr="00F04100">
        <w:rPr>
          <w:rFonts w:ascii="Times New Roman" w:hAnsi="Times New Roman" w:cs="Times New Roman"/>
          <w:sz w:val="28"/>
          <w:szCs w:val="28"/>
        </w:rPr>
        <w:t xml:space="preserve"> </w:t>
      </w:r>
      <w:r w:rsidRPr="00F04100">
        <w:rPr>
          <w:rFonts w:ascii="Times New Roman" w:hAnsi="Times New Roman" w:cs="Times New Roman"/>
          <w:sz w:val="28"/>
          <w:szCs w:val="28"/>
        </w:rPr>
        <w:t xml:space="preserve"> - органы и организации), подлежащих вывозу за пределы территории Российской Федерации и направляемых для официального представления в органы государств, подписавших Конвенцию, отменяющую требование легализации иностранных официальных документов, подписанную в Гааге 5 октября 1961 года.</w:t>
      </w:r>
    </w:p>
    <w:p w:rsidR="004A2AB1" w:rsidRPr="00F04100" w:rsidRDefault="004A2AB1" w:rsidP="004A2AB1">
      <w:pPr>
        <w:autoSpaceDE w:val="0"/>
        <w:autoSpaceDN w:val="0"/>
        <w:adjustRightInd w:val="0"/>
        <w:jc w:val="both"/>
        <w:rPr>
          <w:szCs w:val="28"/>
        </w:rPr>
      </w:pPr>
      <w:r w:rsidRPr="00F04100">
        <w:rPr>
          <w:szCs w:val="28"/>
        </w:rPr>
        <w:t>1.2. Категории заявителей и их представителей, имеющих право выступать от их имени.</w:t>
      </w:r>
    </w:p>
    <w:p w:rsidR="004A2AB1" w:rsidRPr="00F04100" w:rsidRDefault="004A2AB1" w:rsidP="004A2AB1">
      <w:pPr>
        <w:autoSpaceDE w:val="0"/>
        <w:autoSpaceDN w:val="0"/>
        <w:adjustRightInd w:val="0"/>
        <w:jc w:val="both"/>
        <w:rPr>
          <w:szCs w:val="28"/>
        </w:rPr>
      </w:pPr>
      <w:r w:rsidRPr="00F04100">
        <w:rPr>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A2AB1" w:rsidRPr="00F04100" w:rsidRDefault="004A2AB1" w:rsidP="004A2AB1">
      <w:pPr>
        <w:autoSpaceDE w:val="0"/>
        <w:autoSpaceDN w:val="0"/>
        <w:adjustRightInd w:val="0"/>
        <w:jc w:val="both"/>
        <w:rPr>
          <w:szCs w:val="28"/>
        </w:rPr>
      </w:pPr>
      <w:r w:rsidRPr="00F04100">
        <w:rPr>
          <w:szCs w:val="28"/>
        </w:rPr>
        <w:t>1.3. Порядок информирования о предоставлении государственной услуги.</w:t>
      </w:r>
    </w:p>
    <w:p w:rsidR="004A2AB1" w:rsidRPr="00F04100" w:rsidRDefault="004A2AB1" w:rsidP="004A2AB1">
      <w:pPr>
        <w:autoSpaceDE w:val="0"/>
        <w:autoSpaceDN w:val="0"/>
        <w:adjustRightInd w:val="0"/>
        <w:jc w:val="both"/>
        <w:rPr>
          <w:szCs w:val="28"/>
        </w:rPr>
      </w:pPr>
      <w:r w:rsidRPr="00F04100">
        <w:rPr>
          <w:szCs w:val="28"/>
        </w:rPr>
        <w:t xml:space="preserve">Информация о месте нахождения </w:t>
      </w:r>
      <w:r w:rsidR="00264FEF" w:rsidRPr="00F04100">
        <w:rPr>
          <w:szCs w:val="28"/>
        </w:rPr>
        <w:t>органа исполнительной власти</w:t>
      </w:r>
      <w:r w:rsidRPr="00F04100">
        <w:rPr>
          <w:szCs w:val="28"/>
        </w:rPr>
        <w:t>, предоставляющего государственную услугу, графике работы и справочных  телефонах, адресах электронной почты размещается:</w:t>
      </w:r>
    </w:p>
    <w:p w:rsidR="0037145C" w:rsidRPr="00F04100" w:rsidRDefault="0037145C" w:rsidP="004A2AB1">
      <w:pPr>
        <w:autoSpaceDE w:val="0"/>
        <w:autoSpaceDN w:val="0"/>
        <w:adjustRightInd w:val="0"/>
        <w:jc w:val="both"/>
        <w:rPr>
          <w:szCs w:val="28"/>
        </w:rPr>
      </w:pPr>
      <w:r w:rsidRPr="00F04100">
        <w:rPr>
          <w:szCs w:val="28"/>
        </w:rPr>
        <w:lastRenderedPageBreak/>
        <w:t>на стенде Архивного управления Ленинградской области по адресу: Санкт-Петербург, ул. Смольного, д.3;</w:t>
      </w:r>
    </w:p>
    <w:p w:rsidR="004A2AB1" w:rsidRPr="00F04100" w:rsidRDefault="004A2AB1" w:rsidP="004A2AB1">
      <w:pPr>
        <w:autoSpaceDE w:val="0"/>
        <w:autoSpaceDN w:val="0"/>
        <w:adjustRightInd w:val="0"/>
        <w:jc w:val="both"/>
        <w:rPr>
          <w:szCs w:val="28"/>
        </w:rPr>
      </w:pPr>
      <w:r w:rsidRPr="00F04100">
        <w:rPr>
          <w:szCs w:val="28"/>
        </w:rPr>
        <w:t>на стенде в ГКУ ЛОГАВ по адресу: Ленинградская область, г. Выборг, ул. Штурма, д. 1.</w:t>
      </w:r>
      <w:r w:rsidR="00E95565" w:rsidRPr="00F04100">
        <w:rPr>
          <w:szCs w:val="28"/>
        </w:rPr>
        <w:t>;</w:t>
      </w:r>
    </w:p>
    <w:p w:rsidR="00E95565" w:rsidRPr="00F04100" w:rsidRDefault="00E95565" w:rsidP="004A2AB1">
      <w:pPr>
        <w:autoSpaceDE w:val="0"/>
        <w:autoSpaceDN w:val="0"/>
        <w:adjustRightInd w:val="0"/>
        <w:jc w:val="both"/>
        <w:rPr>
          <w:szCs w:val="28"/>
        </w:rPr>
      </w:pPr>
      <w:r w:rsidRPr="00F04100">
        <w:rPr>
          <w:szCs w:val="28"/>
        </w:rPr>
        <w:t>на стендах мун</w:t>
      </w:r>
      <w:r w:rsidR="00264FEF" w:rsidRPr="00F04100">
        <w:rPr>
          <w:szCs w:val="28"/>
        </w:rPr>
        <w:t xml:space="preserve">иципальных </w:t>
      </w:r>
      <w:r w:rsidRPr="00F04100">
        <w:rPr>
          <w:szCs w:val="28"/>
        </w:rPr>
        <w:t>архивов</w:t>
      </w:r>
      <w:r w:rsidR="00264FEF" w:rsidRPr="00F04100">
        <w:rPr>
          <w:szCs w:val="28"/>
        </w:rPr>
        <w:t>;</w:t>
      </w:r>
    </w:p>
    <w:p w:rsidR="004A2AB1" w:rsidRPr="00F04100" w:rsidRDefault="004A2AB1" w:rsidP="004A2AB1">
      <w:pPr>
        <w:autoSpaceDE w:val="0"/>
        <w:autoSpaceDN w:val="0"/>
        <w:adjustRightInd w:val="0"/>
        <w:jc w:val="both"/>
        <w:rPr>
          <w:szCs w:val="28"/>
        </w:rPr>
      </w:pPr>
      <w:r w:rsidRPr="00F04100">
        <w:rPr>
          <w:szCs w:val="28"/>
        </w:rPr>
        <w:t>на сайте Архивного управления Ленинградской области по адресу: http://www.archive.lenobl.ru;</w:t>
      </w:r>
    </w:p>
    <w:p w:rsidR="004A2AB1" w:rsidRPr="00F04100" w:rsidRDefault="004A2AB1" w:rsidP="004A2AB1">
      <w:pPr>
        <w:autoSpaceDE w:val="0"/>
        <w:autoSpaceDN w:val="0"/>
        <w:adjustRightInd w:val="0"/>
        <w:jc w:val="both"/>
        <w:rPr>
          <w:szCs w:val="28"/>
        </w:rPr>
      </w:pPr>
      <w:r w:rsidRPr="00F04100">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04100">
        <w:rPr>
          <w:szCs w:val="28"/>
          <w:lang w:val="en-US"/>
        </w:rPr>
        <w:t>http</w:t>
      </w:r>
      <w:r w:rsidRPr="00F04100">
        <w:rPr>
          <w:szCs w:val="28"/>
        </w:rPr>
        <w:t>://</w:t>
      </w:r>
      <w:r w:rsidRPr="00F04100">
        <w:rPr>
          <w:szCs w:val="28"/>
          <w:lang w:val="en-US"/>
        </w:rPr>
        <w:t>mfc</w:t>
      </w:r>
      <w:r w:rsidRPr="00F04100">
        <w:rPr>
          <w:szCs w:val="28"/>
        </w:rPr>
        <w:t>47.</w:t>
      </w:r>
      <w:r w:rsidRPr="00F04100">
        <w:rPr>
          <w:szCs w:val="28"/>
          <w:lang w:val="en-US"/>
        </w:rPr>
        <w:t>ru</w:t>
      </w:r>
      <w:r w:rsidRPr="00F04100">
        <w:rPr>
          <w:szCs w:val="28"/>
        </w:rPr>
        <w:t>;</w:t>
      </w:r>
    </w:p>
    <w:p w:rsidR="004A2AB1" w:rsidRPr="00F04100" w:rsidRDefault="004A2AB1" w:rsidP="004A2AB1">
      <w:pPr>
        <w:autoSpaceDE w:val="0"/>
        <w:autoSpaceDN w:val="0"/>
        <w:adjustRightInd w:val="0"/>
        <w:jc w:val="both"/>
        <w:rPr>
          <w:szCs w:val="28"/>
        </w:rPr>
      </w:pPr>
      <w:r w:rsidRPr="00F04100">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F04100">
        <w:rPr>
          <w:b/>
          <w:szCs w:val="28"/>
        </w:rPr>
        <w:t>/</w:t>
      </w:r>
      <w:r w:rsidRPr="00F04100">
        <w:rPr>
          <w:szCs w:val="28"/>
        </w:rPr>
        <w:t xml:space="preserve"> www.gosuslugi.ru. </w:t>
      </w:r>
    </w:p>
    <w:p w:rsidR="004A2AB1" w:rsidRDefault="004A2AB1" w:rsidP="004A2AB1">
      <w:pPr>
        <w:autoSpaceDE w:val="0"/>
        <w:autoSpaceDN w:val="0"/>
        <w:adjustRightInd w:val="0"/>
        <w:jc w:val="both"/>
        <w:rPr>
          <w:rStyle w:val="a3"/>
          <w:color w:val="auto"/>
          <w:szCs w:val="28"/>
          <w:u w:val="none"/>
        </w:rPr>
      </w:pPr>
      <w:r w:rsidRPr="00F04100">
        <w:rPr>
          <w:szCs w:val="28"/>
        </w:rPr>
        <w:t xml:space="preserve">на сайте «Архивы Ленинградской области»: </w:t>
      </w:r>
      <w:r w:rsidR="006042D3" w:rsidRPr="006042D3">
        <w:rPr>
          <w:szCs w:val="28"/>
        </w:rPr>
        <w:t>https://archiveslo.ru</w:t>
      </w:r>
      <w:r w:rsidR="00264FEF" w:rsidRPr="006042D3">
        <w:rPr>
          <w:rStyle w:val="a3"/>
          <w:color w:val="auto"/>
          <w:szCs w:val="28"/>
          <w:u w:val="none"/>
        </w:rPr>
        <w:t>.</w:t>
      </w:r>
    </w:p>
    <w:p w:rsidR="006042D3" w:rsidRPr="006042D3" w:rsidRDefault="006042D3" w:rsidP="006042D3">
      <w:pPr>
        <w:autoSpaceDE w:val="0"/>
        <w:autoSpaceDN w:val="0"/>
        <w:adjustRightInd w:val="0"/>
        <w:jc w:val="both"/>
        <w:rPr>
          <w:szCs w:val="28"/>
        </w:rPr>
      </w:pPr>
      <w:r w:rsidRPr="006042D3">
        <w:rPr>
          <w:szCs w:val="28"/>
        </w:rPr>
        <w:t>1.4. Требования к взаимодействию с заявителем при предоставлении государственной услуги.</w:t>
      </w:r>
    </w:p>
    <w:p w:rsidR="006042D3" w:rsidRPr="006042D3" w:rsidRDefault="006042D3" w:rsidP="006042D3">
      <w:pPr>
        <w:autoSpaceDE w:val="0"/>
        <w:autoSpaceDN w:val="0"/>
        <w:adjustRightInd w:val="0"/>
        <w:jc w:val="both"/>
        <w:rPr>
          <w:szCs w:val="28"/>
        </w:rPr>
      </w:pPr>
      <w:r w:rsidRPr="006042D3">
        <w:rPr>
          <w:szCs w:val="28"/>
        </w:rPr>
        <w:t>1.4.1. ГКУ ЛОГАВ, МФЦ не вправе требовать от заявителя:</w:t>
      </w:r>
    </w:p>
    <w:p w:rsidR="006042D3" w:rsidRPr="006042D3" w:rsidRDefault="006042D3" w:rsidP="006042D3">
      <w:pPr>
        <w:autoSpaceDE w:val="0"/>
        <w:autoSpaceDN w:val="0"/>
        <w:adjustRightInd w:val="0"/>
        <w:jc w:val="both"/>
        <w:rPr>
          <w:szCs w:val="28"/>
        </w:rPr>
      </w:pPr>
      <w:r w:rsidRPr="006042D3">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6042D3" w:rsidRPr="006042D3" w:rsidRDefault="006042D3" w:rsidP="006042D3">
      <w:pPr>
        <w:autoSpaceDE w:val="0"/>
        <w:autoSpaceDN w:val="0"/>
        <w:adjustRightInd w:val="0"/>
        <w:jc w:val="both"/>
        <w:rPr>
          <w:szCs w:val="28"/>
        </w:rPr>
      </w:pPr>
      <w:proofErr w:type="gramStart"/>
      <w:r w:rsidRPr="006042D3">
        <w:rPr>
          <w:szCs w:val="28"/>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sidRPr="006042D3">
        <w:rPr>
          <w:szCs w:val="28"/>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МФЦ, по собственной инициативе;</w:t>
      </w:r>
    </w:p>
    <w:p w:rsidR="006042D3" w:rsidRPr="006042D3" w:rsidRDefault="006042D3" w:rsidP="006042D3">
      <w:pPr>
        <w:autoSpaceDE w:val="0"/>
        <w:autoSpaceDN w:val="0"/>
        <w:adjustRightInd w:val="0"/>
        <w:jc w:val="both"/>
        <w:rPr>
          <w:szCs w:val="28"/>
        </w:rPr>
      </w:pPr>
      <w:proofErr w:type="gramStart"/>
      <w:r w:rsidRPr="006042D3">
        <w:rPr>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042D3" w:rsidRPr="006042D3" w:rsidRDefault="006042D3" w:rsidP="006042D3">
      <w:pPr>
        <w:autoSpaceDE w:val="0"/>
        <w:autoSpaceDN w:val="0"/>
        <w:adjustRightInd w:val="0"/>
        <w:jc w:val="both"/>
        <w:rPr>
          <w:szCs w:val="28"/>
        </w:rPr>
      </w:pPr>
      <w:r w:rsidRPr="006042D3">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042D3" w:rsidRPr="006042D3" w:rsidRDefault="006042D3" w:rsidP="006042D3">
      <w:pPr>
        <w:autoSpaceDE w:val="0"/>
        <w:autoSpaceDN w:val="0"/>
        <w:adjustRightInd w:val="0"/>
        <w:jc w:val="both"/>
        <w:rPr>
          <w:szCs w:val="28"/>
        </w:rPr>
      </w:pPr>
      <w:r w:rsidRPr="006042D3">
        <w:rPr>
          <w:szCs w:val="28"/>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042D3" w:rsidRPr="006042D3" w:rsidRDefault="006042D3" w:rsidP="006042D3">
      <w:pPr>
        <w:autoSpaceDE w:val="0"/>
        <w:autoSpaceDN w:val="0"/>
        <w:adjustRightInd w:val="0"/>
        <w:jc w:val="both"/>
        <w:rPr>
          <w:szCs w:val="28"/>
        </w:rPr>
      </w:pPr>
      <w:r w:rsidRPr="006042D3">
        <w:rPr>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042D3" w:rsidRPr="006042D3" w:rsidRDefault="006042D3" w:rsidP="006042D3">
      <w:pPr>
        <w:autoSpaceDE w:val="0"/>
        <w:autoSpaceDN w:val="0"/>
        <w:adjustRightInd w:val="0"/>
        <w:jc w:val="both"/>
        <w:rPr>
          <w:szCs w:val="28"/>
        </w:rPr>
      </w:pPr>
      <w:r w:rsidRPr="006042D3">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042D3" w:rsidRPr="006042D3" w:rsidRDefault="006042D3" w:rsidP="006042D3">
      <w:pPr>
        <w:autoSpaceDE w:val="0"/>
        <w:autoSpaceDN w:val="0"/>
        <w:adjustRightInd w:val="0"/>
        <w:jc w:val="both"/>
        <w:rPr>
          <w:szCs w:val="28"/>
        </w:rPr>
      </w:pPr>
      <w:proofErr w:type="gramStart"/>
      <w:r w:rsidRPr="006042D3">
        <w:rPr>
          <w:szCs w:val="28"/>
        </w:rPr>
        <w:t>г) выявление документально подтвержденного факта (признаков) ошибочного или противоправного действия (бездействия) ГКУ ЛОГАВ,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руководителя МФЦ при первоначальном отказе</w:t>
      </w:r>
      <w:proofErr w:type="gramEnd"/>
      <w:r w:rsidRPr="006042D3">
        <w:rPr>
          <w:szCs w:val="28"/>
        </w:rPr>
        <w:t xml:space="preserve">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42D3" w:rsidRPr="00F04100" w:rsidRDefault="006042D3" w:rsidP="004A2AB1">
      <w:pPr>
        <w:autoSpaceDE w:val="0"/>
        <w:autoSpaceDN w:val="0"/>
        <w:adjustRightInd w:val="0"/>
        <w:jc w:val="both"/>
        <w:rPr>
          <w:szCs w:val="28"/>
        </w:rPr>
      </w:pPr>
    </w:p>
    <w:p w:rsidR="004207F9" w:rsidRPr="00F04100" w:rsidRDefault="004207F9" w:rsidP="00163BEB">
      <w:pPr>
        <w:autoSpaceDE w:val="0"/>
        <w:autoSpaceDN w:val="0"/>
        <w:adjustRightInd w:val="0"/>
        <w:ind w:firstLine="0"/>
        <w:jc w:val="center"/>
        <w:rPr>
          <w:szCs w:val="28"/>
        </w:rPr>
      </w:pPr>
      <w:r w:rsidRPr="00F04100">
        <w:rPr>
          <w:szCs w:val="28"/>
        </w:rPr>
        <w:t>2. Стандарт предоставления государственной услуги</w:t>
      </w:r>
    </w:p>
    <w:p w:rsidR="004207F9" w:rsidRPr="00F04100" w:rsidRDefault="004207F9" w:rsidP="00163BEB">
      <w:pPr>
        <w:autoSpaceDE w:val="0"/>
        <w:autoSpaceDN w:val="0"/>
        <w:adjustRightInd w:val="0"/>
        <w:ind w:firstLine="0"/>
        <w:jc w:val="both"/>
        <w:rPr>
          <w:szCs w:val="28"/>
        </w:rPr>
      </w:pPr>
    </w:p>
    <w:p w:rsidR="004207F9" w:rsidRPr="00F04100" w:rsidRDefault="004207F9" w:rsidP="006E4429">
      <w:pPr>
        <w:autoSpaceDE w:val="0"/>
        <w:autoSpaceDN w:val="0"/>
        <w:adjustRightInd w:val="0"/>
        <w:jc w:val="both"/>
        <w:rPr>
          <w:szCs w:val="28"/>
        </w:rPr>
      </w:pPr>
      <w:r w:rsidRPr="00F04100">
        <w:rPr>
          <w:szCs w:val="28"/>
        </w:rPr>
        <w:t>2.1. Полное наименование государственной услуги: «</w:t>
      </w:r>
      <w:r w:rsidR="004A2AB1" w:rsidRPr="00F04100">
        <w:rPr>
          <w:szCs w:val="28"/>
        </w:rPr>
        <w:t>Проставление апостиля  на архивных справках, архивных выписках, копиях архивных документов</w:t>
      </w:r>
      <w:r w:rsidRPr="00F04100">
        <w:rPr>
          <w:szCs w:val="28"/>
        </w:rPr>
        <w:t>». Сокращенное наименование</w:t>
      </w:r>
      <w:r w:rsidR="008E7072" w:rsidRPr="00F04100">
        <w:rPr>
          <w:szCs w:val="28"/>
        </w:rPr>
        <w:t>: «Проставление апостиля на архивных справках, выписках, копиях»</w:t>
      </w:r>
      <w:r w:rsidRPr="00F04100">
        <w:rPr>
          <w:szCs w:val="28"/>
        </w:rPr>
        <w:t>.</w:t>
      </w:r>
    </w:p>
    <w:p w:rsidR="004A2AB1" w:rsidRPr="00F04100" w:rsidRDefault="004207F9" w:rsidP="004A2AB1">
      <w:pPr>
        <w:pStyle w:val="ConsPlusNormal"/>
        <w:ind w:firstLine="540"/>
        <w:jc w:val="both"/>
        <w:rPr>
          <w:rFonts w:ascii="Times New Roman" w:hAnsi="Times New Roman" w:cs="Times New Roman"/>
          <w:sz w:val="28"/>
          <w:szCs w:val="28"/>
        </w:rPr>
      </w:pPr>
      <w:r w:rsidRPr="00F04100">
        <w:rPr>
          <w:rFonts w:ascii="Times New Roman" w:hAnsi="Times New Roman" w:cs="Times New Roman"/>
          <w:sz w:val="28"/>
          <w:szCs w:val="28"/>
        </w:rPr>
        <w:t xml:space="preserve">2.2. Государственную услугу предоставляет </w:t>
      </w:r>
      <w:r w:rsidR="004A2AB1" w:rsidRPr="00F04100">
        <w:rPr>
          <w:rFonts w:ascii="Times New Roman" w:hAnsi="Times New Roman" w:cs="Times New Roman"/>
          <w:sz w:val="28"/>
          <w:szCs w:val="28"/>
        </w:rPr>
        <w:t>Архивное управление Ленинградской области (далее</w:t>
      </w:r>
      <w:r w:rsidR="00936C34" w:rsidRPr="00F04100">
        <w:rPr>
          <w:rFonts w:ascii="Times New Roman" w:hAnsi="Times New Roman" w:cs="Times New Roman"/>
          <w:sz w:val="28"/>
          <w:szCs w:val="28"/>
        </w:rPr>
        <w:t xml:space="preserve"> -</w:t>
      </w:r>
      <w:r w:rsidR="004A2AB1" w:rsidRPr="00F04100">
        <w:rPr>
          <w:rFonts w:ascii="Times New Roman" w:hAnsi="Times New Roman" w:cs="Times New Roman"/>
          <w:sz w:val="28"/>
          <w:szCs w:val="28"/>
        </w:rPr>
        <w:t xml:space="preserve"> Архивное управление)</w:t>
      </w:r>
      <w:r w:rsidRPr="00F04100">
        <w:rPr>
          <w:rFonts w:ascii="Times New Roman" w:hAnsi="Times New Roman" w:cs="Times New Roman"/>
          <w:sz w:val="28"/>
          <w:szCs w:val="28"/>
        </w:rPr>
        <w:t>.</w:t>
      </w:r>
      <w:r w:rsidR="004A2AB1" w:rsidRPr="00F04100">
        <w:rPr>
          <w:rFonts w:ascii="Times New Roman" w:hAnsi="Times New Roman" w:cs="Times New Roman"/>
          <w:sz w:val="28"/>
          <w:szCs w:val="28"/>
        </w:rPr>
        <w:t xml:space="preserve"> Структурным подразделением Архивного управления, ответственным за проставление апостиля, является отдел формирования государственного архивного фонда, методического обеспечения и контроля деятельности архивов.</w:t>
      </w:r>
    </w:p>
    <w:p w:rsidR="004207F9" w:rsidRPr="00F04100" w:rsidRDefault="00CC4613" w:rsidP="006E4429">
      <w:pPr>
        <w:autoSpaceDE w:val="0"/>
        <w:autoSpaceDN w:val="0"/>
        <w:adjustRightInd w:val="0"/>
        <w:jc w:val="both"/>
        <w:rPr>
          <w:szCs w:val="28"/>
        </w:rPr>
      </w:pPr>
      <w:r w:rsidRPr="00F04100">
        <w:rPr>
          <w:szCs w:val="28"/>
        </w:rPr>
        <w:t>Запрос</w:t>
      </w:r>
      <w:r w:rsidR="004207F9" w:rsidRPr="00F04100">
        <w:rPr>
          <w:szCs w:val="28"/>
        </w:rPr>
        <w:t xml:space="preserve"> </w:t>
      </w:r>
      <w:r w:rsidRPr="00F04100">
        <w:rPr>
          <w:szCs w:val="28"/>
        </w:rPr>
        <w:t>о предоставлении</w:t>
      </w:r>
      <w:r w:rsidR="004207F9" w:rsidRPr="00F04100">
        <w:rPr>
          <w:szCs w:val="28"/>
        </w:rPr>
        <w:t xml:space="preserve"> государственной услуги принимается:</w:t>
      </w:r>
    </w:p>
    <w:p w:rsidR="00E95565" w:rsidRPr="00F04100" w:rsidRDefault="00E95565" w:rsidP="00E95565">
      <w:pPr>
        <w:numPr>
          <w:ilvl w:val="0"/>
          <w:numId w:val="2"/>
        </w:numPr>
        <w:autoSpaceDE w:val="0"/>
        <w:autoSpaceDN w:val="0"/>
        <w:adjustRightInd w:val="0"/>
        <w:jc w:val="both"/>
        <w:rPr>
          <w:szCs w:val="28"/>
        </w:rPr>
      </w:pPr>
      <w:r w:rsidRPr="00F04100">
        <w:rPr>
          <w:szCs w:val="28"/>
        </w:rPr>
        <w:t>при личной явке:</w:t>
      </w:r>
    </w:p>
    <w:p w:rsidR="004207F9" w:rsidRPr="00F04100" w:rsidRDefault="00E95565" w:rsidP="0037145C">
      <w:pPr>
        <w:autoSpaceDE w:val="0"/>
        <w:autoSpaceDN w:val="0"/>
        <w:adjustRightInd w:val="0"/>
        <w:jc w:val="both"/>
        <w:rPr>
          <w:szCs w:val="28"/>
        </w:rPr>
      </w:pPr>
      <w:r w:rsidRPr="00F04100">
        <w:rPr>
          <w:szCs w:val="28"/>
        </w:rPr>
        <w:t xml:space="preserve">- </w:t>
      </w:r>
      <w:r w:rsidR="004207F9" w:rsidRPr="00F04100">
        <w:rPr>
          <w:szCs w:val="28"/>
        </w:rPr>
        <w:t xml:space="preserve">в </w:t>
      </w:r>
      <w:r w:rsidRPr="00F04100">
        <w:rPr>
          <w:szCs w:val="28"/>
        </w:rPr>
        <w:t>Архивное управление</w:t>
      </w:r>
      <w:r w:rsidR="004207F9" w:rsidRPr="00F04100">
        <w:rPr>
          <w:szCs w:val="28"/>
        </w:rPr>
        <w:t>;</w:t>
      </w:r>
    </w:p>
    <w:p w:rsidR="00E95565" w:rsidRPr="00F04100" w:rsidRDefault="00E95565" w:rsidP="00E95565">
      <w:pPr>
        <w:autoSpaceDE w:val="0"/>
        <w:autoSpaceDN w:val="0"/>
        <w:adjustRightInd w:val="0"/>
        <w:ind w:left="709" w:firstLine="0"/>
        <w:jc w:val="both"/>
        <w:rPr>
          <w:szCs w:val="28"/>
        </w:rPr>
      </w:pPr>
      <w:r w:rsidRPr="00F04100">
        <w:rPr>
          <w:szCs w:val="28"/>
        </w:rPr>
        <w:t>- в филиал</w:t>
      </w:r>
      <w:r w:rsidR="00E37ED8" w:rsidRPr="00F04100">
        <w:rPr>
          <w:szCs w:val="28"/>
        </w:rPr>
        <w:t>ах</w:t>
      </w:r>
      <w:r w:rsidR="00264FEF" w:rsidRPr="00F04100">
        <w:rPr>
          <w:szCs w:val="28"/>
        </w:rPr>
        <w:t>, отдел</w:t>
      </w:r>
      <w:r w:rsidR="00E37ED8" w:rsidRPr="00F04100">
        <w:rPr>
          <w:szCs w:val="28"/>
        </w:rPr>
        <w:t>ах</w:t>
      </w:r>
      <w:r w:rsidRPr="00F04100">
        <w:rPr>
          <w:szCs w:val="28"/>
        </w:rPr>
        <w:t>, удаленны</w:t>
      </w:r>
      <w:r w:rsidR="00E37ED8" w:rsidRPr="00F04100">
        <w:rPr>
          <w:szCs w:val="28"/>
        </w:rPr>
        <w:t>х</w:t>
      </w:r>
      <w:r w:rsidRPr="00F04100">
        <w:rPr>
          <w:szCs w:val="28"/>
        </w:rPr>
        <w:t xml:space="preserve"> рабочих места</w:t>
      </w:r>
      <w:r w:rsidR="00E37ED8" w:rsidRPr="00F04100">
        <w:rPr>
          <w:szCs w:val="28"/>
        </w:rPr>
        <w:t>х</w:t>
      </w:r>
      <w:r w:rsidRPr="00F04100">
        <w:rPr>
          <w:szCs w:val="28"/>
        </w:rPr>
        <w:t xml:space="preserve"> ГБУ ЛО «МФЦ»</w:t>
      </w:r>
      <w:r w:rsidR="0037145C" w:rsidRPr="00F04100">
        <w:rPr>
          <w:szCs w:val="28"/>
        </w:rPr>
        <w:t xml:space="preserve"> (далее – МФЦ)</w:t>
      </w:r>
      <w:r w:rsidR="001E3992" w:rsidRPr="00F04100">
        <w:rPr>
          <w:szCs w:val="28"/>
        </w:rPr>
        <w:t>;</w:t>
      </w:r>
    </w:p>
    <w:p w:rsidR="004207F9" w:rsidRPr="00F04100" w:rsidRDefault="004207F9" w:rsidP="006E4429">
      <w:pPr>
        <w:autoSpaceDE w:val="0"/>
        <w:autoSpaceDN w:val="0"/>
        <w:adjustRightInd w:val="0"/>
        <w:jc w:val="both"/>
        <w:rPr>
          <w:szCs w:val="28"/>
        </w:rPr>
      </w:pPr>
      <w:r w:rsidRPr="00F04100">
        <w:rPr>
          <w:szCs w:val="28"/>
        </w:rPr>
        <w:t>2) без личной явки:</w:t>
      </w:r>
    </w:p>
    <w:p w:rsidR="004207F9" w:rsidRPr="00F04100" w:rsidRDefault="004207F9" w:rsidP="006E4429">
      <w:pPr>
        <w:autoSpaceDE w:val="0"/>
        <w:autoSpaceDN w:val="0"/>
        <w:adjustRightInd w:val="0"/>
        <w:jc w:val="both"/>
        <w:rPr>
          <w:szCs w:val="28"/>
        </w:rPr>
      </w:pPr>
      <w:r w:rsidRPr="00F04100">
        <w:rPr>
          <w:szCs w:val="28"/>
        </w:rPr>
        <w:t xml:space="preserve">почтовым отправлением в </w:t>
      </w:r>
      <w:r w:rsidR="00E95565" w:rsidRPr="00F04100">
        <w:rPr>
          <w:szCs w:val="28"/>
        </w:rPr>
        <w:t>Архивное управление</w:t>
      </w:r>
      <w:r w:rsidR="009A3EFC" w:rsidRPr="00F04100">
        <w:rPr>
          <w:szCs w:val="28"/>
        </w:rPr>
        <w:t>.</w:t>
      </w:r>
    </w:p>
    <w:p w:rsidR="004207F9" w:rsidRPr="00F04100" w:rsidRDefault="004207F9" w:rsidP="006E4429">
      <w:pPr>
        <w:autoSpaceDE w:val="0"/>
        <w:autoSpaceDN w:val="0"/>
        <w:adjustRightInd w:val="0"/>
        <w:jc w:val="both"/>
        <w:rPr>
          <w:szCs w:val="28"/>
        </w:rPr>
      </w:pPr>
      <w:r w:rsidRPr="00F04100">
        <w:rPr>
          <w:szCs w:val="28"/>
        </w:rPr>
        <w:t>2.3. Результатом предоставления государственной услуги является:</w:t>
      </w:r>
    </w:p>
    <w:p w:rsidR="00027E2A" w:rsidRPr="00F04100" w:rsidRDefault="00027E2A" w:rsidP="00027E2A">
      <w:pPr>
        <w:autoSpaceDE w:val="0"/>
        <w:autoSpaceDN w:val="0"/>
        <w:adjustRightInd w:val="0"/>
        <w:jc w:val="both"/>
        <w:rPr>
          <w:szCs w:val="28"/>
        </w:rPr>
      </w:pPr>
      <w:r w:rsidRPr="00F04100">
        <w:rPr>
          <w:szCs w:val="28"/>
        </w:rPr>
        <w:lastRenderedPageBreak/>
        <w:t>- проставление апостиля на архивных справках, архивных выписках, архивных копиях;</w:t>
      </w:r>
    </w:p>
    <w:p w:rsidR="004207F9" w:rsidRPr="00F04100" w:rsidRDefault="00027E2A" w:rsidP="00027E2A">
      <w:pPr>
        <w:autoSpaceDE w:val="0"/>
        <w:autoSpaceDN w:val="0"/>
        <w:adjustRightInd w:val="0"/>
        <w:jc w:val="both"/>
        <w:rPr>
          <w:szCs w:val="28"/>
        </w:rPr>
      </w:pPr>
      <w:r w:rsidRPr="00F04100">
        <w:rPr>
          <w:szCs w:val="28"/>
        </w:rPr>
        <w:t>- отказ в проставлении апостиля на архивных справках, архивных выписках, архивных копиях, выдача на руки или направление заявителю письменного уведомления об отказе с приложением представленных заявителем документов.</w:t>
      </w:r>
    </w:p>
    <w:p w:rsidR="004207F9" w:rsidRPr="00F04100" w:rsidRDefault="004207F9" w:rsidP="00041295">
      <w:pPr>
        <w:autoSpaceDE w:val="0"/>
        <w:autoSpaceDN w:val="0"/>
        <w:adjustRightInd w:val="0"/>
        <w:jc w:val="both"/>
        <w:rPr>
          <w:szCs w:val="28"/>
        </w:rPr>
      </w:pPr>
      <w:r w:rsidRPr="00F04100">
        <w:rPr>
          <w:szCs w:val="28"/>
        </w:rPr>
        <w:t>Результат государственной услуги предоставляется (в соответствии со способом, указанным заявителем при подаче запроса и документов):</w:t>
      </w:r>
    </w:p>
    <w:p w:rsidR="009A3EFC" w:rsidRPr="00F04100" w:rsidRDefault="009A3EFC" w:rsidP="009A3EFC">
      <w:pPr>
        <w:numPr>
          <w:ilvl w:val="0"/>
          <w:numId w:val="3"/>
        </w:numPr>
        <w:autoSpaceDE w:val="0"/>
        <w:autoSpaceDN w:val="0"/>
        <w:adjustRightInd w:val="0"/>
        <w:jc w:val="both"/>
        <w:rPr>
          <w:szCs w:val="28"/>
        </w:rPr>
      </w:pPr>
      <w:r w:rsidRPr="00F04100">
        <w:rPr>
          <w:szCs w:val="28"/>
        </w:rPr>
        <w:t xml:space="preserve">при личной явке </w:t>
      </w:r>
    </w:p>
    <w:p w:rsidR="004207F9" w:rsidRPr="00F04100" w:rsidRDefault="009A3EFC" w:rsidP="009A3EFC">
      <w:pPr>
        <w:autoSpaceDE w:val="0"/>
        <w:autoSpaceDN w:val="0"/>
        <w:adjustRightInd w:val="0"/>
        <w:ind w:left="709" w:firstLine="0"/>
        <w:jc w:val="both"/>
        <w:rPr>
          <w:szCs w:val="28"/>
        </w:rPr>
      </w:pPr>
      <w:r w:rsidRPr="00F04100">
        <w:rPr>
          <w:szCs w:val="28"/>
        </w:rPr>
        <w:t xml:space="preserve">- </w:t>
      </w:r>
      <w:r w:rsidR="004207F9" w:rsidRPr="00F04100">
        <w:rPr>
          <w:szCs w:val="28"/>
        </w:rPr>
        <w:t xml:space="preserve">в </w:t>
      </w:r>
      <w:r w:rsidRPr="00F04100">
        <w:rPr>
          <w:szCs w:val="28"/>
        </w:rPr>
        <w:t>Архивное управление</w:t>
      </w:r>
      <w:r w:rsidR="004207F9" w:rsidRPr="00F04100">
        <w:rPr>
          <w:szCs w:val="28"/>
        </w:rPr>
        <w:t>;</w:t>
      </w:r>
    </w:p>
    <w:p w:rsidR="004207F9" w:rsidRPr="00F04100" w:rsidRDefault="009A3EFC" w:rsidP="00041295">
      <w:pPr>
        <w:autoSpaceDE w:val="0"/>
        <w:autoSpaceDN w:val="0"/>
        <w:adjustRightInd w:val="0"/>
        <w:jc w:val="both"/>
        <w:rPr>
          <w:szCs w:val="28"/>
        </w:rPr>
      </w:pPr>
      <w:r w:rsidRPr="00F04100">
        <w:rPr>
          <w:szCs w:val="28"/>
        </w:rPr>
        <w:t xml:space="preserve">- </w:t>
      </w:r>
      <w:r w:rsidR="00EB7C16" w:rsidRPr="00F04100">
        <w:rPr>
          <w:szCs w:val="28"/>
        </w:rPr>
        <w:t xml:space="preserve">в </w:t>
      </w:r>
      <w:r w:rsidR="000F6E8A" w:rsidRPr="00F04100">
        <w:rPr>
          <w:szCs w:val="28"/>
        </w:rPr>
        <w:t>МФЦ</w:t>
      </w:r>
      <w:r w:rsidR="00264FEF" w:rsidRPr="00F04100">
        <w:rPr>
          <w:szCs w:val="28"/>
        </w:rPr>
        <w:t>.</w:t>
      </w:r>
    </w:p>
    <w:p w:rsidR="004207F9" w:rsidRPr="00F04100" w:rsidRDefault="004207F9" w:rsidP="00041295">
      <w:pPr>
        <w:autoSpaceDE w:val="0"/>
        <w:autoSpaceDN w:val="0"/>
        <w:adjustRightInd w:val="0"/>
        <w:jc w:val="both"/>
        <w:rPr>
          <w:szCs w:val="28"/>
        </w:rPr>
      </w:pPr>
      <w:r w:rsidRPr="00F04100">
        <w:rPr>
          <w:szCs w:val="28"/>
        </w:rPr>
        <w:t>2) без личной явки:</w:t>
      </w:r>
    </w:p>
    <w:p w:rsidR="00934D67" w:rsidRPr="00F04100" w:rsidRDefault="004207F9" w:rsidP="00041295">
      <w:pPr>
        <w:autoSpaceDE w:val="0"/>
        <w:autoSpaceDN w:val="0"/>
        <w:adjustRightInd w:val="0"/>
        <w:jc w:val="both"/>
        <w:rPr>
          <w:szCs w:val="28"/>
        </w:rPr>
      </w:pPr>
      <w:r w:rsidRPr="00F04100">
        <w:rPr>
          <w:szCs w:val="28"/>
        </w:rPr>
        <w:t>почтовым отправлением</w:t>
      </w:r>
      <w:r w:rsidR="00934D67" w:rsidRPr="00F04100">
        <w:rPr>
          <w:szCs w:val="28"/>
        </w:rPr>
        <w:t>.</w:t>
      </w:r>
    </w:p>
    <w:p w:rsidR="009A3EFC" w:rsidRPr="00F04100" w:rsidRDefault="009A3EFC" w:rsidP="00041295">
      <w:pPr>
        <w:widowControl w:val="0"/>
        <w:autoSpaceDE w:val="0"/>
        <w:autoSpaceDN w:val="0"/>
        <w:adjustRightInd w:val="0"/>
        <w:jc w:val="both"/>
        <w:rPr>
          <w:szCs w:val="28"/>
        </w:rPr>
      </w:pPr>
    </w:p>
    <w:p w:rsidR="000835C1" w:rsidRPr="00F04100" w:rsidRDefault="004207F9" w:rsidP="00041295">
      <w:pPr>
        <w:widowControl w:val="0"/>
        <w:autoSpaceDE w:val="0"/>
        <w:autoSpaceDN w:val="0"/>
        <w:adjustRightInd w:val="0"/>
        <w:jc w:val="both"/>
        <w:rPr>
          <w:szCs w:val="28"/>
        </w:rPr>
      </w:pPr>
      <w:r w:rsidRPr="00F04100">
        <w:rPr>
          <w:szCs w:val="28"/>
        </w:rPr>
        <w:t xml:space="preserve">2.4. Срок предоставления государственной услуги составляет </w:t>
      </w:r>
      <w:r w:rsidR="009A3EFC" w:rsidRPr="00F04100">
        <w:rPr>
          <w:szCs w:val="28"/>
        </w:rPr>
        <w:t>5</w:t>
      </w:r>
      <w:r w:rsidRPr="00F04100">
        <w:rPr>
          <w:szCs w:val="28"/>
        </w:rPr>
        <w:t xml:space="preserve"> </w:t>
      </w:r>
      <w:r w:rsidR="009A3EFC" w:rsidRPr="00F04100">
        <w:rPr>
          <w:szCs w:val="28"/>
        </w:rPr>
        <w:t>рабочи</w:t>
      </w:r>
      <w:r w:rsidRPr="00F04100">
        <w:rPr>
          <w:szCs w:val="28"/>
        </w:rPr>
        <w:t xml:space="preserve">х дней </w:t>
      </w:r>
      <w:proofErr w:type="gramStart"/>
      <w:r w:rsidRPr="00F04100">
        <w:rPr>
          <w:szCs w:val="28"/>
        </w:rPr>
        <w:t>с даты регистрации</w:t>
      </w:r>
      <w:proofErr w:type="gramEnd"/>
      <w:r w:rsidRPr="00F04100">
        <w:rPr>
          <w:szCs w:val="28"/>
        </w:rPr>
        <w:t xml:space="preserve"> запроса в </w:t>
      </w:r>
      <w:r w:rsidR="009A3EFC" w:rsidRPr="00F04100">
        <w:rPr>
          <w:szCs w:val="28"/>
        </w:rPr>
        <w:t>Архивном управлении</w:t>
      </w:r>
      <w:r w:rsidRPr="00F04100">
        <w:rPr>
          <w:szCs w:val="28"/>
        </w:rPr>
        <w:t xml:space="preserve">. </w:t>
      </w:r>
    </w:p>
    <w:p w:rsidR="00EB66EA" w:rsidRPr="00F04100" w:rsidRDefault="00E869B0" w:rsidP="00041295">
      <w:pPr>
        <w:widowControl w:val="0"/>
        <w:autoSpaceDE w:val="0"/>
        <w:autoSpaceDN w:val="0"/>
        <w:adjustRightInd w:val="0"/>
        <w:jc w:val="both"/>
        <w:rPr>
          <w:szCs w:val="28"/>
        </w:rPr>
      </w:pPr>
      <w:r w:rsidRPr="00F04100">
        <w:rPr>
          <w:szCs w:val="28"/>
        </w:rPr>
        <w:t xml:space="preserve">Срок проставления апостиля может быть продлен начальником Архивного управления либо иным уполномоченным на это лицо до тридцати рабочих дней в случае необходимости направления Архивным управлением запроса, </w:t>
      </w:r>
      <w:r w:rsidR="00AF6C29" w:rsidRPr="00F04100">
        <w:rPr>
          <w:szCs w:val="28"/>
        </w:rPr>
        <w:t>при</w:t>
      </w:r>
      <w:r w:rsidR="00EB66EA" w:rsidRPr="00F04100">
        <w:rPr>
          <w:szCs w:val="28"/>
        </w:rPr>
        <w:t xml:space="preserve"> отсутстви</w:t>
      </w:r>
      <w:r w:rsidR="00AF6C29" w:rsidRPr="00F04100">
        <w:rPr>
          <w:szCs w:val="28"/>
        </w:rPr>
        <w:t>и</w:t>
      </w:r>
      <w:r w:rsidR="00EB66EA" w:rsidRPr="00F04100">
        <w:rPr>
          <w:szCs w:val="28"/>
        </w:rPr>
        <w:t xml:space="preserve"> </w:t>
      </w:r>
      <w:r w:rsidRPr="00F04100">
        <w:rPr>
          <w:szCs w:val="28"/>
        </w:rPr>
        <w:t>в Архивном управлении</w:t>
      </w:r>
      <w:r w:rsidR="00EB66EA" w:rsidRPr="00F04100">
        <w:rPr>
          <w:szCs w:val="28"/>
        </w:rPr>
        <w:t xml:space="preserve"> образца подписи, оттиска печати и информации о полномочиях должностного лица, подписавшего </w:t>
      </w:r>
      <w:r w:rsidRPr="00F04100">
        <w:rPr>
          <w:szCs w:val="28"/>
        </w:rPr>
        <w:t xml:space="preserve">архивную справку, архивную выписку, копию архивного документа. </w:t>
      </w:r>
      <w:r w:rsidR="00EB66EA" w:rsidRPr="00F04100">
        <w:rPr>
          <w:szCs w:val="28"/>
        </w:rPr>
        <w:t xml:space="preserve">Запрос </w:t>
      </w:r>
      <w:r w:rsidR="00C470A7" w:rsidRPr="00F04100">
        <w:rPr>
          <w:szCs w:val="28"/>
        </w:rPr>
        <w:t xml:space="preserve">об истребовании образца подписи, оттиска печати и информации о полномочиях должностного лица, подписавшего архивную справку, архивную выписку, копию архивного документа, </w:t>
      </w:r>
      <w:r w:rsidR="00EB66EA" w:rsidRPr="00F04100">
        <w:rPr>
          <w:szCs w:val="28"/>
        </w:rPr>
        <w:t xml:space="preserve">направляется в течение одного рабочего дня со дня установления </w:t>
      </w:r>
      <w:r w:rsidRPr="00F04100">
        <w:rPr>
          <w:szCs w:val="28"/>
        </w:rPr>
        <w:t>Архивным управлением</w:t>
      </w:r>
      <w:r w:rsidR="00EB66EA" w:rsidRPr="00F04100">
        <w:rPr>
          <w:szCs w:val="28"/>
        </w:rPr>
        <w:t xml:space="preserve"> факта отсутствия указанной информации.</w:t>
      </w:r>
    </w:p>
    <w:p w:rsidR="00C470A7" w:rsidRPr="00F04100" w:rsidRDefault="00C470A7" w:rsidP="00041295">
      <w:pPr>
        <w:widowControl w:val="0"/>
        <w:autoSpaceDE w:val="0"/>
        <w:autoSpaceDN w:val="0"/>
        <w:adjustRightInd w:val="0"/>
        <w:jc w:val="both"/>
        <w:rPr>
          <w:szCs w:val="28"/>
        </w:rPr>
      </w:pPr>
      <w:r w:rsidRPr="00F04100">
        <w:rPr>
          <w:szCs w:val="28"/>
        </w:rPr>
        <w:t>В случае продления срока предоставления государственной услуги Архивное управление уведомляет об этом заявителя в течение одного рабочего дня со дня принятия решения о продлении срока предоставления государственной услуги.</w:t>
      </w:r>
    </w:p>
    <w:p w:rsidR="000835C1" w:rsidRPr="00F04100" w:rsidRDefault="000835C1" w:rsidP="00041295">
      <w:pPr>
        <w:widowControl w:val="0"/>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2.5. Правовые основания для предоставления государственной услуги:</w:t>
      </w:r>
    </w:p>
    <w:p w:rsidR="0054119F" w:rsidRPr="00F04100" w:rsidRDefault="00264FEF" w:rsidP="0054119F">
      <w:pPr>
        <w:widowControl w:val="0"/>
        <w:autoSpaceDE w:val="0"/>
        <w:autoSpaceDN w:val="0"/>
        <w:adjustRightInd w:val="0"/>
        <w:jc w:val="both"/>
        <w:rPr>
          <w:szCs w:val="28"/>
        </w:rPr>
      </w:pPr>
      <w:r w:rsidRPr="00F04100">
        <w:t xml:space="preserve">2.5.1. </w:t>
      </w:r>
      <w:hyperlink r:id="rId7" w:history="1">
        <w:r w:rsidR="0054119F" w:rsidRPr="00F04100">
          <w:rPr>
            <w:szCs w:val="28"/>
          </w:rPr>
          <w:t>Конвенция</w:t>
        </w:r>
      </w:hyperlink>
      <w:r w:rsidR="0054119F" w:rsidRPr="00F04100">
        <w:rPr>
          <w:szCs w:val="28"/>
        </w:rPr>
        <w:t>, отменяющая требование легализации иностранных официальных документов, заключенная в Гааге 5 октября 1961 года и вступившая в си</w:t>
      </w:r>
      <w:r w:rsidR="0037145C" w:rsidRPr="00F04100">
        <w:rPr>
          <w:szCs w:val="28"/>
        </w:rPr>
        <w:t>лу для России 3 марта 1992 года (далее – Конвенция);</w:t>
      </w:r>
    </w:p>
    <w:p w:rsidR="0054119F" w:rsidRPr="00F04100" w:rsidRDefault="00264FEF" w:rsidP="0054119F">
      <w:pPr>
        <w:widowControl w:val="0"/>
        <w:autoSpaceDE w:val="0"/>
        <w:autoSpaceDN w:val="0"/>
        <w:adjustRightInd w:val="0"/>
        <w:jc w:val="both"/>
        <w:rPr>
          <w:szCs w:val="28"/>
        </w:rPr>
      </w:pPr>
      <w:r w:rsidRPr="00F04100">
        <w:rPr>
          <w:szCs w:val="28"/>
        </w:rPr>
        <w:t xml:space="preserve">2.5.2. </w:t>
      </w:r>
      <w:hyperlink r:id="rId8" w:history="1">
        <w:r w:rsidR="0054119F" w:rsidRPr="00F04100">
          <w:rPr>
            <w:szCs w:val="28"/>
          </w:rPr>
          <w:t>Соглашение</w:t>
        </w:r>
      </w:hyperlink>
      <w:r w:rsidR="0054119F" w:rsidRPr="00F04100">
        <w:rPr>
          <w:szCs w:val="28"/>
        </w:rPr>
        <w:t xml:space="preserve"> о принципах и формах взаимодействия государств - участников СНГ в области использования архивной информации, заключенное в г. Минске 4 июня 1999 года;</w:t>
      </w:r>
    </w:p>
    <w:p w:rsidR="0054119F" w:rsidRPr="00F04100" w:rsidRDefault="00264FEF" w:rsidP="0054119F">
      <w:pPr>
        <w:widowControl w:val="0"/>
        <w:autoSpaceDE w:val="0"/>
        <w:autoSpaceDN w:val="0"/>
        <w:adjustRightInd w:val="0"/>
        <w:jc w:val="both"/>
        <w:rPr>
          <w:szCs w:val="28"/>
        </w:rPr>
      </w:pPr>
      <w:r w:rsidRPr="00F04100">
        <w:rPr>
          <w:szCs w:val="28"/>
        </w:rPr>
        <w:t xml:space="preserve">2.5.3. </w:t>
      </w:r>
      <w:hyperlink r:id="rId9" w:history="1">
        <w:r w:rsidR="0054119F" w:rsidRPr="00F04100">
          <w:rPr>
            <w:szCs w:val="28"/>
          </w:rPr>
          <w:t>Закон</w:t>
        </w:r>
      </w:hyperlink>
      <w:r w:rsidR="0054119F" w:rsidRPr="00F04100">
        <w:rPr>
          <w:szCs w:val="28"/>
        </w:rPr>
        <w:t xml:space="preserve"> СССР от 24 июня 1991 года </w:t>
      </w:r>
      <w:r w:rsidR="00BC2F53" w:rsidRPr="00F04100">
        <w:rPr>
          <w:szCs w:val="28"/>
        </w:rPr>
        <w:t>№</w:t>
      </w:r>
      <w:r w:rsidR="0054119F" w:rsidRPr="00F04100">
        <w:rPr>
          <w:szCs w:val="28"/>
        </w:rPr>
        <w:t xml:space="preserve"> 2261-1 </w:t>
      </w:r>
      <w:r w:rsidR="00BC2F53" w:rsidRPr="00F04100">
        <w:rPr>
          <w:szCs w:val="28"/>
        </w:rPr>
        <w:t>«</w:t>
      </w:r>
      <w:r w:rsidR="0054119F" w:rsidRPr="00F04100">
        <w:rPr>
          <w:szCs w:val="28"/>
        </w:rPr>
        <w:t>О порядке вывоза, пересылки и истребования личных документов советских и иностранных граждан, лиц без гражданства из СССР за границу</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t xml:space="preserve">2.5.4. </w:t>
      </w:r>
      <w:hyperlink r:id="rId10" w:history="1">
        <w:r w:rsidR="0054119F" w:rsidRPr="00F04100">
          <w:rPr>
            <w:szCs w:val="28"/>
          </w:rPr>
          <w:t>Закон</w:t>
        </w:r>
      </w:hyperlink>
      <w:r w:rsidR="0054119F" w:rsidRPr="00F04100">
        <w:rPr>
          <w:szCs w:val="28"/>
        </w:rPr>
        <w:t xml:space="preserve"> Российской Федерации от 21 июля 1993 года </w:t>
      </w:r>
      <w:r w:rsidR="00BC2F53" w:rsidRPr="00F04100">
        <w:rPr>
          <w:szCs w:val="28"/>
        </w:rPr>
        <w:t>№</w:t>
      </w:r>
      <w:r w:rsidR="0054119F" w:rsidRPr="00F04100">
        <w:rPr>
          <w:szCs w:val="28"/>
        </w:rPr>
        <w:t xml:space="preserve"> 5485-1 </w:t>
      </w:r>
      <w:r w:rsidR="00BC2F53" w:rsidRPr="00F04100">
        <w:rPr>
          <w:szCs w:val="28"/>
        </w:rPr>
        <w:t>«</w:t>
      </w:r>
      <w:r w:rsidR="0054119F" w:rsidRPr="00F04100">
        <w:rPr>
          <w:szCs w:val="28"/>
        </w:rPr>
        <w:t>О государственной тайне</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lastRenderedPageBreak/>
        <w:t xml:space="preserve">2.5.5. </w:t>
      </w:r>
      <w:r w:rsidR="0054119F" w:rsidRPr="00F04100">
        <w:rPr>
          <w:szCs w:val="28"/>
        </w:rPr>
        <w:t xml:space="preserve">Налоговый </w:t>
      </w:r>
      <w:hyperlink r:id="rId11" w:history="1">
        <w:r w:rsidR="0054119F" w:rsidRPr="00F04100">
          <w:rPr>
            <w:szCs w:val="28"/>
          </w:rPr>
          <w:t>кодекс</w:t>
        </w:r>
      </w:hyperlink>
      <w:r w:rsidR="0054119F" w:rsidRPr="00F04100">
        <w:rPr>
          <w:szCs w:val="28"/>
        </w:rPr>
        <w:t xml:space="preserve"> Российской Федерации;</w:t>
      </w:r>
    </w:p>
    <w:p w:rsidR="0054119F" w:rsidRPr="00F04100" w:rsidRDefault="00264FEF" w:rsidP="0054119F">
      <w:pPr>
        <w:widowControl w:val="0"/>
        <w:autoSpaceDE w:val="0"/>
        <w:autoSpaceDN w:val="0"/>
        <w:adjustRightInd w:val="0"/>
        <w:jc w:val="both"/>
        <w:rPr>
          <w:szCs w:val="28"/>
        </w:rPr>
      </w:pPr>
      <w:r w:rsidRPr="00F04100">
        <w:rPr>
          <w:szCs w:val="28"/>
        </w:rPr>
        <w:t xml:space="preserve">2.5.6. </w:t>
      </w:r>
      <w:r w:rsidR="0054119F" w:rsidRPr="00F04100">
        <w:rPr>
          <w:szCs w:val="28"/>
        </w:rPr>
        <w:t xml:space="preserve">Федеральный закон от 28 ноября 2015 года № 330-ФЗ </w:t>
      </w:r>
      <w:r w:rsidR="00BC2F53" w:rsidRPr="00F04100">
        <w:rPr>
          <w:szCs w:val="28"/>
        </w:rPr>
        <w:t>«</w:t>
      </w:r>
      <w:r w:rsidR="0054119F" w:rsidRPr="00F04100">
        <w:rPr>
          <w:szCs w:val="28"/>
        </w:rPr>
        <w:t>О проставлении апостиля на Российских официальных документах, подлежащих вывозу за пределы территории Российской Федерации</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t xml:space="preserve">2.5.7. </w:t>
      </w:r>
      <w:r w:rsidR="0054119F" w:rsidRPr="00F04100">
        <w:rPr>
          <w:szCs w:val="28"/>
        </w:rPr>
        <w:t xml:space="preserve">Федеральный </w:t>
      </w:r>
      <w:hyperlink r:id="rId12" w:history="1">
        <w:r w:rsidR="0054119F" w:rsidRPr="00F04100">
          <w:rPr>
            <w:szCs w:val="28"/>
          </w:rPr>
          <w:t>закон</w:t>
        </w:r>
      </w:hyperlink>
      <w:r w:rsidR="0054119F" w:rsidRPr="00F04100">
        <w:rPr>
          <w:szCs w:val="28"/>
        </w:rPr>
        <w:t xml:space="preserve"> от 22 октября 2004 года </w:t>
      </w:r>
      <w:r w:rsidR="00BC2F53" w:rsidRPr="00F04100">
        <w:rPr>
          <w:szCs w:val="28"/>
        </w:rPr>
        <w:t>№</w:t>
      </w:r>
      <w:r w:rsidR="0054119F" w:rsidRPr="00F04100">
        <w:rPr>
          <w:szCs w:val="28"/>
        </w:rPr>
        <w:t xml:space="preserve"> 125-ФЗ </w:t>
      </w:r>
      <w:r w:rsidR="00BC2F53" w:rsidRPr="00F04100">
        <w:rPr>
          <w:szCs w:val="28"/>
        </w:rPr>
        <w:t>«</w:t>
      </w:r>
      <w:r w:rsidR="0054119F" w:rsidRPr="00F04100">
        <w:rPr>
          <w:szCs w:val="28"/>
        </w:rPr>
        <w:t>Об архивном деле в Российской Федерации</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t>2.5.</w:t>
      </w:r>
      <w:r w:rsidR="0037145C" w:rsidRPr="00F04100">
        <w:rPr>
          <w:szCs w:val="28"/>
        </w:rPr>
        <w:t>8</w:t>
      </w:r>
      <w:r w:rsidRPr="00F04100">
        <w:rPr>
          <w:szCs w:val="28"/>
        </w:rPr>
        <w:t xml:space="preserve">. </w:t>
      </w:r>
      <w:r w:rsidR="0054119F" w:rsidRPr="00F04100">
        <w:rPr>
          <w:szCs w:val="28"/>
        </w:rPr>
        <w:t xml:space="preserve">Федеральный </w:t>
      </w:r>
      <w:hyperlink r:id="rId13" w:history="1">
        <w:r w:rsidR="0054119F" w:rsidRPr="00F04100">
          <w:rPr>
            <w:szCs w:val="28"/>
          </w:rPr>
          <w:t>закон</w:t>
        </w:r>
      </w:hyperlink>
      <w:r w:rsidR="0054119F" w:rsidRPr="00F04100">
        <w:rPr>
          <w:szCs w:val="28"/>
        </w:rPr>
        <w:t xml:space="preserve"> от 27 июля 2006 года </w:t>
      </w:r>
      <w:r w:rsidR="00BC2F53" w:rsidRPr="00F04100">
        <w:rPr>
          <w:szCs w:val="28"/>
        </w:rPr>
        <w:t>№</w:t>
      </w:r>
      <w:r w:rsidR="0054119F" w:rsidRPr="00F04100">
        <w:rPr>
          <w:szCs w:val="28"/>
        </w:rPr>
        <w:t xml:space="preserve"> 149-ФЗ </w:t>
      </w:r>
      <w:r w:rsidR="00BC2F53" w:rsidRPr="00F04100">
        <w:rPr>
          <w:szCs w:val="28"/>
        </w:rPr>
        <w:t>«</w:t>
      </w:r>
      <w:r w:rsidR="0054119F" w:rsidRPr="00F04100">
        <w:rPr>
          <w:szCs w:val="28"/>
        </w:rPr>
        <w:t>Об информации, информационных технологиях и о защите информации</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t>2.5.</w:t>
      </w:r>
      <w:r w:rsidR="0037145C" w:rsidRPr="00F04100">
        <w:rPr>
          <w:szCs w:val="28"/>
        </w:rPr>
        <w:t>9</w:t>
      </w:r>
      <w:r w:rsidRPr="00F04100">
        <w:rPr>
          <w:szCs w:val="28"/>
        </w:rPr>
        <w:t xml:space="preserve">. </w:t>
      </w:r>
      <w:hyperlink r:id="rId14" w:history="1">
        <w:r w:rsidR="0054119F" w:rsidRPr="00F04100">
          <w:rPr>
            <w:szCs w:val="28"/>
          </w:rPr>
          <w:t>Приказ</w:t>
        </w:r>
      </w:hyperlink>
      <w:r w:rsidR="0054119F" w:rsidRPr="00F04100">
        <w:rPr>
          <w:szCs w:val="28"/>
        </w:rPr>
        <w:t xml:space="preserve"> Министерства культуры и массовых коммуникаций Российской Федерации от 18 января 2007 года </w:t>
      </w:r>
      <w:r w:rsidR="00BC2F53" w:rsidRPr="00F04100">
        <w:rPr>
          <w:szCs w:val="28"/>
        </w:rPr>
        <w:t>№</w:t>
      </w:r>
      <w:r w:rsidR="0054119F" w:rsidRPr="00F04100">
        <w:rPr>
          <w:szCs w:val="28"/>
        </w:rPr>
        <w:t xml:space="preserve"> 19 </w:t>
      </w:r>
      <w:r w:rsidR="00BC2F53" w:rsidRPr="00F04100">
        <w:rPr>
          <w:szCs w:val="28"/>
        </w:rPr>
        <w:t>«</w:t>
      </w:r>
      <w:r w:rsidR="0054119F" w:rsidRPr="00F04100">
        <w:rPr>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BC2F53" w:rsidRPr="00F04100">
        <w:rPr>
          <w:szCs w:val="28"/>
        </w:rPr>
        <w:t>»</w:t>
      </w:r>
      <w:r w:rsidR="0054119F" w:rsidRPr="00F04100">
        <w:rPr>
          <w:szCs w:val="28"/>
        </w:rPr>
        <w:t>;</w:t>
      </w:r>
    </w:p>
    <w:p w:rsidR="0054119F" w:rsidRPr="00F04100" w:rsidRDefault="00264FEF" w:rsidP="0054119F">
      <w:pPr>
        <w:widowControl w:val="0"/>
        <w:autoSpaceDE w:val="0"/>
        <w:autoSpaceDN w:val="0"/>
        <w:adjustRightInd w:val="0"/>
        <w:jc w:val="both"/>
        <w:rPr>
          <w:szCs w:val="28"/>
        </w:rPr>
      </w:pPr>
      <w:r w:rsidRPr="00F04100">
        <w:rPr>
          <w:szCs w:val="28"/>
        </w:rPr>
        <w:t>2.5.1</w:t>
      </w:r>
      <w:r w:rsidR="0037145C" w:rsidRPr="00F04100">
        <w:rPr>
          <w:szCs w:val="28"/>
        </w:rPr>
        <w:t>0</w:t>
      </w:r>
      <w:r w:rsidRPr="00F04100">
        <w:rPr>
          <w:szCs w:val="28"/>
        </w:rPr>
        <w:t xml:space="preserve">. </w:t>
      </w:r>
      <w:hyperlink r:id="rId15" w:history="1">
        <w:proofErr w:type="gramStart"/>
        <w:r w:rsidR="0054119F" w:rsidRPr="00F04100">
          <w:rPr>
            <w:szCs w:val="28"/>
          </w:rPr>
          <w:t>Приказ</w:t>
        </w:r>
      </w:hyperlink>
      <w:r w:rsidR="0054119F" w:rsidRPr="00F04100">
        <w:rPr>
          <w:szCs w:val="28"/>
        </w:rPr>
        <w:t xml:space="preserve"> Министерства культуры Российской Федерации от 31 мая 2012 года </w:t>
      </w:r>
      <w:r w:rsidR="00BC2F53" w:rsidRPr="00F04100">
        <w:rPr>
          <w:szCs w:val="28"/>
        </w:rPr>
        <w:t>№</w:t>
      </w:r>
      <w:r w:rsidR="0054119F" w:rsidRPr="00F04100">
        <w:rPr>
          <w:szCs w:val="28"/>
        </w:rPr>
        <w:t xml:space="preserve"> 566 </w:t>
      </w:r>
      <w:r w:rsidR="00BC2F53" w:rsidRPr="00F04100">
        <w:rPr>
          <w:szCs w:val="28"/>
        </w:rPr>
        <w:t>«</w:t>
      </w:r>
      <w:r w:rsidR="0054119F" w:rsidRPr="00F04100">
        <w:rPr>
          <w:szCs w:val="28"/>
        </w:rPr>
        <w:t xml:space="preserve">Об утверждении Административного регламента Федерального архивного агентства по предоставлению государственной услуги </w:t>
      </w:r>
      <w:r w:rsidR="00BC2F53" w:rsidRPr="00F04100">
        <w:rPr>
          <w:szCs w:val="28"/>
        </w:rPr>
        <w:t>«</w:t>
      </w:r>
      <w:r w:rsidR="0054119F" w:rsidRPr="00F04100">
        <w:rPr>
          <w:szCs w:val="28"/>
        </w:rPr>
        <w:t>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r w:rsidR="00BC2F53" w:rsidRPr="00F04100">
        <w:rPr>
          <w:szCs w:val="28"/>
        </w:rPr>
        <w:t>»</w:t>
      </w:r>
      <w:r w:rsidR="0054119F" w:rsidRPr="00F04100">
        <w:rPr>
          <w:szCs w:val="28"/>
        </w:rPr>
        <w:t>;</w:t>
      </w:r>
      <w:proofErr w:type="gramEnd"/>
    </w:p>
    <w:p w:rsidR="0054119F" w:rsidRPr="00F04100" w:rsidRDefault="00441FBE" w:rsidP="0054119F">
      <w:pPr>
        <w:widowControl w:val="0"/>
        <w:autoSpaceDE w:val="0"/>
        <w:autoSpaceDN w:val="0"/>
        <w:adjustRightInd w:val="0"/>
        <w:jc w:val="both"/>
        <w:rPr>
          <w:szCs w:val="28"/>
        </w:rPr>
      </w:pPr>
      <w:r w:rsidRPr="00F04100">
        <w:rPr>
          <w:szCs w:val="28"/>
        </w:rPr>
        <w:t>2.5.1</w:t>
      </w:r>
      <w:r w:rsidR="0037145C" w:rsidRPr="00F04100">
        <w:rPr>
          <w:szCs w:val="28"/>
        </w:rPr>
        <w:t>1</w:t>
      </w:r>
      <w:r w:rsidRPr="00F04100">
        <w:rPr>
          <w:szCs w:val="28"/>
        </w:rPr>
        <w:t xml:space="preserve">. </w:t>
      </w:r>
      <w:r w:rsidR="0054119F" w:rsidRPr="00F04100">
        <w:rPr>
          <w:szCs w:val="28"/>
        </w:rPr>
        <w:t xml:space="preserve">Постановление Правительства Российской Федерации от 30 мая 2016 года № 479 </w:t>
      </w:r>
      <w:r w:rsidR="00BC2F53" w:rsidRPr="00F04100">
        <w:rPr>
          <w:szCs w:val="28"/>
        </w:rPr>
        <w:t>«</w:t>
      </w:r>
      <w:r w:rsidR="0054119F" w:rsidRPr="00F04100">
        <w:rPr>
          <w:szCs w:val="28"/>
        </w:rPr>
        <w:t>О компетентных органах, уполномоченных на проставление апостиля в Российской Федерации</w:t>
      </w:r>
      <w:r w:rsidR="00BC2F53" w:rsidRPr="00F04100">
        <w:rPr>
          <w:szCs w:val="28"/>
        </w:rPr>
        <w:t>»</w:t>
      </w:r>
      <w:r w:rsidR="0054119F" w:rsidRPr="00F04100">
        <w:rPr>
          <w:szCs w:val="28"/>
        </w:rPr>
        <w:t>;</w:t>
      </w:r>
    </w:p>
    <w:p w:rsidR="0054119F" w:rsidRPr="00F04100" w:rsidRDefault="00441FBE" w:rsidP="000F6E8A">
      <w:pPr>
        <w:widowControl w:val="0"/>
        <w:autoSpaceDE w:val="0"/>
        <w:autoSpaceDN w:val="0"/>
        <w:adjustRightInd w:val="0"/>
        <w:jc w:val="both"/>
        <w:rPr>
          <w:szCs w:val="28"/>
        </w:rPr>
      </w:pPr>
      <w:r w:rsidRPr="00F04100">
        <w:rPr>
          <w:szCs w:val="28"/>
        </w:rPr>
        <w:t>2.5.1</w:t>
      </w:r>
      <w:r w:rsidR="0037145C" w:rsidRPr="00F04100">
        <w:rPr>
          <w:szCs w:val="28"/>
        </w:rPr>
        <w:t>2</w:t>
      </w:r>
      <w:r w:rsidRPr="00F04100">
        <w:rPr>
          <w:szCs w:val="28"/>
        </w:rPr>
        <w:t xml:space="preserve">.  </w:t>
      </w:r>
      <w:hyperlink r:id="rId16" w:history="1">
        <w:r w:rsidR="0054119F" w:rsidRPr="00F04100">
          <w:rPr>
            <w:szCs w:val="28"/>
          </w:rPr>
          <w:t>Постановление</w:t>
        </w:r>
      </w:hyperlink>
      <w:r w:rsidR="0054119F" w:rsidRPr="00F04100">
        <w:rPr>
          <w:szCs w:val="28"/>
        </w:rPr>
        <w:t xml:space="preserve"> Правительства Ленинградской </w:t>
      </w:r>
      <w:r w:rsidR="000F6E8A" w:rsidRPr="00F04100">
        <w:rPr>
          <w:szCs w:val="28"/>
        </w:rPr>
        <w:t xml:space="preserve">области от 31 января </w:t>
      </w:r>
      <w:r w:rsidRPr="00F04100">
        <w:rPr>
          <w:szCs w:val="28"/>
        </w:rPr>
        <w:t xml:space="preserve">2014 года № 12 </w:t>
      </w:r>
      <w:r w:rsidR="00BC2F53" w:rsidRPr="00F04100">
        <w:rPr>
          <w:szCs w:val="28"/>
        </w:rPr>
        <w:t>«</w:t>
      </w:r>
      <w:r w:rsidR="0054119F" w:rsidRPr="00F04100">
        <w:rPr>
          <w:szCs w:val="28"/>
        </w:rPr>
        <w:t>О переименовании Архивного комитета Ленинградской области в Архивное управление Ленинградской области и об утверждении Положения об Архивном у</w:t>
      </w:r>
      <w:r w:rsidRPr="00F04100">
        <w:rPr>
          <w:szCs w:val="28"/>
        </w:rPr>
        <w:t>правлении Ленинградской области</w:t>
      </w:r>
      <w:r w:rsidR="00BC2F53" w:rsidRPr="00F04100">
        <w:rPr>
          <w:szCs w:val="28"/>
        </w:rPr>
        <w:t>»</w:t>
      </w:r>
      <w:r w:rsidR="0054119F" w:rsidRPr="00F04100">
        <w:rPr>
          <w:szCs w:val="28"/>
        </w:rPr>
        <w:t>.</w:t>
      </w:r>
    </w:p>
    <w:p w:rsidR="0054119F" w:rsidRPr="00F04100" w:rsidRDefault="0054119F"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46E5C" w:rsidRPr="00F04100" w:rsidRDefault="0059507B" w:rsidP="00946E5C">
      <w:pPr>
        <w:autoSpaceDE w:val="0"/>
        <w:autoSpaceDN w:val="0"/>
        <w:adjustRightInd w:val="0"/>
        <w:jc w:val="both"/>
      </w:pPr>
      <w:r w:rsidRPr="00F04100">
        <w:rPr>
          <w:szCs w:val="28"/>
        </w:rPr>
        <w:t>2.6.1.</w:t>
      </w:r>
      <w:r w:rsidR="00946E5C" w:rsidRPr="00F04100">
        <w:rPr>
          <w:szCs w:val="28"/>
        </w:rPr>
        <w:t xml:space="preserve"> </w:t>
      </w:r>
      <w:r w:rsidR="00946E5C" w:rsidRPr="00F04100">
        <w:t xml:space="preserve">Заявление о проставлении апостиля (при личном обращении </w:t>
      </w:r>
      <w:proofErr w:type="gramStart"/>
      <w:r w:rsidR="00946E5C" w:rsidRPr="00F04100">
        <w:t>заявителя-физического</w:t>
      </w:r>
      <w:proofErr w:type="gramEnd"/>
      <w:r w:rsidR="00946E5C" w:rsidRPr="00F04100">
        <w:t xml:space="preserve"> лица) </w:t>
      </w:r>
      <w:r w:rsidR="0092737E" w:rsidRPr="00F04100">
        <w:t xml:space="preserve">(приложение № 1 к административному регламенту) </w:t>
      </w:r>
      <w:r w:rsidR="00946E5C" w:rsidRPr="00F04100">
        <w:t xml:space="preserve">либо запрос  ГКУ ЛОГАВ, муниципального архива, </w:t>
      </w:r>
      <w:r w:rsidR="00441FBE" w:rsidRPr="00F04100">
        <w:t xml:space="preserve"> </w:t>
      </w:r>
      <w:r w:rsidR="00946E5C" w:rsidRPr="00F04100">
        <w:t>органа или организации, подготовившего архивную справку, архивную выписку, копи</w:t>
      </w:r>
      <w:r w:rsidR="0037145C" w:rsidRPr="00F04100">
        <w:t xml:space="preserve">ю архивного документа (приложение № </w:t>
      </w:r>
      <w:r w:rsidR="0092737E" w:rsidRPr="00F04100">
        <w:t>2</w:t>
      </w:r>
      <w:r w:rsidR="0037145C" w:rsidRPr="00F04100">
        <w:t xml:space="preserve"> к административному регламенту).</w:t>
      </w:r>
    </w:p>
    <w:p w:rsidR="00946E5C" w:rsidRPr="00F04100" w:rsidRDefault="00946E5C" w:rsidP="00946E5C">
      <w:pPr>
        <w:autoSpaceDE w:val="0"/>
        <w:autoSpaceDN w:val="0"/>
        <w:adjustRightInd w:val="0"/>
        <w:jc w:val="both"/>
      </w:pPr>
      <w:r w:rsidRPr="00F04100">
        <w:t>2.6.2. Архивная справка, архивная выписка, архивная копия, подлежащие вывозу за пределы территории Российской Федерации.</w:t>
      </w:r>
    </w:p>
    <w:p w:rsidR="00946E5C" w:rsidRPr="00F04100" w:rsidRDefault="00946E5C" w:rsidP="00946E5C">
      <w:pPr>
        <w:autoSpaceDE w:val="0"/>
        <w:autoSpaceDN w:val="0"/>
        <w:adjustRightInd w:val="0"/>
        <w:jc w:val="both"/>
      </w:pPr>
      <w:r w:rsidRPr="00F04100">
        <w:t>2.6.3. Документ, удостоверяющий личность заявителя (предъявляется при личном обращении).</w:t>
      </w:r>
    </w:p>
    <w:p w:rsidR="00731B3F" w:rsidRPr="00F04100" w:rsidRDefault="00A43ABF" w:rsidP="00D7086A">
      <w:pPr>
        <w:jc w:val="both"/>
        <w:rPr>
          <w:szCs w:val="28"/>
        </w:rPr>
      </w:pPr>
      <w:r w:rsidRPr="00F04100">
        <w:rPr>
          <w:szCs w:val="28"/>
        </w:rPr>
        <w:lastRenderedPageBreak/>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F404F4" w:rsidRPr="00F04100" w:rsidRDefault="00F404F4" w:rsidP="00F404F4">
      <w:pPr>
        <w:jc w:val="both"/>
        <w:rPr>
          <w:szCs w:val="28"/>
        </w:rPr>
      </w:pPr>
      <w:r w:rsidRPr="00F04100">
        <w:rPr>
          <w:szCs w:val="28"/>
        </w:rPr>
        <w:t>2.6.4.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946E5C" w:rsidRPr="00F04100" w:rsidRDefault="00946E5C" w:rsidP="00E37059">
      <w:pPr>
        <w:autoSpaceDE w:val="0"/>
        <w:autoSpaceDN w:val="0"/>
        <w:adjustRightInd w:val="0"/>
        <w:jc w:val="both"/>
      </w:pPr>
    </w:p>
    <w:p w:rsidR="00E37059" w:rsidRPr="00F04100" w:rsidRDefault="00E37059" w:rsidP="00E37059">
      <w:pPr>
        <w:autoSpaceDE w:val="0"/>
        <w:autoSpaceDN w:val="0"/>
        <w:adjustRightInd w:val="0"/>
        <w:jc w:val="both"/>
        <w:rPr>
          <w:szCs w:val="28"/>
        </w:rPr>
      </w:pPr>
      <w:r w:rsidRPr="00F04100">
        <w:t xml:space="preserve">2.7. </w:t>
      </w:r>
      <w:r w:rsidRPr="00F04100">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7059" w:rsidRPr="00F04100" w:rsidRDefault="00022CCA" w:rsidP="00E37059">
      <w:pPr>
        <w:autoSpaceDE w:val="0"/>
        <w:autoSpaceDN w:val="0"/>
        <w:adjustRightInd w:val="0"/>
        <w:jc w:val="both"/>
        <w:rPr>
          <w:szCs w:val="28"/>
        </w:rPr>
      </w:pPr>
      <w:r w:rsidRPr="00F04100">
        <w:rPr>
          <w:szCs w:val="28"/>
        </w:rPr>
        <w:t>Архивное управление  в</w:t>
      </w:r>
      <w:r w:rsidR="00E37059" w:rsidRPr="00F04100">
        <w:rPr>
          <w:szCs w:val="28"/>
        </w:rPr>
        <w:t xml:space="preserve"> рамках межведомственного информационного взаимодействия для предоставления государственной услуги запрашивает  сведения о документе, подтверждающем </w:t>
      </w:r>
      <w:r w:rsidRPr="00F04100">
        <w:rPr>
          <w:szCs w:val="28"/>
        </w:rPr>
        <w:t>уплату государственной пошлины.</w:t>
      </w:r>
    </w:p>
    <w:p w:rsidR="00E37059" w:rsidRPr="00F04100" w:rsidRDefault="00E37059" w:rsidP="00E37059">
      <w:pPr>
        <w:autoSpaceDE w:val="0"/>
        <w:autoSpaceDN w:val="0"/>
        <w:adjustRightInd w:val="0"/>
        <w:jc w:val="both"/>
        <w:rPr>
          <w:szCs w:val="28"/>
        </w:rPr>
      </w:pPr>
      <w:r w:rsidRPr="00F04100">
        <w:rPr>
          <w:szCs w:val="28"/>
        </w:rPr>
        <w:t xml:space="preserve">Заявитель вправе </w:t>
      </w:r>
      <w:proofErr w:type="gramStart"/>
      <w:r w:rsidRPr="00F04100">
        <w:rPr>
          <w:szCs w:val="28"/>
        </w:rPr>
        <w:t>предоставить документ</w:t>
      </w:r>
      <w:proofErr w:type="gramEnd"/>
      <w:r w:rsidRPr="00F04100">
        <w:rPr>
          <w:szCs w:val="28"/>
        </w:rPr>
        <w:t xml:space="preserve">, подтверждающий </w:t>
      </w:r>
      <w:r w:rsidR="00022CCA" w:rsidRPr="00F04100">
        <w:rPr>
          <w:szCs w:val="28"/>
        </w:rPr>
        <w:t>уплату государственной пошлины</w:t>
      </w:r>
      <w:r w:rsidRPr="00F04100">
        <w:rPr>
          <w:szCs w:val="28"/>
        </w:rPr>
        <w:t xml:space="preserve">, по собственной инициативе в </w:t>
      </w:r>
      <w:r w:rsidR="00441FBE" w:rsidRPr="00F04100">
        <w:rPr>
          <w:szCs w:val="28"/>
        </w:rPr>
        <w:t>Архивное управление</w:t>
      </w:r>
      <w:r w:rsidRPr="00F04100">
        <w:rPr>
          <w:szCs w:val="28"/>
        </w:rPr>
        <w:t>.</w:t>
      </w:r>
    </w:p>
    <w:p w:rsidR="00022CCA" w:rsidRPr="00F04100" w:rsidRDefault="00022CCA" w:rsidP="00E37059">
      <w:pPr>
        <w:autoSpaceDE w:val="0"/>
        <w:autoSpaceDN w:val="0"/>
        <w:adjustRightInd w:val="0"/>
        <w:jc w:val="both"/>
      </w:pPr>
    </w:p>
    <w:p w:rsidR="00E37059" w:rsidRPr="00F04100" w:rsidRDefault="00E37059" w:rsidP="00E37059">
      <w:pPr>
        <w:autoSpaceDE w:val="0"/>
        <w:autoSpaceDN w:val="0"/>
        <w:adjustRightInd w:val="0"/>
        <w:jc w:val="both"/>
        <w:rPr>
          <w:szCs w:val="28"/>
        </w:rPr>
      </w:pPr>
      <w:r w:rsidRPr="00F04100">
        <w:t xml:space="preserve">2.8. </w:t>
      </w:r>
      <w:r w:rsidRPr="00F04100">
        <w:rPr>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D10D6" w:rsidRPr="00F04100" w:rsidRDefault="004D10D6" w:rsidP="004D10D6">
      <w:pPr>
        <w:ind w:firstLine="540"/>
        <w:jc w:val="both"/>
        <w:rPr>
          <w:szCs w:val="28"/>
        </w:rPr>
      </w:pPr>
    </w:p>
    <w:p w:rsidR="0044406C" w:rsidRPr="00F04100" w:rsidRDefault="004D10D6" w:rsidP="004D10D6">
      <w:pPr>
        <w:ind w:firstLine="540"/>
        <w:jc w:val="both"/>
        <w:rPr>
          <w:szCs w:val="28"/>
        </w:rPr>
      </w:pPr>
      <w:r w:rsidRPr="00F04100">
        <w:rPr>
          <w:szCs w:val="28"/>
        </w:rPr>
        <w:t>Основания для приостановления предоставления государственной услуги не предусмотрены.</w:t>
      </w:r>
      <w:r w:rsidR="00200001" w:rsidRPr="00F04100">
        <w:rPr>
          <w:szCs w:val="28"/>
        </w:rPr>
        <w:t xml:space="preserve"> </w:t>
      </w:r>
    </w:p>
    <w:p w:rsidR="00200001" w:rsidRPr="00F04100" w:rsidRDefault="00200001" w:rsidP="0044406C">
      <w:pPr>
        <w:ind w:firstLine="540"/>
        <w:jc w:val="both"/>
        <w:rPr>
          <w:szCs w:val="28"/>
        </w:rPr>
      </w:pPr>
    </w:p>
    <w:p w:rsidR="004207F9" w:rsidRPr="00F04100" w:rsidRDefault="004207F9" w:rsidP="00041295">
      <w:pPr>
        <w:autoSpaceDE w:val="0"/>
        <w:autoSpaceDN w:val="0"/>
        <w:adjustRightInd w:val="0"/>
        <w:jc w:val="both"/>
        <w:rPr>
          <w:szCs w:val="28"/>
        </w:rPr>
      </w:pPr>
      <w:r w:rsidRPr="00F04100">
        <w:rPr>
          <w:szCs w:val="28"/>
        </w:rPr>
        <w:t>2.9. Исчерпывающий пере</w:t>
      </w:r>
      <w:r w:rsidR="00441FBE" w:rsidRPr="00F04100">
        <w:rPr>
          <w:szCs w:val="28"/>
        </w:rPr>
        <w:t>чень оснований для отказа в приё</w:t>
      </w:r>
      <w:r w:rsidRPr="00F04100">
        <w:rPr>
          <w:szCs w:val="28"/>
        </w:rPr>
        <w:t xml:space="preserve">ме документов, необходимых для предоставления государственной услуги. </w:t>
      </w:r>
    </w:p>
    <w:p w:rsidR="004207F9" w:rsidRPr="00F04100" w:rsidRDefault="0071771C" w:rsidP="00041295">
      <w:pPr>
        <w:jc w:val="both"/>
        <w:rPr>
          <w:szCs w:val="28"/>
        </w:rPr>
      </w:pPr>
      <w:r w:rsidRPr="00F04100">
        <w:rPr>
          <w:szCs w:val="28"/>
        </w:rPr>
        <w:t>Оснований для отказа в приё</w:t>
      </w:r>
      <w:r w:rsidR="004207F9" w:rsidRPr="00F04100">
        <w:rPr>
          <w:szCs w:val="28"/>
        </w:rPr>
        <w:t xml:space="preserve">ме документов не предусмотрено. </w:t>
      </w:r>
    </w:p>
    <w:p w:rsidR="00200001" w:rsidRPr="00F04100" w:rsidRDefault="00200001" w:rsidP="00041295">
      <w:pPr>
        <w:jc w:val="both"/>
        <w:rPr>
          <w:szCs w:val="28"/>
        </w:rPr>
      </w:pPr>
    </w:p>
    <w:p w:rsidR="0071771C" w:rsidRPr="00F04100" w:rsidRDefault="004207F9" w:rsidP="0071771C">
      <w:pPr>
        <w:autoSpaceDE w:val="0"/>
        <w:autoSpaceDN w:val="0"/>
        <w:adjustRightInd w:val="0"/>
        <w:jc w:val="both"/>
        <w:rPr>
          <w:szCs w:val="28"/>
        </w:rPr>
      </w:pPr>
      <w:r w:rsidRPr="00F04100">
        <w:rPr>
          <w:szCs w:val="28"/>
        </w:rPr>
        <w:t>2.10. Исчерпывающий перечень оснований для отказа в предост</w:t>
      </w:r>
      <w:r w:rsidR="0071771C" w:rsidRPr="00F04100">
        <w:rPr>
          <w:szCs w:val="28"/>
        </w:rPr>
        <w:t>авлении государственной услуги:</w:t>
      </w:r>
    </w:p>
    <w:p w:rsidR="0071771C" w:rsidRPr="00F04100" w:rsidRDefault="00441FBE" w:rsidP="0071771C">
      <w:pPr>
        <w:autoSpaceDE w:val="0"/>
        <w:autoSpaceDN w:val="0"/>
        <w:adjustRightInd w:val="0"/>
        <w:jc w:val="both"/>
      </w:pPr>
      <w:r w:rsidRPr="00F04100">
        <w:rPr>
          <w:szCs w:val="28"/>
        </w:rPr>
        <w:t>2.10.1. н</w:t>
      </w:r>
      <w:r w:rsidR="0071771C" w:rsidRPr="00F04100">
        <w:t>аличие в архивной справке, архивной выписке, копии архивного документа подчисток, приписок, исправлений;</w:t>
      </w:r>
    </w:p>
    <w:p w:rsidR="0071771C" w:rsidRPr="00F04100" w:rsidRDefault="00441FBE" w:rsidP="0071771C">
      <w:pPr>
        <w:autoSpaceDE w:val="0"/>
        <w:autoSpaceDN w:val="0"/>
        <w:adjustRightInd w:val="0"/>
        <w:jc w:val="both"/>
      </w:pPr>
      <w:r w:rsidRPr="00F04100">
        <w:t>2.10.2.</w:t>
      </w:r>
      <w:r w:rsidR="0071771C" w:rsidRPr="00F04100">
        <w:t xml:space="preserve"> несоответствие подписи должностного лица и оттиска печати ГКУ ЛОГАВ, муниципальных архивов,  органов и организаций на архивной справке, </w:t>
      </w:r>
      <w:r w:rsidR="0071771C" w:rsidRPr="00F04100">
        <w:lastRenderedPageBreak/>
        <w:t>архивной выписке, копии архивного документа образцам, имеющимся в Архивном управлении;</w:t>
      </w:r>
    </w:p>
    <w:p w:rsidR="0071771C" w:rsidRPr="00F04100" w:rsidRDefault="00441FBE" w:rsidP="0071771C">
      <w:pPr>
        <w:autoSpaceDE w:val="0"/>
        <w:autoSpaceDN w:val="0"/>
        <w:adjustRightInd w:val="0"/>
        <w:jc w:val="both"/>
      </w:pPr>
      <w:r w:rsidRPr="00F04100">
        <w:t>2.10.3.</w:t>
      </w:r>
      <w:r w:rsidR="0071771C" w:rsidRPr="00F04100">
        <w:t xml:space="preserve"> несоответствие полномочий должностного лица, подписавшего архивную справку, архивную выписку, копию архивного документа; </w:t>
      </w:r>
    </w:p>
    <w:p w:rsidR="0071771C" w:rsidRPr="00F04100" w:rsidRDefault="00441FBE" w:rsidP="0071771C">
      <w:pPr>
        <w:autoSpaceDE w:val="0"/>
        <w:autoSpaceDN w:val="0"/>
        <w:adjustRightInd w:val="0"/>
        <w:jc w:val="both"/>
      </w:pPr>
      <w:r w:rsidRPr="00F04100">
        <w:t xml:space="preserve">2.10.4. </w:t>
      </w:r>
      <w:r w:rsidR="0071771C" w:rsidRPr="00F04100">
        <w:t>архивная справка, архивная выписка, копия архивного документа предназначена для представления  в компетентные органы государства, которое не является участником Конвенции.</w:t>
      </w:r>
    </w:p>
    <w:p w:rsidR="002342E7" w:rsidRPr="00F04100" w:rsidRDefault="002342E7" w:rsidP="002342E7">
      <w:pPr>
        <w:jc w:val="both"/>
        <w:rPr>
          <w:szCs w:val="28"/>
        </w:rPr>
      </w:pPr>
      <w:r w:rsidRPr="00F04100">
        <w:rPr>
          <w:szCs w:val="28"/>
        </w:rPr>
        <w:t xml:space="preserve">В случае </w:t>
      </w:r>
      <w:r w:rsidR="00F404F4" w:rsidRPr="00F04100">
        <w:rPr>
          <w:szCs w:val="28"/>
        </w:rPr>
        <w:t xml:space="preserve">отказа в предоставлении государственной услуги, </w:t>
      </w:r>
      <w:r w:rsidRPr="00F04100">
        <w:rPr>
          <w:szCs w:val="28"/>
        </w:rPr>
        <w:t xml:space="preserve"> заявителю направляется письмо с разъяснением причин отказа. </w:t>
      </w:r>
    </w:p>
    <w:p w:rsidR="0071771C" w:rsidRPr="00F04100" w:rsidRDefault="0071771C" w:rsidP="002342E7">
      <w:pPr>
        <w:jc w:val="both"/>
        <w:rPr>
          <w:szCs w:val="28"/>
        </w:rPr>
      </w:pPr>
    </w:p>
    <w:p w:rsidR="0071771C" w:rsidRPr="00F04100" w:rsidRDefault="002342E7" w:rsidP="0071771C">
      <w:pPr>
        <w:autoSpaceDE w:val="0"/>
        <w:autoSpaceDN w:val="0"/>
        <w:adjustRightInd w:val="0"/>
        <w:jc w:val="both"/>
        <w:rPr>
          <w:szCs w:val="28"/>
        </w:rPr>
      </w:pPr>
      <w:r w:rsidRPr="00F04100">
        <w:rPr>
          <w:szCs w:val="28"/>
        </w:rPr>
        <w:t>2.11. Размер платы, взимаемой с заявителя при предоставлении государственной услуги, и способы е</w:t>
      </w:r>
      <w:r w:rsidR="000130A8" w:rsidRPr="00F04100">
        <w:rPr>
          <w:szCs w:val="28"/>
        </w:rPr>
        <w:t>ё</w:t>
      </w:r>
      <w:r w:rsidRPr="00F04100">
        <w:rPr>
          <w:szCs w:val="28"/>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w:t>
      </w:r>
      <w:r w:rsidR="0071771C" w:rsidRPr="00F04100">
        <w:rPr>
          <w:szCs w:val="28"/>
        </w:rPr>
        <w:t>и актами Ленинградской области.</w:t>
      </w:r>
    </w:p>
    <w:p w:rsidR="006864C7" w:rsidRPr="00F04100" w:rsidRDefault="0071771C" w:rsidP="0071771C">
      <w:pPr>
        <w:autoSpaceDE w:val="0"/>
        <w:autoSpaceDN w:val="0"/>
        <w:adjustRightInd w:val="0"/>
        <w:jc w:val="both"/>
      </w:pPr>
      <w:r w:rsidRPr="00F04100">
        <w:rPr>
          <w:szCs w:val="28"/>
        </w:rPr>
        <w:t xml:space="preserve">2.11.1. </w:t>
      </w:r>
      <w:r w:rsidRPr="00F04100">
        <w:t xml:space="preserve">За проставление апостиля взимается государственная пошлина. Размер и порядок уплаты государственной пошлины установлены </w:t>
      </w:r>
      <w:hyperlink r:id="rId17" w:history="1">
        <w:r w:rsidRPr="00F04100">
          <w:t>главой 25.3</w:t>
        </w:r>
      </w:hyperlink>
      <w:r w:rsidRPr="00F04100">
        <w:t xml:space="preserve"> Налогового кодекса Российской Федерации. Размер государственной пошлины составляет 2500 рублей за каждый документ. </w:t>
      </w:r>
    </w:p>
    <w:p w:rsidR="0071771C" w:rsidRPr="00F04100" w:rsidRDefault="006864C7" w:rsidP="0071771C">
      <w:pPr>
        <w:autoSpaceDE w:val="0"/>
        <w:autoSpaceDN w:val="0"/>
        <w:adjustRightInd w:val="0"/>
        <w:jc w:val="both"/>
      </w:pPr>
      <w:r w:rsidRPr="00F04100">
        <w:t xml:space="preserve">2.11.2. </w:t>
      </w:r>
      <w:r w:rsidR="0071771C" w:rsidRPr="00F04100">
        <w:t>Заявитель уплачивает государственную п</w:t>
      </w:r>
      <w:r w:rsidRPr="00F04100">
        <w:t xml:space="preserve">ошлину до проставления апостиля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Образец платежного поручения установленной формы с указанием реквизитов перечисления платы (приложение </w:t>
      </w:r>
      <w:r w:rsidR="003640E6" w:rsidRPr="00F04100">
        <w:t>5</w:t>
      </w:r>
      <w:r w:rsidRPr="00F04100">
        <w:t xml:space="preserve"> к настоящему административному регламенту)  размещается на информационном стенде Архивного управления, государственного и муниципальных архивов, а также на официальном сайте Архивного управления в информационно-телекоммуникационной сети </w:t>
      </w:r>
      <w:r w:rsidR="00BC2F53" w:rsidRPr="00F04100">
        <w:t>«</w:t>
      </w:r>
      <w:r w:rsidRPr="00F04100">
        <w:t>Интернет</w:t>
      </w:r>
      <w:r w:rsidR="00BC2F53" w:rsidRPr="00F04100">
        <w:t>»</w:t>
      </w:r>
      <w:r w:rsidRPr="00F04100">
        <w:t>.</w:t>
      </w:r>
    </w:p>
    <w:p w:rsidR="0071771C" w:rsidRPr="00F04100" w:rsidRDefault="0071771C" w:rsidP="0071771C">
      <w:pPr>
        <w:autoSpaceDE w:val="0"/>
        <w:autoSpaceDN w:val="0"/>
        <w:adjustRightInd w:val="0"/>
        <w:jc w:val="both"/>
      </w:pPr>
      <w:r w:rsidRPr="00F04100">
        <w:t>2.11.</w:t>
      </w:r>
      <w:r w:rsidR="006864C7" w:rsidRPr="00F04100">
        <w:t>3</w:t>
      </w:r>
      <w:r w:rsidRPr="00F04100">
        <w:t xml:space="preserve">. Государственная пошлина не уплачивается за проставление апостиля на </w:t>
      </w:r>
      <w:proofErr w:type="spellStart"/>
      <w:r w:rsidRPr="00F04100">
        <w:t>истребуемых</w:t>
      </w:r>
      <w:proofErr w:type="spellEnd"/>
      <w:r w:rsidRPr="00F04100">
        <w:t xml:space="preserve"> по запросам дипломатических представительств и консульских учреждений Российской </w:t>
      </w:r>
      <w:proofErr w:type="gramStart"/>
      <w:r w:rsidRPr="00F04100">
        <w:t>Федерации</w:t>
      </w:r>
      <w:proofErr w:type="gramEnd"/>
      <w:r w:rsidRPr="00F04100">
        <w:t xml:space="preserve"> архивных справках, выданных по обращениям физических лиц, проживающих за пределами Российской Федерации. </w:t>
      </w:r>
    </w:p>
    <w:p w:rsidR="0071771C" w:rsidRPr="00F04100" w:rsidRDefault="0071771C" w:rsidP="0071771C">
      <w:pPr>
        <w:autoSpaceDE w:val="0"/>
        <w:autoSpaceDN w:val="0"/>
        <w:adjustRightInd w:val="0"/>
        <w:jc w:val="both"/>
        <w:rPr>
          <w:szCs w:val="28"/>
        </w:rPr>
      </w:pPr>
      <w:r w:rsidRPr="00F04100">
        <w:t>Органы государственной власти, органы местного самоуправления освобождаются от уплаты государственной пошлины.</w:t>
      </w:r>
    </w:p>
    <w:p w:rsidR="0071771C" w:rsidRPr="00F04100" w:rsidRDefault="0071771C"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268EB" w:rsidRPr="00F04100" w:rsidRDefault="001268EB"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 xml:space="preserve">2.13. Срок регистрации запроса заявителя о предоставлении государственной услуги </w:t>
      </w:r>
      <w:r w:rsidR="001268EB" w:rsidRPr="00F04100">
        <w:rPr>
          <w:szCs w:val="28"/>
        </w:rPr>
        <w:t xml:space="preserve">в </w:t>
      </w:r>
      <w:r w:rsidR="00D8290A" w:rsidRPr="00F04100">
        <w:rPr>
          <w:szCs w:val="28"/>
        </w:rPr>
        <w:t>Архивном управлении</w:t>
      </w:r>
      <w:r w:rsidR="001268EB" w:rsidRPr="00F04100">
        <w:rPr>
          <w:szCs w:val="28"/>
        </w:rPr>
        <w:t>:</w:t>
      </w:r>
    </w:p>
    <w:p w:rsidR="004207F9" w:rsidRPr="00F04100" w:rsidRDefault="001268EB" w:rsidP="00041295">
      <w:pPr>
        <w:autoSpaceDE w:val="0"/>
        <w:autoSpaceDN w:val="0"/>
        <w:adjustRightInd w:val="0"/>
        <w:jc w:val="both"/>
        <w:rPr>
          <w:szCs w:val="28"/>
        </w:rPr>
      </w:pPr>
      <w:r w:rsidRPr="00F04100">
        <w:rPr>
          <w:szCs w:val="28"/>
        </w:rPr>
        <w:t xml:space="preserve">- при личном обращении - в день поступления запроса, </w:t>
      </w:r>
    </w:p>
    <w:p w:rsidR="001268EB" w:rsidRPr="00F04100" w:rsidRDefault="001268EB" w:rsidP="00041295">
      <w:pPr>
        <w:autoSpaceDE w:val="0"/>
        <w:autoSpaceDN w:val="0"/>
        <w:adjustRightInd w:val="0"/>
        <w:jc w:val="both"/>
        <w:rPr>
          <w:szCs w:val="28"/>
        </w:rPr>
      </w:pPr>
      <w:r w:rsidRPr="00F04100">
        <w:rPr>
          <w:szCs w:val="28"/>
        </w:rPr>
        <w:lastRenderedPageBreak/>
        <w:t>- при направлении запроса почтовой связью в Архивное управлен</w:t>
      </w:r>
      <w:r w:rsidR="006864C7" w:rsidRPr="00F04100">
        <w:rPr>
          <w:szCs w:val="28"/>
        </w:rPr>
        <w:t>ие – в день поступления запроса;</w:t>
      </w:r>
    </w:p>
    <w:p w:rsidR="006864C7" w:rsidRPr="00F04100" w:rsidRDefault="006864C7" w:rsidP="00041295">
      <w:pPr>
        <w:autoSpaceDE w:val="0"/>
        <w:autoSpaceDN w:val="0"/>
        <w:adjustRightInd w:val="0"/>
        <w:jc w:val="both"/>
        <w:rPr>
          <w:szCs w:val="28"/>
        </w:rPr>
      </w:pPr>
      <w:r w:rsidRPr="00F04100">
        <w:rPr>
          <w:szCs w:val="28"/>
        </w:rPr>
        <w:t>- при направлении запроса на бумажном носителе из МФЦ в Архивное управление – в день передачи документов из МФЦ в Архивное управление.</w:t>
      </w:r>
    </w:p>
    <w:p w:rsidR="004207F9" w:rsidRPr="00F04100" w:rsidRDefault="004207F9" w:rsidP="00041295">
      <w:pPr>
        <w:autoSpaceDE w:val="0"/>
        <w:autoSpaceDN w:val="0"/>
        <w:adjustRightInd w:val="0"/>
        <w:jc w:val="both"/>
        <w:rPr>
          <w:szCs w:val="28"/>
        </w:rPr>
      </w:pPr>
      <w:r w:rsidRPr="00F04100">
        <w:rPr>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207F9" w:rsidRPr="00F04100" w:rsidRDefault="004207F9" w:rsidP="00041295">
      <w:pPr>
        <w:autoSpaceDE w:val="0"/>
        <w:autoSpaceDN w:val="0"/>
        <w:adjustRightInd w:val="0"/>
        <w:jc w:val="both"/>
        <w:rPr>
          <w:szCs w:val="28"/>
        </w:rPr>
      </w:pPr>
      <w:r w:rsidRPr="00F04100">
        <w:rPr>
          <w:szCs w:val="28"/>
        </w:rPr>
        <w:t xml:space="preserve">2.14.1. Предоставление государственной услуги осуществляется в специально выделенных для этих целей помещениях </w:t>
      </w:r>
      <w:r w:rsidR="001268EB" w:rsidRPr="00F04100">
        <w:rPr>
          <w:szCs w:val="28"/>
        </w:rPr>
        <w:t>Архивного управления</w:t>
      </w:r>
      <w:r w:rsidR="00855EC6" w:rsidRPr="00F04100">
        <w:rPr>
          <w:szCs w:val="28"/>
        </w:rPr>
        <w:t xml:space="preserve"> или в МФЦ</w:t>
      </w:r>
      <w:r w:rsidRPr="00F04100">
        <w:rPr>
          <w:szCs w:val="28"/>
        </w:rPr>
        <w:t>.</w:t>
      </w:r>
    </w:p>
    <w:p w:rsidR="004207F9" w:rsidRPr="00F04100" w:rsidRDefault="004207F9" w:rsidP="00041295">
      <w:pPr>
        <w:autoSpaceDE w:val="0"/>
        <w:autoSpaceDN w:val="0"/>
        <w:adjustRightInd w:val="0"/>
        <w:jc w:val="both"/>
        <w:rPr>
          <w:szCs w:val="28"/>
        </w:rPr>
      </w:pPr>
      <w:r w:rsidRPr="00F04100">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F04100">
        <w:rPr>
          <w:szCs w:val="28"/>
        </w:rPr>
        <w:t>территории, прилегающей к зданиям</w:t>
      </w:r>
      <w:r w:rsidRPr="00F04100">
        <w:rPr>
          <w:szCs w:val="28"/>
        </w:rPr>
        <w:t>, в которых размещены</w:t>
      </w:r>
      <w:r w:rsidR="000F6E8A" w:rsidRPr="00F04100">
        <w:rPr>
          <w:szCs w:val="28"/>
        </w:rPr>
        <w:t xml:space="preserve"> </w:t>
      </w:r>
      <w:r w:rsidRPr="00F04100">
        <w:rPr>
          <w:szCs w:val="28"/>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F04100" w:rsidRDefault="004207F9" w:rsidP="00041295">
      <w:pPr>
        <w:autoSpaceDE w:val="0"/>
        <w:autoSpaceDN w:val="0"/>
        <w:adjustRightInd w:val="0"/>
        <w:jc w:val="both"/>
        <w:rPr>
          <w:szCs w:val="28"/>
        </w:rPr>
      </w:pPr>
      <w:r w:rsidRPr="00F04100">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F04100">
        <w:rPr>
          <w:szCs w:val="28"/>
        </w:rPr>
        <w:t>, с учетом требований, предъявляемых к содержанию зданий, относящихся к объектам культурного наследия</w:t>
      </w:r>
      <w:r w:rsidRPr="00F04100">
        <w:rPr>
          <w:szCs w:val="28"/>
        </w:rPr>
        <w:t>.</w:t>
      </w:r>
    </w:p>
    <w:p w:rsidR="004207F9" w:rsidRPr="00F04100" w:rsidRDefault="004207F9" w:rsidP="00041295">
      <w:pPr>
        <w:autoSpaceDE w:val="0"/>
        <w:autoSpaceDN w:val="0"/>
        <w:adjustRightInd w:val="0"/>
        <w:jc w:val="both"/>
        <w:rPr>
          <w:szCs w:val="28"/>
        </w:rPr>
      </w:pPr>
      <w:r w:rsidRPr="00F04100">
        <w:rPr>
          <w:szCs w:val="28"/>
        </w:rPr>
        <w:t xml:space="preserve">2.14.4. Здание (помещение) оборудуется информационной табличкой (вывеской), содержащей полное наименование </w:t>
      </w:r>
      <w:r w:rsidR="001268EB" w:rsidRPr="00F04100">
        <w:rPr>
          <w:szCs w:val="28"/>
        </w:rPr>
        <w:t>Архивного управления</w:t>
      </w:r>
      <w:r w:rsidRPr="00F04100">
        <w:rPr>
          <w:szCs w:val="28"/>
        </w:rPr>
        <w:t>, а также информацию о режиме его работы.</w:t>
      </w:r>
    </w:p>
    <w:p w:rsidR="002C1A98" w:rsidRPr="00F04100" w:rsidRDefault="004207F9" w:rsidP="00041295">
      <w:pPr>
        <w:autoSpaceDE w:val="0"/>
        <w:autoSpaceDN w:val="0"/>
        <w:adjustRightInd w:val="0"/>
        <w:jc w:val="both"/>
        <w:rPr>
          <w:szCs w:val="28"/>
        </w:rPr>
      </w:pPr>
      <w:r w:rsidRPr="00F04100">
        <w:rPr>
          <w:szCs w:val="28"/>
        </w:rPr>
        <w:t xml:space="preserve">2.14.5. </w:t>
      </w:r>
      <w:r w:rsidR="002C1A98" w:rsidRPr="00F04100">
        <w:rPr>
          <w:szCs w:val="28"/>
        </w:rPr>
        <w:t>Вход в здание (помещение)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F04100" w:rsidRDefault="002C1A98" w:rsidP="00041295">
      <w:pPr>
        <w:autoSpaceDE w:val="0"/>
        <w:autoSpaceDN w:val="0"/>
        <w:adjustRightInd w:val="0"/>
        <w:jc w:val="both"/>
        <w:rPr>
          <w:szCs w:val="28"/>
        </w:rPr>
      </w:pPr>
      <w:r w:rsidRPr="00F04100">
        <w:rPr>
          <w:szCs w:val="28"/>
        </w:rPr>
        <w:t xml:space="preserve">2.14.6. </w:t>
      </w:r>
      <w:r w:rsidR="004207F9" w:rsidRPr="00F04100">
        <w:rPr>
          <w:szCs w:val="28"/>
        </w:rPr>
        <w:t xml:space="preserve">В </w:t>
      </w:r>
      <w:r w:rsidRPr="00F04100">
        <w:rPr>
          <w:szCs w:val="28"/>
        </w:rPr>
        <w:t>зда</w:t>
      </w:r>
      <w:r w:rsidR="004207F9" w:rsidRPr="00F04100">
        <w:rPr>
          <w:szCs w:val="28"/>
        </w:rPr>
        <w:t>нии организуется бесплатный туалет для посетителей.</w:t>
      </w:r>
    </w:p>
    <w:p w:rsidR="004207F9" w:rsidRPr="00F04100" w:rsidRDefault="004207F9" w:rsidP="00041295">
      <w:pPr>
        <w:autoSpaceDE w:val="0"/>
        <w:autoSpaceDN w:val="0"/>
        <w:adjustRightInd w:val="0"/>
        <w:jc w:val="both"/>
        <w:rPr>
          <w:szCs w:val="28"/>
        </w:rPr>
      </w:pPr>
      <w:r w:rsidRPr="00F04100">
        <w:rPr>
          <w:szCs w:val="28"/>
        </w:rPr>
        <w:t>2.14.</w:t>
      </w:r>
      <w:r w:rsidR="002C1A98" w:rsidRPr="00F04100">
        <w:rPr>
          <w:szCs w:val="28"/>
        </w:rPr>
        <w:t>7</w:t>
      </w:r>
      <w:r w:rsidRPr="00F04100">
        <w:rPr>
          <w:szCs w:val="28"/>
        </w:rPr>
        <w:t xml:space="preserve">. При необходимости работником </w:t>
      </w:r>
      <w:r w:rsidR="00855EC6" w:rsidRPr="00F04100">
        <w:rPr>
          <w:szCs w:val="28"/>
        </w:rPr>
        <w:t xml:space="preserve">МФЦ, </w:t>
      </w:r>
      <w:r w:rsidR="001268EB" w:rsidRPr="00F04100">
        <w:rPr>
          <w:szCs w:val="28"/>
        </w:rPr>
        <w:t>Архивного управления</w:t>
      </w:r>
      <w:r w:rsidRPr="00F04100">
        <w:rPr>
          <w:szCs w:val="28"/>
        </w:rPr>
        <w:t xml:space="preserve"> инвалиду оказывается помощь в преодолении </w:t>
      </w:r>
      <w:r w:rsidR="00C95D4F" w:rsidRPr="00F04100">
        <w:rPr>
          <w:szCs w:val="28"/>
        </w:rPr>
        <w:t>барьеров, мешающих получению им</w:t>
      </w:r>
      <w:r w:rsidRPr="00F04100">
        <w:rPr>
          <w:szCs w:val="28"/>
        </w:rPr>
        <w:t xml:space="preserve"> услуг наравне с другими лицами.</w:t>
      </w:r>
    </w:p>
    <w:p w:rsidR="004207F9" w:rsidRPr="00F04100" w:rsidRDefault="004207F9" w:rsidP="00041295">
      <w:pPr>
        <w:autoSpaceDE w:val="0"/>
        <w:autoSpaceDN w:val="0"/>
        <w:adjustRightInd w:val="0"/>
        <w:jc w:val="both"/>
        <w:rPr>
          <w:szCs w:val="28"/>
        </w:rPr>
      </w:pPr>
      <w:r w:rsidRPr="00F04100">
        <w:rPr>
          <w:szCs w:val="28"/>
        </w:rPr>
        <w:t>2.14.</w:t>
      </w:r>
      <w:r w:rsidR="002C1A98" w:rsidRPr="00F04100">
        <w:rPr>
          <w:szCs w:val="28"/>
        </w:rPr>
        <w:t>8</w:t>
      </w:r>
      <w:r w:rsidRPr="00F04100">
        <w:rPr>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F04100" w:rsidRDefault="004207F9" w:rsidP="00041295">
      <w:pPr>
        <w:autoSpaceDE w:val="0"/>
        <w:autoSpaceDN w:val="0"/>
        <w:adjustRightInd w:val="0"/>
        <w:jc w:val="both"/>
        <w:rPr>
          <w:szCs w:val="28"/>
        </w:rPr>
      </w:pPr>
      <w:r w:rsidRPr="00F04100">
        <w:rPr>
          <w:szCs w:val="28"/>
        </w:rPr>
        <w:t>2.14.</w:t>
      </w:r>
      <w:r w:rsidR="002C1A98" w:rsidRPr="00F04100">
        <w:rPr>
          <w:szCs w:val="28"/>
        </w:rPr>
        <w:t>9</w:t>
      </w:r>
      <w:r w:rsidRPr="00F04100">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7F9" w:rsidRPr="00F04100" w:rsidRDefault="002C1A98" w:rsidP="00041295">
      <w:pPr>
        <w:autoSpaceDE w:val="0"/>
        <w:autoSpaceDN w:val="0"/>
        <w:adjustRightInd w:val="0"/>
        <w:jc w:val="both"/>
        <w:rPr>
          <w:szCs w:val="28"/>
        </w:rPr>
      </w:pPr>
      <w:r w:rsidRPr="00F04100">
        <w:rPr>
          <w:szCs w:val="28"/>
        </w:rPr>
        <w:lastRenderedPageBreak/>
        <w:t>2.14.10</w:t>
      </w:r>
      <w:r w:rsidR="004207F9" w:rsidRPr="00F04100">
        <w:rPr>
          <w:szCs w:val="28"/>
        </w:rPr>
        <w:t xml:space="preserve">. </w:t>
      </w:r>
      <w:r w:rsidR="00E873BB" w:rsidRPr="00F04100">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F04100">
        <w:rPr>
          <w:rFonts w:eastAsia="Times New Roman"/>
          <w:szCs w:val="28"/>
          <w:lang w:eastAsia="ru-RU"/>
        </w:rPr>
        <w:t xml:space="preserve">при наличии документа, подтверждающего ее специальное обучение </w:t>
      </w:r>
      <w:r w:rsidR="00E873BB" w:rsidRPr="00F04100">
        <w:rPr>
          <w:szCs w:val="28"/>
        </w:rPr>
        <w:t>и устройств для передвижения инвалида (костылей, ходунков)</w:t>
      </w:r>
      <w:r w:rsidR="004207F9" w:rsidRPr="00F04100">
        <w:rPr>
          <w:szCs w:val="28"/>
        </w:rPr>
        <w:t xml:space="preserve">. </w:t>
      </w:r>
    </w:p>
    <w:p w:rsidR="004207F9" w:rsidRPr="00F04100" w:rsidRDefault="004207F9" w:rsidP="00041295">
      <w:pPr>
        <w:autoSpaceDE w:val="0"/>
        <w:autoSpaceDN w:val="0"/>
        <w:adjustRightInd w:val="0"/>
        <w:jc w:val="both"/>
        <w:rPr>
          <w:szCs w:val="28"/>
        </w:rPr>
      </w:pPr>
      <w:r w:rsidRPr="00F04100">
        <w:rPr>
          <w:szCs w:val="28"/>
        </w:rPr>
        <w:t>2.14.1</w:t>
      </w:r>
      <w:r w:rsidR="002C1A98" w:rsidRPr="00F04100">
        <w:rPr>
          <w:szCs w:val="28"/>
        </w:rPr>
        <w:t>1</w:t>
      </w:r>
      <w:r w:rsidRPr="00F04100">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F04100" w:rsidRDefault="004207F9" w:rsidP="00041295">
      <w:pPr>
        <w:autoSpaceDE w:val="0"/>
        <w:autoSpaceDN w:val="0"/>
        <w:adjustRightInd w:val="0"/>
        <w:jc w:val="both"/>
        <w:rPr>
          <w:szCs w:val="28"/>
        </w:rPr>
      </w:pPr>
      <w:r w:rsidRPr="00F04100">
        <w:rPr>
          <w:szCs w:val="28"/>
        </w:rPr>
        <w:t>2.14.1</w:t>
      </w:r>
      <w:r w:rsidR="002C1A98" w:rsidRPr="00F04100">
        <w:rPr>
          <w:szCs w:val="28"/>
        </w:rPr>
        <w:t>2</w:t>
      </w:r>
      <w:r w:rsidRPr="00F04100">
        <w:rPr>
          <w:szCs w:val="28"/>
        </w:rPr>
        <w:t>. Помещения приема и выдачи документов оборудуются  местами для ожидания, информирования и приема заявителей.</w:t>
      </w:r>
    </w:p>
    <w:p w:rsidR="004207F9" w:rsidRPr="00F04100" w:rsidRDefault="004207F9" w:rsidP="00041295">
      <w:pPr>
        <w:autoSpaceDE w:val="0"/>
        <w:autoSpaceDN w:val="0"/>
        <w:adjustRightInd w:val="0"/>
        <w:jc w:val="both"/>
        <w:rPr>
          <w:szCs w:val="28"/>
        </w:rPr>
      </w:pPr>
      <w:r w:rsidRPr="00F04100">
        <w:rPr>
          <w:szCs w:val="28"/>
        </w:rPr>
        <w:t>2.14.1</w:t>
      </w:r>
      <w:r w:rsidR="002C1A98" w:rsidRPr="00F04100">
        <w:rPr>
          <w:szCs w:val="28"/>
        </w:rPr>
        <w:t>3</w:t>
      </w:r>
      <w:r w:rsidRPr="00F04100">
        <w:rPr>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4207F9" w:rsidRPr="00F04100" w:rsidRDefault="004207F9" w:rsidP="00041295">
      <w:pPr>
        <w:autoSpaceDE w:val="0"/>
        <w:autoSpaceDN w:val="0"/>
        <w:adjustRightInd w:val="0"/>
        <w:jc w:val="both"/>
        <w:rPr>
          <w:szCs w:val="28"/>
        </w:rPr>
      </w:pPr>
      <w:r w:rsidRPr="00F04100">
        <w:rPr>
          <w:szCs w:val="28"/>
        </w:rPr>
        <w:t>2.14.1</w:t>
      </w:r>
      <w:r w:rsidR="002C1A98" w:rsidRPr="00F04100">
        <w:rPr>
          <w:szCs w:val="28"/>
        </w:rPr>
        <w:t>4</w:t>
      </w:r>
      <w:r w:rsidRPr="00F04100">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423" w:rsidRPr="00F04100" w:rsidRDefault="009D1423"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2.15. Показатели доступности и качества государственной услуги.</w:t>
      </w:r>
    </w:p>
    <w:p w:rsidR="004207F9" w:rsidRPr="00F04100" w:rsidRDefault="004207F9" w:rsidP="00041295">
      <w:pPr>
        <w:autoSpaceDE w:val="0"/>
        <w:autoSpaceDN w:val="0"/>
        <w:adjustRightInd w:val="0"/>
        <w:jc w:val="both"/>
        <w:rPr>
          <w:szCs w:val="28"/>
        </w:rPr>
      </w:pPr>
      <w:r w:rsidRPr="00F04100">
        <w:rPr>
          <w:szCs w:val="28"/>
        </w:rPr>
        <w:t>2.15.1. Показатели доступности государственной услуги (общие, применяемые в отношении всех заявителей):</w:t>
      </w:r>
    </w:p>
    <w:p w:rsidR="00923914" w:rsidRPr="00F04100" w:rsidRDefault="00923914" w:rsidP="00041295">
      <w:pPr>
        <w:autoSpaceDE w:val="0"/>
        <w:autoSpaceDN w:val="0"/>
        <w:adjustRightInd w:val="0"/>
        <w:jc w:val="both"/>
        <w:rPr>
          <w:szCs w:val="28"/>
        </w:rPr>
      </w:pPr>
      <w:r w:rsidRPr="00F04100">
        <w:rPr>
          <w:szCs w:val="28"/>
        </w:rPr>
        <w:t>2.15.1.1. Транспортная доступность к месту предос</w:t>
      </w:r>
      <w:r w:rsidR="009D1423" w:rsidRPr="00F04100">
        <w:rPr>
          <w:szCs w:val="28"/>
        </w:rPr>
        <w:t>тавления государственной услуги;</w:t>
      </w:r>
    </w:p>
    <w:p w:rsidR="009D1423" w:rsidRPr="00F04100" w:rsidRDefault="009D1423" w:rsidP="00041295">
      <w:pPr>
        <w:autoSpaceDE w:val="0"/>
        <w:autoSpaceDN w:val="0"/>
        <w:adjustRightInd w:val="0"/>
        <w:jc w:val="both"/>
        <w:rPr>
          <w:szCs w:val="28"/>
        </w:rPr>
      </w:pPr>
      <w:r w:rsidRPr="00F04100">
        <w:rPr>
          <w:szCs w:val="28"/>
        </w:rPr>
        <w:t>2.15.1.2. Наличие указателей, обеспечивающих беспрепятственный доступ к помещениям, в которых предоставляется услуга;</w:t>
      </w:r>
    </w:p>
    <w:p w:rsidR="004207F9" w:rsidRPr="00F04100" w:rsidRDefault="0038626D" w:rsidP="00041295">
      <w:pPr>
        <w:widowControl w:val="0"/>
        <w:autoSpaceDE w:val="0"/>
        <w:autoSpaceDN w:val="0"/>
        <w:adjustRightInd w:val="0"/>
        <w:jc w:val="both"/>
        <w:rPr>
          <w:szCs w:val="28"/>
        </w:rPr>
      </w:pPr>
      <w:r w:rsidRPr="00F04100">
        <w:rPr>
          <w:szCs w:val="28"/>
        </w:rPr>
        <w:t>2.15.1.</w:t>
      </w:r>
      <w:r w:rsidR="009D1423" w:rsidRPr="00F04100">
        <w:rPr>
          <w:szCs w:val="28"/>
        </w:rPr>
        <w:t>3</w:t>
      </w:r>
      <w:r w:rsidR="004207F9" w:rsidRPr="00F04100">
        <w:rPr>
          <w:szCs w:val="28"/>
        </w:rPr>
        <w:t xml:space="preserve">. </w:t>
      </w:r>
      <w:r w:rsidR="000C51BB" w:rsidRPr="00F04100">
        <w:rPr>
          <w:szCs w:val="28"/>
        </w:rPr>
        <w:t>Возможность получения полной и достоверной информации о государственной услуге в Архивном управлении</w:t>
      </w:r>
      <w:r w:rsidR="009D1423" w:rsidRPr="00F04100">
        <w:rPr>
          <w:szCs w:val="28"/>
        </w:rPr>
        <w:t>, ГКУ ЛОГАВ, МФЦ</w:t>
      </w:r>
      <w:r w:rsidR="00855EC6" w:rsidRPr="00F04100">
        <w:rPr>
          <w:szCs w:val="28"/>
        </w:rPr>
        <w:t>, по телефону, на официальном сайте Архивного управления</w:t>
      </w:r>
      <w:r w:rsidR="009D1423" w:rsidRPr="00F04100">
        <w:rPr>
          <w:szCs w:val="28"/>
        </w:rPr>
        <w:t>;</w:t>
      </w:r>
    </w:p>
    <w:p w:rsidR="004207F9" w:rsidRPr="00F04100" w:rsidRDefault="004207F9" w:rsidP="00041295">
      <w:pPr>
        <w:widowControl w:val="0"/>
        <w:autoSpaceDE w:val="0"/>
        <w:autoSpaceDN w:val="0"/>
        <w:adjustRightInd w:val="0"/>
        <w:jc w:val="both"/>
        <w:rPr>
          <w:szCs w:val="28"/>
        </w:rPr>
      </w:pPr>
      <w:r w:rsidRPr="00F04100">
        <w:rPr>
          <w:szCs w:val="28"/>
        </w:rPr>
        <w:t>2.15.1</w:t>
      </w:r>
      <w:r w:rsidR="0038626D" w:rsidRPr="00F04100">
        <w:rPr>
          <w:szCs w:val="28"/>
        </w:rPr>
        <w:t>.</w:t>
      </w:r>
      <w:r w:rsidR="009D1423" w:rsidRPr="00F04100">
        <w:rPr>
          <w:szCs w:val="28"/>
        </w:rPr>
        <w:t>4</w:t>
      </w:r>
      <w:r w:rsidRPr="00F04100">
        <w:rPr>
          <w:szCs w:val="28"/>
        </w:rPr>
        <w:t xml:space="preserve">. </w:t>
      </w:r>
      <w:r w:rsidR="000C51BB" w:rsidRPr="00F04100">
        <w:rPr>
          <w:szCs w:val="28"/>
        </w:rPr>
        <w:t>Предоставление государственной услуги любым доступным способом, предусмотренным действующим законодательством</w:t>
      </w:r>
      <w:r w:rsidR="009D1423" w:rsidRPr="00F04100">
        <w:rPr>
          <w:szCs w:val="28"/>
        </w:rPr>
        <w:t>;</w:t>
      </w:r>
    </w:p>
    <w:p w:rsidR="00B45F42" w:rsidRPr="00F04100" w:rsidRDefault="00B45F42"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2.15.2. Показатели доступности государственной услуги (специальные, применяемые в отношении инвалидов):</w:t>
      </w:r>
    </w:p>
    <w:p w:rsidR="000C51BB" w:rsidRPr="00F04100" w:rsidRDefault="000C51BB" w:rsidP="00041295">
      <w:pPr>
        <w:autoSpaceDE w:val="0"/>
        <w:autoSpaceDN w:val="0"/>
        <w:adjustRightInd w:val="0"/>
        <w:jc w:val="both"/>
        <w:rPr>
          <w:szCs w:val="28"/>
        </w:rPr>
      </w:pPr>
      <w:r w:rsidRPr="00F04100">
        <w:rPr>
          <w:szCs w:val="28"/>
        </w:rPr>
        <w:t>2.15.2.1. Наличие инфраструктуры, указанной в пункте 2.14.</w:t>
      </w:r>
    </w:p>
    <w:p w:rsidR="00923914" w:rsidRPr="00F04100" w:rsidRDefault="00923914" w:rsidP="00041295">
      <w:pPr>
        <w:autoSpaceDE w:val="0"/>
        <w:autoSpaceDN w:val="0"/>
        <w:adjustRightInd w:val="0"/>
        <w:jc w:val="both"/>
        <w:rPr>
          <w:szCs w:val="28"/>
        </w:rPr>
      </w:pPr>
      <w:r w:rsidRPr="00F04100">
        <w:rPr>
          <w:szCs w:val="28"/>
        </w:rPr>
        <w:t xml:space="preserve">2.15.2.2. Исполнение требований доступности </w:t>
      </w:r>
      <w:r w:rsidR="00C87EA3" w:rsidRPr="00F04100">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F04100" w:rsidRDefault="00452601" w:rsidP="00041295">
      <w:pPr>
        <w:autoSpaceDE w:val="0"/>
        <w:autoSpaceDN w:val="0"/>
        <w:adjustRightInd w:val="0"/>
        <w:jc w:val="both"/>
        <w:rPr>
          <w:szCs w:val="28"/>
        </w:rPr>
      </w:pPr>
      <w:r w:rsidRPr="00F04100">
        <w:rPr>
          <w:szCs w:val="28"/>
        </w:rPr>
        <w:lastRenderedPageBreak/>
        <w:t>2.15.2.3</w:t>
      </w:r>
      <w:r w:rsidR="004207F9" w:rsidRPr="00F04100">
        <w:rPr>
          <w:szCs w:val="28"/>
        </w:rPr>
        <w:t xml:space="preserve">. Предоставление помощи в преодолении </w:t>
      </w:r>
      <w:r w:rsidRPr="00F04100">
        <w:rPr>
          <w:szCs w:val="28"/>
        </w:rPr>
        <w:t>барьеров для беспрепятственного доступа инвалидов к помещениям, в которых предоставляется государственная услуга</w:t>
      </w:r>
      <w:r w:rsidR="004207F9" w:rsidRPr="00F04100">
        <w:rPr>
          <w:szCs w:val="28"/>
        </w:rPr>
        <w:t>.</w:t>
      </w:r>
    </w:p>
    <w:p w:rsidR="00794BE7" w:rsidRPr="00F04100" w:rsidRDefault="00794BE7" w:rsidP="00041295">
      <w:pPr>
        <w:autoSpaceDE w:val="0"/>
        <w:autoSpaceDN w:val="0"/>
        <w:adjustRightInd w:val="0"/>
        <w:jc w:val="both"/>
        <w:rPr>
          <w:szCs w:val="28"/>
        </w:rPr>
      </w:pPr>
    </w:p>
    <w:p w:rsidR="004207F9" w:rsidRPr="00F04100" w:rsidRDefault="004207F9" w:rsidP="00041295">
      <w:pPr>
        <w:autoSpaceDE w:val="0"/>
        <w:autoSpaceDN w:val="0"/>
        <w:adjustRightInd w:val="0"/>
        <w:jc w:val="both"/>
        <w:rPr>
          <w:szCs w:val="28"/>
        </w:rPr>
      </w:pPr>
      <w:r w:rsidRPr="00F04100">
        <w:rPr>
          <w:szCs w:val="28"/>
        </w:rPr>
        <w:t>2.15.3. Показатели качества государственной услуги:</w:t>
      </w:r>
    </w:p>
    <w:p w:rsidR="007B2627" w:rsidRPr="00F04100" w:rsidRDefault="004207F9" w:rsidP="00041295">
      <w:pPr>
        <w:jc w:val="both"/>
        <w:rPr>
          <w:szCs w:val="28"/>
        </w:rPr>
      </w:pPr>
      <w:r w:rsidRPr="00F04100">
        <w:rPr>
          <w:szCs w:val="28"/>
        </w:rPr>
        <w:t>2.15.3.1</w:t>
      </w:r>
      <w:r w:rsidR="007B2627" w:rsidRPr="00F04100">
        <w:rPr>
          <w:szCs w:val="28"/>
        </w:rPr>
        <w:t>. Соблюдение срока предоставления государственной услуги.</w:t>
      </w:r>
      <w:r w:rsidRPr="00F04100">
        <w:rPr>
          <w:szCs w:val="28"/>
        </w:rPr>
        <w:t xml:space="preserve"> </w:t>
      </w:r>
    </w:p>
    <w:p w:rsidR="004207F9" w:rsidRPr="00F04100" w:rsidRDefault="004207F9" w:rsidP="00041295">
      <w:pPr>
        <w:jc w:val="both"/>
        <w:rPr>
          <w:szCs w:val="28"/>
        </w:rPr>
      </w:pPr>
      <w:r w:rsidRPr="00F04100">
        <w:rPr>
          <w:szCs w:val="28"/>
        </w:rPr>
        <w:t>Доля случаев предоставления государственной услуги в установленные сроки.</w:t>
      </w:r>
    </w:p>
    <w:p w:rsidR="004207F9" w:rsidRPr="00F04100" w:rsidRDefault="004207F9" w:rsidP="00041295">
      <w:pPr>
        <w:jc w:val="both"/>
        <w:rPr>
          <w:szCs w:val="28"/>
        </w:rPr>
      </w:pPr>
      <w:r w:rsidRPr="00F04100">
        <w:rPr>
          <w:szCs w:val="28"/>
        </w:rPr>
        <w:t>Показатель определяется по формуле:</w:t>
      </w:r>
    </w:p>
    <w:p w:rsidR="004207F9" w:rsidRPr="00F04100" w:rsidRDefault="004207F9" w:rsidP="00041295">
      <w:pPr>
        <w:jc w:val="both"/>
        <w:rPr>
          <w:szCs w:val="28"/>
        </w:rPr>
      </w:pPr>
      <w:r w:rsidRPr="00F04100">
        <w:rPr>
          <w:szCs w:val="28"/>
        </w:rPr>
        <w:t xml:space="preserve">D </w:t>
      </w:r>
      <w:proofErr w:type="gramStart"/>
      <w:r w:rsidRPr="00F04100">
        <w:rPr>
          <w:szCs w:val="28"/>
        </w:rPr>
        <w:t>ЗАП</w:t>
      </w:r>
      <w:proofErr w:type="gramEnd"/>
      <w:r w:rsidRPr="00F04100">
        <w:rPr>
          <w:szCs w:val="28"/>
        </w:rPr>
        <w:t xml:space="preserve"> ср. = ЗАП ср. /ЗАП общ. х 100 процентов, где</w:t>
      </w:r>
    </w:p>
    <w:p w:rsidR="004207F9" w:rsidRPr="00F04100" w:rsidRDefault="004207F9" w:rsidP="00041295">
      <w:pPr>
        <w:jc w:val="both"/>
        <w:rPr>
          <w:szCs w:val="28"/>
        </w:rPr>
      </w:pPr>
      <w:proofErr w:type="gramStart"/>
      <w:r w:rsidRPr="00F04100">
        <w:rPr>
          <w:szCs w:val="28"/>
        </w:rPr>
        <w:t>ЗАП</w:t>
      </w:r>
      <w:proofErr w:type="gramEnd"/>
      <w:r w:rsidRPr="00F04100">
        <w:rPr>
          <w:szCs w:val="28"/>
        </w:rPr>
        <w:t xml:space="preserve"> общ. – общее количество </w:t>
      </w:r>
      <w:r w:rsidR="003640E6" w:rsidRPr="00F04100">
        <w:rPr>
          <w:szCs w:val="28"/>
        </w:rPr>
        <w:t>предоставленных услуг</w:t>
      </w:r>
      <w:r w:rsidRPr="00F04100">
        <w:rPr>
          <w:szCs w:val="28"/>
        </w:rPr>
        <w:t xml:space="preserve"> в течение года;</w:t>
      </w:r>
    </w:p>
    <w:p w:rsidR="004207F9" w:rsidRPr="00F04100" w:rsidRDefault="004207F9" w:rsidP="00041295">
      <w:pPr>
        <w:jc w:val="both"/>
        <w:rPr>
          <w:szCs w:val="28"/>
        </w:rPr>
      </w:pPr>
      <w:proofErr w:type="gramStart"/>
      <w:r w:rsidRPr="00F04100">
        <w:rPr>
          <w:szCs w:val="28"/>
        </w:rPr>
        <w:t>ЗАП</w:t>
      </w:r>
      <w:proofErr w:type="gramEnd"/>
      <w:r w:rsidRPr="00F04100">
        <w:rPr>
          <w:szCs w:val="28"/>
        </w:rPr>
        <w:t xml:space="preserve"> ср. – количество </w:t>
      </w:r>
      <w:r w:rsidR="003640E6" w:rsidRPr="00F04100">
        <w:rPr>
          <w:szCs w:val="28"/>
        </w:rPr>
        <w:t xml:space="preserve">предоставленных услуг </w:t>
      </w:r>
      <w:r w:rsidRPr="00F04100">
        <w:rPr>
          <w:szCs w:val="28"/>
        </w:rPr>
        <w:t>в течение года в установленные сроки;</w:t>
      </w:r>
    </w:p>
    <w:p w:rsidR="004207F9" w:rsidRPr="00F04100" w:rsidRDefault="004207F9" w:rsidP="00041295">
      <w:pPr>
        <w:jc w:val="both"/>
        <w:rPr>
          <w:szCs w:val="28"/>
        </w:rPr>
      </w:pPr>
      <w:r w:rsidRPr="00F04100">
        <w:rPr>
          <w:szCs w:val="28"/>
        </w:rPr>
        <w:t xml:space="preserve">D </w:t>
      </w:r>
      <w:proofErr w:type="gramStart"/>
      <w:r w:rsidRPr="00F04100">
        <w:rPr>
          <w:szCs w:val="28"/>
        </w:rPr>
        <w:t>ЗАП</w:t>
      </w:r>
      <w:proofErr w:type="gramEnd"/>
      <w:r w:rsidRPr="00F04100">
        <w:rPr>
          <w:szCs w:val="28"/>
        </w:rPr>
        <w:t xml:space="preserve"> ср. – доля </w:t>
      </w:r>
      <w:r w:rsidR="003640E6" w:rsidRPr="00F04100">
        <w:rPr>
          <w:szCs w:val="28"/>
        </w:rPr>
        <w:t>предоставленных услуг</w:t>
      </w:r>
      <w:r w:rsidRPr="00F04100">
        <w:rPr>
          <w:szCs w:val="28"/>
        </w:rPr>
        <w:t xml:space="preserve">  в установленные сроки.</w:t>
      </w:r>
    </w:p>
    <w:p w:rsidR="004207F9" w:rsidRPr="00F04100" w:rsidRDefault="004207F9" w:rsidP="00041295">
      <w:pPr>
        <w:jc w:val="both"/>
        <w:rPr>
          <w:szCs w:val="28"/>
        </w:rPr>
      </w:pPr>
      <w:r w:rsidRPr="00F04100">
        <w:rPr>
          <w:szCs w:val="28"/>
        </w:rPr>
        <w:t>Целевое значение показателя – 100%.</w:t>
      </w:r>
    </w:p>
    <w:p w:rsidR="007B2627" w:rsidRPr="00F04100" w:rsidRDefault="007B2627" w:rsidP="00041295">
      <w:pPr>
        <w:jc w:val="both"/>
        <w:rPr>
          <w:szCs w:val="28"/>
        </w:rPr>
      </w:pPr>
      <w:r w:rsidRPr="00F04100">
        <w:rPr>
          <w:szCs w:val="28"/>
        </w:rPr>
        <w:t>2.15.3.2. Соблюдение времени ожидания в очереди при подаче запроса и получении результата.</w:t>
      </w:r>
    </w:p>
    <w:p w:rsidR="00855EC6" w:rsidRPr="00F04100" w:rsidRDefault="005C6591" w:rsidP="00041295">
      <w:pPr>
        <w:jc w:val="both"/>
        <w:rPr>
          <w:szCs w:val="28"/>
        </w:rPr>
      </w:pPr>
      <w:r w:rsidRPr="00F04100">
        <w:rPr>
          <w:szCs w:val="28"/>
        </w:rPr>
        <w:t>2.15.3.3</w:t>
      </w:r>
      <w:r w:rsidR="004207F9" w:rsidRPr="00F04100">
        <w:rPr>
          <w:szCs w:val="28"/>
        </w:rPr>
        <w:t xml:space="preserve">. </w:t>
      </w:r>
      <w:r w:rsidR="00855EC6" w:rsidRPr="00F04100">
        <w:rPr>
          <w:szCs w:val="28"/>
        </w:rPr>
        <w:t>Осуществление  не более одного обращения заявителя к должностным лицам Архивного управления или работникам МФЦ при подаче документов на получение государственной услуги и не более одного обращения при получении результата в Архивном управлении  или в МФЦ.</w:t>
      </w:r>
    </w:p>
    <w:p w:rsidR="007B2627" w:rsidRPr="00F04100" w:rsidRDefault="00855EC6" w:rsidP="00041295">
      <w:pPr>
        <w:jc w:val="both"/>
        <w:rPr>
          <w:szCs w:val="28"/>
        </w:rPr>
      </w:pPr>
      <w:r w:rsidRPr="00F04100">
        <w:rPr>
          <w:szCs w:val="28"/>
        </w:rPr>
        <w:t xml:space="preserve">2.15.3.4. </w:t>
      </w:r>
      <w:r w:rsidR="006302B3" w:rsidRPr="00F04100">
        <w:rPr>
          <w:szCs w:val="28"/>
        </w:rPr>
        <w:t xml:space="preserve">Отсутствие </w:t>
      </w:r>
      <w:r w:rsidR="007B2627" w:rsidRPr="00F04100">
        <w:rPr>
          <w:szCs w:val="28"/>
        </w:rPr>
        <w:t xml:space="preserve">жалоб на действия или бездействие должностных лиц </w:t>
      </w:r>
      <w:r w:rsidRPr="00F04100">
        <w:rPr>
          <w:szCs w:val="28"/>
        </w:rPr>
        <w:t>Архивного управления</w:t>
      </w:r>
      <w:r w:rsidR="007B2627" w:rsidRPr="00F04100">
        <w:rPr>
          <w:szCs w:val="28"/>
        </w:rPr>
        <w:t xml:space="preserve">, поданных в установленном порядке. </w:t>
      </w:r>
    </w:p>
    <w:p w:rsidR="004207F9" w:rsidRPr="00F04100" w:rsidRDefault="004207F9" w:rsidP="00041295">
      <w:pPr>
        <w:jc w:val="both"/>
        <w:rPr>
          <w:szCs w:val="28"/>
        </w:rPr>
      </w:pPr>
      <w:r w:rsidRPr="00F04100">
        <w:rPr>
          <w:szCs w:val="28"/>
        </w:rPr>
        <w:t>Доля обоснованных жалоб к общему количеству заявлений о получении государственной услуги.</w:t>
      </w:r>
      <w:r w:rsidRPr="00F04100">
        <w:rPr>
          <w:szCs w:val="28"/>
        </w:rPr>
        <w:tab/>
      </w:r>
    </w:p>
    <w:p w:rsidR="004207F9" w:rsidRPr="00F04100" w:rsidRDefault="004207F9" w:rsidP="00041295">
      <w:pPr>
        <w:jc w:val="both"/>
        <w:rPr>
          <w:szCs w:val="28"/>
        </w:rPr>
      </w:pPr>
      <w:r w:rsidRPr="00F04100">
        <w:rPr>
          <w:szCs w:val="28"/>
        </w:rPr>
        <w:t>Показатель определяется по формуле:</w:t>
      </w:r>
    </w:p>
    <w:p w:rsidR="004207F9" w:rsidRPr="00F04100" w:rsidRDefault="004207F9" w:rsidP="00041295">
      <w:pPr>
        <w:jc w:val="both"/>
        <w:rPr>
          <w:szCs w:val="28"/>
        </w:rPr>
      </w:pPr>
      <w:proofErr w:type="gramStart"/>
      <w:r w:rsidRPr="00F04100">
        <w:rPr>
          <w:szCs w:val="28"/>
        </w:rPr>
        <w:t>D</w:t>
      </w:r>
      <w:proofErr w:type="gramEnd"/>
      <w:r w:rsidRPr="00F04100">
        <w:rPr>
          <w:szCs w:val="28"/>
        </w:rPr>
        <w:t xml:space="preserve">Ж об. = </w:t>
      </w:r>
      <w:proofErr w:type="gramStart"/>
      <w:r w:rsidRPr="00F04100">
        <w:rPr>
          <w:szCs w:val="28"/>
        </w:rPr>
        <w:t>Ж</w:t>
      </w:r>
      <w:proofErr w:type="gramEnd"/>
      <w:r w:rsidRPr="00F04100">
        <w:rPr>
          <w:szCs w:val="28"/>
        </w:rPr>
        <w:t xml:space="preserve"> об. /</w:t>
      </w:r>
      <w:proofErr w:type="gramStart"/>
      <w:r w:rsidRPr="00F04100">
        <w:rPr>
          <w:szCs w:val="28"/>
        </w:rPr>
        <w:t>ЗАП</w:t>
      </w:r>
      <w:proofErr w:type="gramEnd"/>
      <w:r w:rsidRPr="00F04100">
        <w:rPr>
          <w:szCs w:val="28"/>
        </w:rPr>
        <w:t xml:space="preserve"> общ. х 100 процентов, где</w:t>
      </w:r>
    </w:p>
    <w:p w:rsidR="004207F9" w:rsidRPr="00F04100" w:rsidRDefault="004207F9" w:rsidP="00041295">
      <w:pPr>
        <w:jc w:val="both"/>
        <w:rPr>
          <w:szCs w:val="28"/>
        </w:rPr>
      </w:pPr>
      <w:proofErr w:type="gramStart"/>
      <w:r w:rsidRPr="00F04100">
        <w:rPr>
          <w:szCs w:val="28"/>
        </w:rPr>
        <w:t>ЗАП</w:t>
      </w:r>
      <w:proofErr w:type="gramEnd"/>
      <w:r w:rsidRPr="00F04100">
        <w:rPr>
          <w:szCs w:val="28"/>
        </w:rPr>
        <w:t xml:space="preserve"> общ. – общее количество </w:t>
      </w:r>
      <w:r w:rsidR="003640E6" w:rsidRPr="00F04100">
        <w:rPr>
          <w:szCs w:val="28"/>
        </w:rPr>
        <w:t>услуг, предоставленных</w:t>
      </w:r>
      <w:r w:rsidRPr="00F04100">
        <w:rPr>
          <w:szCs w:val="28"/>
        </w:rPr>
        <w:t xml:space="preserve"> в течение года;</w:t>
      </w:r>
    </w:p>
    <w:p w:rsidR="004207F9" w:rsidRPr="00F04100" w:rsidRDefault="004207F9" w:rsidP="00041295">
      <w:pPr>
        <w:jc w:val="both"/>
        <w:rPr>
          <w:szCs w:val="28"/>
        </w:rPr>
      </w:pPr>
      <w:r w:rsidRPr="00F04100">
        <w:rPr>
          <w:szCs w:val="28"/>
        </w:rPr>
        <w:t>Ж об</w:t>
      </w:r>
      <w:proofErr w:type="gramStart"/>
      <w:r w:rsidRPr="00F04100">
        <w:rPr>
          <w:szCs w:val="28"/>
        </w:rPr>
        <w:t>.</w:t>
      </w:r>
      <w:proofErr w:type="gramEnd"/>
      <w:r w:rsidRPr="00F04100">
        <w:rPr>
          <w:szCs w:val="28"/>
        </w:rPr>
        <w:t xml:space="preserve"> – </w:t>
      </w:r>
      <w:proofErr w:type="gramStart"/>
      <w:r w:rsidRPr="00F04100">
        <w:rPr>
          <w:szCs w:val="28"/>
        </w:rPr>
        <w:t>к</w:t>
      </w:r>
      <w:proofErr w:type="gramEnd"/>
      <w:r w:rsidRPr="00F04100">
        <w:rPr>
          <w:szCs w:val="28"/>
        </w:rPr>
        <w:t>оличество обоснованных жалоб на предоставление государственной услуги, поступивших в течение года;</w:t>
      </w:r>
    </w:p>
    <w:p w:rsidR="004207F9" w:rsidRPr="00F04100" w:rsidRDefault="004207F9" w:rsidP="00041295">
      <w:pPr>
        <w:jc w:val="both"/>
        <w:rPr>
          <w:szCs w:val="28"/>
        </w:rPr>
      </w:pPr>
      <w:r w:rsidRPr="00F04100">
        <w:rPr>
          <w:szCs w:val="28"/>
        </w:rPr>
        <w:t>DЖ об</w:t>
      </w:r>
      <w:proofErr w:type="gramStart"/>
      <w:r w:rsidRPr="00F04100">
        <w:rPr>
          <w:szCs w:val="28"/>
        </w:rPr>
        <w:t>.</w:t>
      </w:r>
      <w:proofErr w:type="gramEnd"/>
      <w:r w:rsidRPr="00F04100">
        <w:rPr>
          <w:szCs w:val="28"/>
        </w:rPr>
        <w:t xml:space="preserve"> – </w:t>
      </w:r>
      <w:proofErr w:type="gramStart"/>
      <w:r w:rsidRPr="00F04100">
        <w:rPr>
          <w:szCs w:val="28"/>
        </w:rPr>
        <w:t>д</w:t>
      </w:r>
      <w:proofErr w:type="gramEnd"/>
      <w:r w:rsidRPr="00F04100">
        <w:rPr>
          <w:szCs w:val="28"/>
        </w:rPr>
        <w:t>оля обоснованных жалоб.</w:t>
      </w:r>
    </w:p>
    <w:p w:rsidR="004207F9" w:rsidRPr="00F04100" w:rsidRDefault="004207F9" w:rsidP="00041295">
      <w:pPr>
        <w:jc w:val="both"/>
        <w:rPr>
          <w:szCs w:val="28"/>
        </w:rPr>
      </w:pPr>
      <w:r w:rsidRPr="00F04100">
        <w:rPr>
          <w:szCs w:val="28"/>
        </w:rPr>
        <w:t>Целевое значение показателя – 0%.</w:t>
      </w:r>
    </w:p>
    <w:p w:rsidR="00794BE7" w:rsidRPr="00F04100" w:rsidRDefault="00794BE7" w:rsidP="00041295">
      <w:pPr>
        <w:jc w:val="both"/>
        <w:rPr>
          <w:szCs w:val="28"/>
        </w:rPr>
      </w:pPr>
    </w:p>
    <w:p w:rsidR="004207F9" w:rsidRPr="00F04100" w:rsidRDefault="004207F9" w:rsidP="00041295">
      <w:pPr>
        <w:autoSpaceDE w:val="0"/>
        <w:autoSpaceDN w:val="0"/>
        <w:adjustRightInd w:val="0"/>
        <w:jc w:val="both"/>
        <w:rPr>
          <w:szCs w:val="28"/>
        </w:rPr>
      </w:pPr>
      <w:r w:rsidRPr="00F04100">
        <w:rPr>
          <w:szCs w:val="28"/>
        </w:rPr>
        <w:t>2.16. Информация об услугах, являющихся необходимыми и обязательными для предоставления государственной услуги.</w:t>
      </w:r>
    </w:p>
    <w:p w:rsidR="004207F9" w:rsidRPr="00F04100" w:rsidRDefault="004207F9" w:rsidP="00041295">
      <w:pPr>
        <w:autoSpaceDE w:val="0"/>
        <w:autoSpaceDN w:val="0"/>
        <w:adjustRightInd w:val="0"/>
        <w:jc w:val="both"/>
        <w:rPr>
          <w:szCs w:val="28"/>
        </w:rPr>
      </w:pPr>
      <w:r w:rsidRPr="00F04100">
        <w:rPr>
          <w:szCs w:val="28"/>
        </w:rPr>
        <w:t>Получение услуг, которые являются необходимыми и обязательными для предоставления государственной услуги, не требуется.</w:t>
      </w:r>
    </w:p>
    <w:p w:rsidR="00794BE7" w:rsidRPr="00F04100" w:rsidRDefault="00794BE7" w:rsidP="00041295">
      <w:pPr>
        <w:autoSpaceDE w:val="0"/>
        <w:autoSpaceDN w:val="0"/>
        <w:adjustRightInd w:val="0"/>
        <w:jc w:val="both"/>
        <w:rPr>
          <w:strike/>
          <w:szCs w:val="28"/>
        </w:rPr>
      </w:pPr>
    </w:p>
    <w:p w:rsidR="004207F9" w:rsidRPr="00F04100" w:rsidRDefault="004207F9" w:rsidP="00041295">
      <w:pPr>
        <w:autoSpaceDE w:val="0"/>
        <w:autoSpaceDN w:val="0"/>
        <w:adjustRightInd w:val="0"/>
        <w:jc w:val="both"/>
        <w:rPr>
          <w:szCs w:val="28"/>
        </w:rPr>
      </w:pPr>
      <w:r w:rsidRPr="00F04100">
        <w:rPr>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207F9" w:rsidRPr="00F04100" w:rsidRDefault="004207F9" w:rsidP="00041295">
      <w:pPr>
        <w:autoSpaceDE w:val="0"/>
        <w:autoSpaceDN w:val="0"/>
        <w:adjustRightInd w:val="0"/>
        <w:jc w:val="both"/>
        <w:rPr>
          <w:szCs w:val="28"/>
        </w:rPr>
      </w:pPr>
      <w:r w:rsidRPr="00F04100">
        <w:rPr>
          <w:szCs w:val="28"/>
        </w:rPr>
        <w:t xml:space="preserve">2.17.1. Предоставление государственной услуги посредством МФЦ осуществляется в подразделениях ГБУ JIO </w:t>
      </w:r>
      <w:r w:rsidR="00BC2F53" w:rsidRPr="00F04100">
        <w:rPr>
          <w:szCs w:val="28"/>
        </w:rPr>
        <w:t>«</w:t>
      </w:r>
      <w:r w:rsidRPr="00F04100">
        <w:rPr>
          <w:szCs w:val="28"/>
        </w:rPr>
        <w:t>МФЦ</w:t>
      </w:r>
      <w:r w:rsidR="00BC2F53" w:rsidRPr="00F04100">
        <w:rPr>
          <w:szCs w:val="28"/>
        </w:rPr>
        <w:t>»</w:t>
      </w:r>
      <w:r w:rsidRPr="00F04100">
        <w:rPr>
          <w:szCs w:val="28"/>
        </w:rPr>
        <w:t xml:space="preserve"> при наличии вступившего в </w:t>
      </w:r>
      <w:r w:rsidRPr="00F04100">
        <w:rPr>
          <w:szCs w:val="28"/>
        </w:rPr>
        <w:lastRenderedPageBreak/>
        <w:t xml:space="preserve">силу соглашения о взаимодействии между ГБУ JIO </w:t>
      </w:r>
      <w:r w:rsidR="00BC2F53" w:rsidRPr="00F04100">
        <w:rPr>
          <w:szCs w:val="28"/>
        </w:rPr>
        <w:t>«</w:t>
      </w:r>
      <w:r w:rsidRPr="00F04100">
        <w:rPr>
          <w:szCs w:val="28"/>
        </w:rPr>
        <w:t xml:space="preserve">МФЦ» и </w:t>
      </w:r>
      <w:r w:rsidR="00225E5E" w:rsidRPr="00F04100">
        <w:rPr>
          <w:szCs w:val="28"/>
        </w:rPr>
        <w:t>Архивным управлением</w:t>
      </w:r>
      <w:r w:rsidRPr="00F04100">
        <w:rPr>
          <w:szCs w:val="28"/>
        </w:rPr>
        <w:t>.</w:t>
      </w:r>
    </w:p>
    <w:p w:rsidR="004207F9" w:rsidRPr="00F04100" w:rsidRDefault="004207F9" w:rsidP="00041295">
      <w:pPr>
        <w:autoSpaceDE w:val="0"/>
        <w:autoSpaceDN w:val="0"/>
        <w:adjustRightInd w:val="0"/>
        <w:jc w:val="both"/>
        <w:rPr>
          <w:szCs w:val="28"/>
        </w:rPr>
      </w:pPr>
      <w:r w:rsidRPr="00F04100">
        <w:rPr>
          <w:szCs w:val="28"/>
        </w:rPr>
        <w:t>Предоставление государственной услуги в иных МФЦ осуществляется при наличии вступившего в силу соглашения о взаимодействии между ГБУ JIO «МФЦ» и иным МФЦ.</w:t>
      </w:r>
    </w:p>
    <w:p w:rsidR="00E1029E" w:rsidRPr="00F04100" w:rsidRDefault="00E1029E" w:rsidP="00E1029E">
      <w:pPr>
        <w:autoSpaceDE w:val="0"/>
        <w:autoSpaceDN w:val="0"/>
        <w:adjustRightInd w:val="0"/>
        <w:jc w:val="center"/>
        <w:rPr>
          <w:szCs w:val="28"/>
        </w:rPr>
      </w:pPr>
    </w:p>
    <w:p w:rsidR="00E1029E" w:rsidRPr="00F04100" w:rsidRDefault="004207F9" w:rsidP="003771FC">
      <w:pPr>
        <w:autoSpaceDE w:val="0"/>
        <w:autoSpaceDN w:val="0"/>
        <w:adjustRightInd w:val="0"/>
        <w:ind w:firstLine="0"/>
        <w:jc w:val="center"/>
        <w:rPr>
          <w:szCs w:val="28"/>
        </w:rPr>
      </w:pPr>
      <w:r w:rsidRPr="00F04100">
        <w:rPr>
          <w:szCs w:val="28"/>
        </w:rPr>
        <w:t xml:space="preserve">3. Состав, последовательность и сроки выполнения </w:t>
      </w:r>
    </w:p>
    <w:p w:rsidR="00E1029E" w:rsidRPr="00F04100" w:rsidRDefault="004207F9" w:rsidP="003771FC">
      <w:pPr>
        <w:autoSpaceDE w:val="0"/>
        <w:autoSpaceDN w:val="0"/>
        <w:adjustRightInd w:val="0"/>
        <w:ind w:firstLine="0"/>
        <w:jc w:val="center"/>
        <w:rPr>
          <w:szCs w:val="28"/>
        </w:rPr>
      </w:pPr>
      <w:r w:rsidRPr="00F04100">
        <w:rPr>
          <w:szCs w:val="28"/>
        </w:rPr>
        <w:t xml:space="preserve">административных процедур, требования к порядку их выполнения, </w:t>
      </w:r>
    </w:p>
    <w:p w:rsidR="00E1029E" w:rsidRPr="00F04100" w:rsidRDefault="004207F9" w:rsidP="003771FC">
      <w:pPr>
        <w:autoSpaceDE w:val="0"/>
        <w:autoSpaceDN w:val="0"/>
        <w:adjustRightInd w:val="0"/>
        <w:ind w:firstLine="0"/>
        <w:jc w:val="center"/>
        <w:rPr>
          <w:szCs w:val="28"/>
        </w:rPr>
      </w:pPr>
      <w:r w:rsidRPr="00F04100">
        <w:rPr>
          <w:szCs w:val="28"/>
        </w:rPr>
        <w:t xml:space="preserve">в том числе особенности выполнения административных процедур </w:t>
      </w:r>
    </w:p>
    <w:p w:rsidR="004207F9" w:rsidRPr="00F04100" w:rsidRDefault="004207F9" w:rsidP="003771FC">
      <w:pPr>
        <w:autoSpaceDE w:val="0"/>
        <w:autoSpaceDN w:val="0"/>
        <w:adjustRightInd w:val="0"/>
        <w:ind w:firstLine="0"/>
        <w:jc w:val="center"/>
        <w:rPr>
          <w:szCs w:val="28"/>
        </w:rPr>
      </w:pPr>
      <w:r w:rsidRPr="00F04100">
        <w:rPr>
          <w:szCs w:val="28"/>
        </w:rPr>
        <w:t>в электронной форме, а также особенности выполнения административных процедур в многофункциональных центрах.</w:t>
      </w:r>
    </w:p>
    <w:p w:rsidR="00E1029E" w:rsidRPr="00F04100" w:rsidRDefault="00E1029E" w:rsidP="00E1029E">
      <w:pPr>
        <w:autoSpaceDE w:val="0"/>
        <w:autoSpaceDN w:val="0"/>
        <w:adjustRightInd w:val="0"/>
        <w:jc w:val="center"/>
        <w:rPr>
          <w:szCs w:val="28"/>
        </w:rPr>
      </w:pPr>
    </w:p>
    <w:p w:rsidR="00D91D78" w:rsidRPr="00F04100" w:rsidRDefault="004207F9" w:rsidP="00C91075">
      <w:pPr>
        <w:autoSpaceDE w:val="0"/>
        <w:autoSpaceDN w:val="0"/>
        <w:adjustRightInd w:val="0"/>
        <w:jc w:val="both"/>
        <w:rPr>
          <w:szCs w:val="28"/>
        </w:rPr>
      </w:pPr>
      <w:r w:rsidRPr="00F04100">
        <w:rPr>
          <w:szCs w:val="28"/>
        </w:rPr>
        <w:t>3.1.</w:t>
      </w:r>
      <w:r w:rsidR="00D91D78" w:rsidRPr="00F04100">
        <w:rPr>
          <w:szCs w:val="28"/>
        </w:rPr>
        <w:t xml:space="preserve"> Состав, последовательность и сроки выполнения административных процедур, требования к порядку их выполнения. </w:t>
      </w:r>
    </w:p>
    <w:p w:rsidR="00D91D78" w:rsidRPr="00F04100" w:rsidRDefault="00D91D78" w:rsidP="00D91D78">
      <w:pPr>
        <w:autoSpaceDE w:val="0"/>
        <w:autoSpaceDN w:val="0"/>
        <w:adjustRightInd w:val="0"/>
        <w:jc w:val="both"/>
        <w:rPr>
          <w:szCs w:val="28"/>
        </w:rPr>
      </w:pPr>
      <w:r w:rsidRPr="00F04100">
        <w:rPr>
          <w:szCs w:val="28"/>
        </w:rPr>
        <w:t>3.1.1.</w:t>
      </w:r>
      <w:r w:rsidR="005C6591" w:rsidRPr="00F04100">
        <w:rPr>
          <w:szCs w:val="28"/>
        </w:rPr>
        <w:t xml:space="preserve"> </w:t>
      </w:r>
      <w:r w:rsidR="004207F9" w:rsidRPr="00F04100">
        <w:rPr>
          <w:szCs w:val="28"/>
        </w:rPr>
        <w:t>Предоставление государственной услуги включает в себя следующие административные процедуры:</w:t>
      </w:r>
    </w:p>
    <w:p w:rsidR="00D91D78" w:rsidRPr="00F04100" w:rsidRDefault="00D91D78" w:rsidP="00D91D78">
      <w:pPr>
        <w:autoSpaceDE w:val="0"/>
        <w:autoSpaceDN w:val="0"/>
        <w:adjustRightInd w:val="0"/>
        <w:jc w:val="both"/>
      </w:pPr>
      <w:r w:rsidRPr="00F04100">
        <w:t xml:space="preserve">- приём, регистрация </w:t>
      </w:r>
      <w:r w:rsidR="003640E6" w:rsidRPr="00F04100">
        <w:t>запроса</w:t>
      </w:r>
      <w:r w:rsidRPr="00F04100">
        <w:t xml:space="preserve"> о проставлении апостиля и передача его на исполнение - 1 рабочий день;</w:t>
      </w:r>
    </w:p>
    <w:p w:rsidR="00D91D78" w:rsidRPr="00F04100" w:rsidRDefault="00D91D78" w:rsidP="00D91D78">
      <w:pPr>
        <w:autoSpaceDE w:val="0"/>
        <w:autoSpaceDN w:val="0"/>
        <w:adjustRightInd w:val="0"/>
        <w:jc w:val="both"/>
      </w:pPr>
      <w:r w:rsidRPr="00F04100">
        <w:t>- принятие решения о проставлении апостиля либо об отказе в проставлении апостиля на архивной справке, архивной выписке, копии архивного документа - 2 рабочих дня (без учета времени на получение ответа из организации, выдавшей архивную справку, архивную выписку, архивную копию на запрос о полномочиях должностного лица, подписавшего документ, оттиск печати и образец подписи);</w:t>
      </w:r>
    </w:p>
    <w:p w:rsidR="00D91D78" w:rsidRPr="00F04100" w:rsidRDefault="00D91D78" w:rsidP="00D91D78">
      <w:pPr>
        <w:autoSpaceDE w:val="0"/>
        <w:autoSpaceDN w:val="0"/>
        <w:adjustRightInd w:val="0"/>
        <w:jc w:val="both"/>
      </w:pPr>
      <w:r w:rsidRPr="00F04100">
        <w:t>- проставление апостиля на архивной справке, архивной выписке, копии архивного документа - 1 рабочий день;</w:t>
      </w:r>
    </w:p>
    <w:p w:rsidR="00D91D78" w:rsidRPr="00F04100" w:rsidRDefault="00D91D78" w:rsidP="00D91D78">
      <w:pPr>
        <w:autoSpaceDE w:val="0"/>
        <w:autoSpaceDN w:val="0"/>
        <w:adjustRightInd w:val="0"/>
        <w:jc w:val="both"/>
        <w:rPr>
          <w:szCs w:val="28"/>
        </w:rPr>
      </w:pPr>
      <w:r w:rsidRPr="00F04100">
        <w:t>- направление и выдача ответа заявителю - 1 рабочий день.</w:t>
      </w:r>
    </w:p>
    <w:p w:rsidR="004207F9" w:rsidRPr="00F04100" w:rsidRDefault="004207F9" w:rsidP="00C91075">
      <w:pPr>
        <w:autoSpaceDE w:val="0"/>
        <w:autoSpaceDN w:val="0"/>
        <w:adjustRightInd w:val="0"/>
        <w:jc w:val="both"/>
        <w:rPr>
          <w:szCs w:val="28"/>
        </w:rPr>
      </w:pPr>
      <w:r w:rsidRPr="00F04100">
        <w:rPr>
          <w:szCs w:val="28"/>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37145C" w:rsidRPr="00F04100">
        <w:rPr>
          <w:szCs w:val="28"/>
        </w:rPr>
        <w:t>2</w:t>
      </w:r>
      <w:r w:rsidRPr="00F04100">
        <w:rPr>
          <w:szCs w:val="28"/>
        </w:rPr>
        <w:t xml:space="preserve"> к административному регламенту.</w:t>
      </w:r>
    </w:p>
    <w:p w:rsidR="00C91075" w:rsidRPr="00F04100" w:rsidRDefault="00C91075" w:rsidP="00C91075">
      <w:pPr>
        <w:autoSpaceDE w:val="0"/>
        <w:autoSpaceDN w:val="0"/>
        <w:adjustRightInd w:val="0"/>
        <w:jc w:val="both"/>
        <w:rPr>
          <w:szCs w:val="28"/>
        </w:rPr>
      </w:pPr>
    </w:p>
    <w:p w:rsidR="004207F9" w:rsidRPr="00F04100" w:rsidRDefault="004207F9" w:rsidP="00C91075">
      <w:pPr>
        <w:autoSpaceDE w:val="0"/>
        <w:autoSpaceDN w:val="0"/>
        <w:adjustRightInd w:val="0"/>
        <w:jc w:val="both"/>
        <w:rPr>
          <w:b/>
          <w:szCs w:val="28"/>
        </w:rPr>
      </w:pPr>
      <w:r w:rsidRPr="00F04100">
        <w:rPr>
          <w:b/>
          <w:szCs w:val="28"/>
        </w:rPr>
        <w:t>3.</w:t>
      </w:r>
      <w:r w:rsidR="00D91D78" w:rsidRPr="00F04100">
        <w:rPr>
          <w:b/>
          <w:szCs w:val="28"/>
        </w:rPr>
        <w:t>1.</w:t>
      </w:r>
      <w:r w:rsidRPr="00F04100">
        <w:rPr>
          <w:b/>
          <w:szCs w:val="28"/>
        </w:rPr>
        <w:t xml:space="preserve">2. </w:t>
      </w:r>
      <w:r w:rsidR="00A7132F" w:rsidRPr="00F04100">
        <w:rPr>
          <w:b/>
          <w:szCs w:val="28"/>
        </w:rPr>
        <w:t xml:space="preserve">Прием, регистрация </w:t>
      </w:r>
      <w:r w:rsidRPr="00F04100">
        <w:rPr>
          <w:b/>
          <w:szCs w:val="28"/>
        </w:rPr>
        <w:t>запроса и передача его на исполнение.</w:t>
      </w:r>
    </w:p>
    <w:p w:rsidR="0030343B" w:rsidRPr="00F04100" w:rsidRDefault="0030343B" w:rsidP="00C91075">
      <w:pPr>
        <w:autoSpaceDE w:val="0"/>
        <w:autoSpaceDN w:val="0"/>
        <w:adjustRightInd w:val="0"/>
        <w:jc w:val="both"/>
        <w:rPr>
          <w:szCs w:val="28"/>
        </w:rPr>
      </w:pPr>
    </w:p>
    <w:p w:rsidR="004207F9" w:rsidRPr="00F04100" w:rsidRDefault="004207F9" w:rsidP="00C91075">
      <w:pPr>
        <w:autoSpaceDE w:val="0"/>
        <w:autoSpaceDN w:val="0"/>
        <w:adjustRightInd w:val="0"/>
        <w:jc w:val="both"/>
        <w:rPr>
          <w:szCs w:val="28"/>
        </w:rPr>
      </w:pPr>
      <w:r w:rsidRPr="00F04100">
        <w:rPr>
          <w:szCs w:val="28"/>
        </w:rPr>
        <w:t>3.</w:t>
      </w:r>
      <w:r w:rsidR="00D91D78" w:rsidRPr="00F04100">
        <w:rPr>
          <w:szCs w:val="28"/>
        </w:rPr>
        <w:t>1.</w:t>
      </w:r>
      <w:r w:rsidRPr="00F04100">
        <w:rPr>
          <w:szCs w:val="28"/>
        </w:rPr>
        <w:t xml:space="preserve">2.1. Основанием для начала исполнения административной процедуры является поступление в </w:t>
      </w:r>
      <w:r w:rsidR="00D91D78" w:rsidRPr="00F04100">
        <w:rPr>
          <w:szCs w:val="28"/>
        </w:rPr>
        <w:t xml:space="preserve">Архивное управление </w:t>
      </w:r>
      <w:r w:rsidR="00D91D78" w:rsidRPr="00F04100">
        <w:t xml:space="preserve"> документов, указанных в </w:t>
      </w:r>
      <w:r w:rsidR="00225E5E" w:rsidRPr="00F04100">
        <w:t>пункте 2.6.</w:t>
      </w:r>
      <w:r w:rsidR="00D91D78" w:rsidRPr="00F04100">
        <w:t xml:space="preserve"> Административного регламента</w:t>
      </w:r>
      <w:r w:rsidR="00225E5E" w:rsidRPr="00F04100">
        <w:t>.</w:t>
      </w:r>
    </w:p>
    <w:p w:rsidR="00E30033" w:rsidRPr="00F04100" w:rsidRDefault="004207F9" w:rsidP="00E30033">
      <w:pPr>
        <w:autoSpaceDE w:val="0"/>
        <w:autoSpaceDN w:val="0"/>
        <w:adjustRightInd w:val="0"/>
        <w:jc w:val="both"/>
        <w:rPr>
          <w:szCs w:val="28"/>
        </w:rPr>
      </w:pPr>
      <w:r w:rsidRPr="00F04100">
        <w:rPr>
          <w:szCs w:val="28"/>
        </w:rPr>
        <w:t>3.</w:t>
      </w:r>
      <w:r w:rsidR="00D91D78" w:rsidRPr="00F04100">
        <w:rPr>
          <w:szCs w:val="28"/>
        </w:rPr>
        <w:t>1.</w:t>
      </w:r>
      <w:r w:rsidRPr="00F04100">
        <w:rPr>
          <w:szCs w:val="28"/>
        </w:rPr>
        <w:t>2.2. Содержание административного действия, продолжительность и (или) максимальный срок его выполнения:</w:t>
      </w:r>
      <w:r w:rsidR="00D91D78" w:rsidRPr="00F04100">
        <w:rPr>
          <w:szCs w:val="28"/>
        </w:rPr>
        <w:t xml:space="preserve"> </w:t>
      </w:r>
    </w:p>
    <w:p w:rsidR="00E30033" w:rsidRPr="00F04100" w:rsidRDefault="00E30033" w:rsidP="00E30033">
      <w:pPr>
        <w:autoSpaceDE w:val="0"/>
        <w:autoSpaceDN w:val="0"/>
        <w:adjustRightInd w:val="0"/>
        <w:jc w:val="both"/>
        <w:rPr>
          <w:szCs w:val="28"/>
        </w:rPr>
      </w:pPr>
      <w:r w:rsidRPr="00F04100">
        <w:rPr>
          <w:szCs w:val="28"/>
        </w:rPr>
        <w:t>1) В</w:t>
      </w:r>
      <w:r w:rsidRPr="00F04100">
        <w:t xml:space="preserve"> случае личного обращения заяв</w:t>
      </w:r>
      <w:r w:rsidR="00404D60" w:rsidRPr="00F04100">
        <w:t>ителя, ему предлагается оформить заявление</w:t>
      </w:r>
      <w:r w:rsidRPr="00F04100">
        <w:t>.</w:t>
      </w:r>
    </w:p>
    <w:p w:rsidR="00E30033" w:rsidRPr="00F04100" w:rsidRDefault="00E30033" w:rsidP="00D91D78">
      <w:pPr>
        <w:autoSpaceDE w:val="0"/>
        <w:autoSpaceDN w:val="0"/>
        <w:adjustRightInd w:val="0"/>
        <w:jc w:val="both"/>
      </w:pPr>
      <w:r w:rsidRPr="00F04100">
        <w:rPr>
          <w:szCs w:val="28"/>
        </w:rPr>
        <w:t xml:space="preserve">2) </w:t>
      </w:r>
      <w:r w:rsidR="00404D60" w:rsidRPr="00F04100">
        <w:rPr>
          <w:szCs w:val="28"/>
        </w:rPr>
        <w:t>Заявление</w:t>
      </w:r>
      <w:r w:rsidR="00D91D78" w:rsidRPr="00F04100">
        <w:t xml:space="preserve"> регистрируется работником Архивного управления, уполномоченным осуществлять приём и регистрацию почтовой корреспонденции, и передаётся </w:t>
      </w:r>
      <w:r w:rsidR="00F404F4" w:rsidRPr="00F04100">
        <w:t xml:space="preserve">начальнику Архивного управления для </w:t>
      </w:r>
      <w:r w:rsidR="00F404F4" w:rsidRPr="00F04100">
        <w:lastRenderedPageBreak/>
        <w:t xml:space="preserve">проставления резолюции. После проставления резолюции начальника Архивного управления заявление передается </w:t>
      </w:r>
      <w:r w:rsidR="00D91D78" w:rsidRPr="00F04100">
        <w:t xml:space="preserve">на исполнение в отдел формирования государственного архивного фонда, методического обеспечения и контроля деятельности архивов Архивного управления. </w:t>
      </w:r>
    </w:p>
    <w:p w:rsidR="00D91D78" w:rsidRPr="00F04100" w:rsidRDefault="00E30033" w:rsidP="00D91D78">
      <w:pPr>
        <w:autoSpaceDE w:val="0"/>
        <w:autoSpaceDN w:val="0"/>
        <w:adjustRightInd w:val="0"/>
        <w:jc w:val="both"/>
        <w:rPr>
          <w:szCs w:val="28"/>
        </w:rPr>
      </w:pPr>
      <w:r w:rsidRPr="00F04100">
        <w:t xml:space="preserve">3) </w:t>
      </w:r>
      <w:r w:rsidR="00D91D78" w:rsidRPr="00F04100">
        <w:t>Срок выполнения административной процедуры составляет 1 рабочий день.</w:t>
      </w:r>
    </w:p>
    <w:p w:rsidR="00D05BB7" w:rsidRPr="00F04100" w:rsidRDefault="004207F9" w:rsidP="00D91D78">
      <w:pPr>
        <w:autoSpaceDE w:val="0"/>
        <w:autoSpaceDN w:val="0"/>
        <w:adjustRightInd w:val="0"/>
        <w:jc w:val="both"/>
        <w:rPr>
          <w:szCs w:val="28"/>
        </w:rPr>
      </w:pPr>
      <w:r w:rsidRPr="00F04100">
        <w:rPr>
          <w:szCs w:val="28"/>
        </w:rPr>
        <w:t>3.</w:t>
      </w:r>
      <w:r w:rsidR="00E30033" w:rsidRPr="00F04100">
        <w:rPr>
          <w:szCs w:val="28"/>
        </w:rPr>
        <w:t>1.</w:t>
      </w:r>
      <w:r w:rsidRPr="00F04100">
        <w:rPr>
          <w:szCs w:val="28"/>
        </w:rPr>
        <w:t>2.3. Должностным</w:t>
      </w:r>
      <w:r w:rsidR="00E30033" w:rsidRPr="00F04100">
        <w:rPr>
          <w:szCs w:val="28"/>
        </w:rPr>
        <w:t xml:space="preserve"> лицо</w:t>
      </w:r>
      <w:r w:rsidRPr="00F04100">
        <w:rPr>
          <w:szCs w:val="28"/>
        </w:rPr>
        <w:t>м</w:t>
      </w:r>
      <w:r w:rsidR="00E30033" w:rsidRPr="00F04100">
        <w:rPr>
          <w:szCs w:val="28"/>
        </w:rPr>
        <w:t>, ответственным</w:t>
      </w:r>
      <w:r w:rsidRPr="00F04100">
        <w:rPr>
          <w:szCs w:val="28"/>
        </w:rPr>
        <w:t xml:space="preserve"> за исполнение административной процедуры, </w:t>
      </w:r>
      <w:r w:rsidR="00D91D78" w:rsidRPr="00F04100">
        <w:rPr>
          <w:szCs w:val="28"/>
        </w:rPr>
        <w:t>являе</w:t>
      </w:r>
      <w:r w:rsidRPr="00F04100">
        <w:rPr>
          <w:szCs w:val="28"/>
        </w:rPr>
        <w:t>тся</w:t>
      </w:r>
      <w:r w:rsidR="00D91D78" w:rsidRPr="00F04100">
        <w:rPr>
          <w:szCs w:val="28"/>
        </w:rPr>
        <w:t xml:space="preserve"> </w:t>
      </w:r>
      <w:r w:rsidR="00D91D78" w:rsidRPr="00F04100">
        <w:t xml:space="preserve">начальник </w:t>
      </w:r>
      <w:r w:rsidR="00D8290A" w:rsidRPr="00F04100">
        <w:t xml:space="preserve">отдела </w:t>
      </w:r>
      <w:r w:rsidR="00D91D78" w:rsidRPr="00F04100">
        <w:t>организационно-правового обеспечения, бюджетного планирования и отчетности Архивного управления.</w:t>
      </w:r>
    </w:p>
    <w:p w:rsidR="00E30033" w:rsidRPr="00F04100" w:rsidRDefault="00E30033" w:rsidP="00E30033">
      <w:pPr>
        <w:autoSpaceDE w:val="0"/>
        <w:autoSpaceDN w:val="0"/>
        <w:adjustRightInd w:val="0"/>
        <w:jc w:val="both"/>
      </w:pPr>
      <w:r w:rsidRPr="00F04100">
        <w:t>3.1.2.4.  Результатом выполнения административной процедуры является присвоение входящего номера и даты поступления запроса в Архивное управление и передача его на исполнение.</w:t>
      </w:r>
    </w:p>
    <w:p w:rsidR="00E30033" w:rsidRPr="00F04100" w:rsidRDefault="00E30033" w:rsidP="00E30033">
      <w:pPr>
        <w:autoSpaceDE w:val="0"/>
        <w:autoSpaceDN w:val="0"/>
        <w:adjustRightInd w:val="0"/>
        <w:jc w:val="both"/>
      </w:pPr>
    </w:p>
    <w:p w:rsidR="00E30033" w:rsidRPr="00F04100" w:rsidRDefault="00E30033" w:rsidP="00E30033">
      <w:pPr>
        <w:autoSpaceDE w:val="0"/>
        <w:autoSpaceDN w:val="0"/>
        <w:adjustRightInd w:val="0"/>
        <w:jc w:val="both"/>
        <w:rPr>
          <w:b/>
        </w:rPr>
      </w:pPr>
      <w:r w:rsidRPr="00F04100">
        <w:rPr>
          <w:b/>
        </w:rPr>
        <w:t>3.1.3. Принятие решения о проставлении апостиля либо об отказе в проставлении апостиля на архивной справке, архивной выписке, копии архивного документа</w:t>
      </w:r>
    </w:p>
    <w:p w:rsidR="00E30033" w:rsidRPr="00F04100" w:rsidRDefault="00E30033" w:rsidP="00E30033">
      <w:pPr>
        <w:autoSpaceDE w:val="0"/>
        <w:autoSpaceDN w:val="0"/>
        <w:adjustRightInd w:val="0"/>
        <w:jc w:val="both"/>
        <w:rPr>
          <w:b/>
        </w:rPr>
      </w:pPr>
      <w:r w:rsidRPr="00F04100">
        <w:t>3.1.3.1. Основанием для начала выполнения административной процедуры является факт передачи запроса на исполнение в отдел формирования государственного архивного фонда, методического обеспечения и контроля деятельности архивов Архивного управления.</w:t>
      </w:r>
    </w:p>
    <w:p w:rsidR="00DE42CF" w:rsidRPr="00F04100" w:rsidRDefault="00E30033" w:rsidP="00DE42CF">
      <w:pPr>
        <w:autoSpaceDE w:val="0"/>
        <w:autoSpaceDN w:val="0"/>
        <w:adjustRightInd w:val="0"/>
        <w:jc w:val="both"/>
        <w:rPr>
          <w:szCs w:val="28"/>
        </w:rPr>
      </w:pPr>
      <w:r w:rsidRPr="00F04100">
        <w:rPr>
          <w:szCs w:val="28"/>
        </w:rPr>
        <w:t xml:space="preserve">3.1.3.2. Содержание административного действия, продолжительность и (или) максимальный срок его выполнения: </w:t>
      </w:r>
    </w:p>
    <w:p w:rsidR="00DE42CF" w:rsidRPr="00F04100" w:rsidRDefault="00DE42CF" w:rsidP="00DE42CF">
      <w:pPr>
        <w:autoSpaceDE w:val="0"/>
        <w:autoSpaceDN w:val="0"/>
        <w:adjustRightInd w:val="0"/>
        <w:jc w:val="both"/>
      </w:pPr>
      <w:r w:rsidRPr="00F04100">
        <w:rPr>
          <w:szCs w:val="28"/>
        </w:rPr>
        <w:t>1) Н</w:t>
      </w:r>
      <w:r w:rsidRPr="00F04100">
        <w:t>ачальник отдела формирования государственного архивного фонда, методического обеспечения и контроля деятельности архивов Архивного управления определяет специалиста, ответственного за проставление апостиля.</w:t>
      </w:r>
    </w:p>
    <w:p w:rsidR="00DE42CF" w:rsidRPr="00F04100" w:rsidRDefault="00DE42CF" w:rsidP="00DE42CF">
      <w:pPr>
        <w:autoSpaceDE w:val="0"/>
        <w:autoSpaceDN w:val="0"/>
        <w:adjustRightInd w:val="0"/>
        <w:jc w:val="both"/>
        <w:rPr>
          <w:szCs w:val="28"/>
        </w:rPr>
      </w:pPr>
      <w:r w:rsidRPr="00F04100">
        <w:t>2) Специалист, ответственный за проставление апостиля, осуществляет:</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проверку необходимости проставления апостиля на архивную справку, архивную выписку, копию архивного документа в случае представления в компетентные органы государства, не являющимся участником Конвенции.</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проверку наличия в архивной справке, архивной выписке, копии архивного документа подчисток, приписок, исправлений;</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проверку соответствия подписи должностного лица и (или) оттиска печати ГКУ ЛОГАВ, муниципального архива, органа или организации на архивной справке, архивной выписке, копии архивного документа образцам, имеющимся в Архивном управлении.</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проверку полномочий должностного лица, подписавшего архивную справку, архивную выписку, копию архивного документа.</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проверку наличия подтверждения оплаты государственной пошлины за проставление апостиля на архивной справке, архивной выписке, копии архивного  документа.</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3) При отсутствии в Архивном управлении образцов подписи и (или) оттиска печати, содержащихся в архивной справке, архивной выписке, копии </w:t>
      </w:r>
      <w:r w:rsidRPr="00F04100">
        <w:rPr>
          <w:rFonts w:ascii="Times New Roman" w:eastAsia="Calibri" w:hAnsi="Times New Roman" w:cs="Times New Roman"/>
          <w:sz w:val="28"/>
          <w:szCs w:val="22"/>
          <w:lang w:eastAsia="en-US"/>
        </w:rPr>
        <w:lastRenderedPageBreak/>
        <w:t>архивного документа, начальник Архивного управления принимает решение о продлении срока проставления апостиля, но не более чем на 30 рабочих дней.</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4) Специалист, ответственный за проставление апостиля, подготавливает официальный запрос в орган или организацию о полномочиях должностного лица, подписавшего архивную справку, архивную выписку, копию архивного документа, а также о получении образца его подписи и оттиска печати органа или организации. В письме указывается срок предоставления запрашиваемой информации </w:t>
      </w:r>
      <w:r w:rsidR="003640E6" w:rsidRPr="00F04100">
        <w:rPr>
          <w:rFonts w:ascii="Times New Roman" w:eastAsia="Calibri" w:hAnsi="Times New Roman" w:cs="Times New Roman"/>
          <w:sz w:val="28"/>
          <w:szCs w:val="22"/>
          <w:lang w:eastAsia="en-US"/>
        </w:rPr>
        <w:t>в соответствии с п. 3 статьи 9 Ф</w:t>
      </w:r>
      <w:r w:rsidRPr="00F04100">
        <w:rPr>
          <w:rFonts w:ascii="Times New Roman" w:eastAsia="Calibri" w:hAnsi="Times New Roman" w:cs="Times New Roman"/>
          <w:sz w:val="28"/>
          <w:szCs w:val="22"/>
          <w:lang w:eastAsia="en-US"/>
        </w:rPr>
        <w:t xml:space="preserve">едерального закона от 28 ноября 2015 года № 330 «О проставлении апостиля на российских официальных документах, подлежащих вывозу за пределы территории Российской Федерации» – в течение 5 рабочих дней со дня получения запроса. Официальный запрос подписывается начальником Архивного управления и направляется в соответствующий орган или организацию. </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5) Специалист, ответственный за проставление апостиля, в течение 1 (одного) рабочего дня после принятия решения о продлении срока проставления апостиля уведомляет об этом решении заявителя. </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6) После получения информации о полномочиях должностного лица, образцов его подписи и оттиска печати органа или организации, выдавшего архивную справку, архивную выписку, копию архивного документа, специалист, ответственный за проставление апостиля, завершает административные действия, указанные в </w:t>
      </w:r>
      <w:r w:rsidR="003751C5" w:rsidRPr="00F04100">
        <w:rPr>
          <w:rFonts w:ascii="Times New Roman" w:eastAsia="Calibri" w:hAnsi="Times New Roman" w:cs="Times New Roman"/>
          <w:sz w:val="28"/>
          <w:szCs w:val="22"/>
          <w:lang w:eastAsia="en-US"/>
        </w:rPr>
        <w:t>под</w:t>
      </w:r>
      <w:r w:rsidRPr="00F04100">
        <w:rPr>
          <w:rFonts w:ascii="Times New Roman" w:eastAsia="Calibri" w:hAnsi="Times New Roman" w:cs="Times New Roman"/>
          <w:sz w:val="28"/>
          <w:szCs w:val="22"/>
          <w:lang w:eastAsia="en-US"/>
        </w:rPr>
        <w:t xml:space="preserve">пункте </w:t>
      </w:r>
      <w:r w:rsidR="003751C5" w:rsidRPr="00F04100">
        <w:rPr>
          <w:rFonts w:ascii="Times New Roman" w:eastAsia="Calibri" w:hAnsi="Times New Roman" w:cs="Times New Roman"/>
          <w:sz w:val="28"/>
          <w:szCs w:val="22"/>
          <w:lang w:eastAsia="en-US"/>
        </w:rPr>
        <w:t xml:space="preserve">2) пункта 3.1.3.2. </w:t>
      </w:r>
      <w:r w:rsidRPr="00F04100">
        <w:rPr>
          <w:rFonts w:ascii="Times New Roman" w:eastAsia="Calibri" w:hAnsi="Times New Roman" w:cs="Times New Roman"/>
          <w:sz w:val="28"/>
          <w:szCs w:val="22"/>
          <w:lang w:eastAsia="en-US"/>
        </w:rPr>
        <w:t xml:space="preserve">Административного регламента. </w:t>
      </w:r>
    </w:p>
    <w:p w:rsidR="00DE42CF" w:rsidRPr="00F04100" w:rsidRDefault="00DE42CF" w:rsidP="00DE42CF">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7) Срок проведения административной процедуры с момента поступления его в структурное подразделение Архивного управления составляет не более 2 рабочих дней (без учета времени на получение ответа из организации, выдавшей архивную справку, архивную выписку, архивную копию на запрос о полномочиях должностного лица, подписавшего документ;  оттиск печати и образец подписи). </w:t>
      </w:r>
    </w:p>
    <w:p w:rsidR="00DE42CF" w:rsidRPr="00F04100" w:rsidRDefault="00E30033" w:rsidP="00DE42CF">
      <w:pPr>
        <w:autoSpaceDE w:val="0"/>
        <w:autoSpaceDN w:val="0"/>
        <w:adjustRightInd w:val="0"/>
        <w:jc w:val="both"/>
      </w:pPr>
      <w:r w:rsidRPr="00F04100">
        <w:rPr>
          <w:szCs w:val="28"/>
        </w:rPr>
        <w:t xml:space="preserve">3.1.3.3. Должностным лицом, ответственным за исполнение административной процедуры, является </w:t>
      </w:r>
      <w:r w:rsidRPr="00F04100">
        <w:t>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DE42CF" w:rsidRPr="00F04100" w:rsidRDefault="00E30033" w:rsidP="00DE42CF">
      <w:pPr>
        <w:autoSpaceDE w:val="0"/>
        <w:autoSpaceDN w:val="0"/>
        <w:adjustRightInd w:val="0"/>
        <w:jc w:val="both"/>
      </w:pPr>
      <w:r w:rsidRPr="00F04100">
        <w:t xml:space="preserve">3.1.3.4. </w:t>
      </w:r>
      <w:r w:rsidR="00DE42CF" w:rsidRPr="00F04100">
        <w:t>Критериями принятия решения о проставлении апостиля либо об отказе в проставлении апостиля является отсутствие оснований для отказа в предоставлении г</w:t>
      </w:r>
      <w:r w:rsidR="003640E6" w:rsidRPr="00F04100">
        <w:t>осударственной услуги, указанных</w:t>
      </w:r>
      <w:r w:rsidR="00DE42CF" w:rsidRPr="00F04100">
        <w:t xml:space="preserve"> в пункте 2</w:t>
      </w:r>
      <w:r w:rsidR="003751C5" w:rsidRPr="00F04100">
        <w:t>.1</w:t>
      </w:r>
      <w:r w:rsidR="00DE42CF" w:rsidRPr="00F04100">
        <w:t>0 Административного регламента.</w:t>
      </w:r>
    </w:p>
    <w:p w:rsidR="00DE42CF" w:rsidRPr="00F04100" w:rsidRDefault="00DE42CF" w:rsidP="00DE42CF">
      <w:pPr>
        <w:autoSpaceDE w:val="0"/>
        <w:autoSpaceDN w:val="0"/>
        <w:adjustRightInd w:val="0"/>
        <w:jc w:val="both"/>
      </w:pPr>
      <w:r w:rsidRPr="00F04100">
        <w:t>В случае принятия решения об отказе в проставлении апостиля в адрес заявителя направляется официальное письмо о принятом решении с указанием причин отказа, а также возвращается представленная архивная справка, архивная выписка, копия архивного документа.</w:t>
      </w:r>
    </w:p>
    <w:p w:rsidR="00DE42CF" w:rsidRPr="00F04100" w:rsidRDefault="00DE42CF" w:rsidP="00DE42CF">
      <w:pPr>
        <w:autoSpaceDE w:val="0"/>
        <w:autoSpaceDN w:val="0"/>
        <w:adjustRightInd w:val="0"/>
        <w:jc w:val="both"/>
      </w:pPr>
      <w:r w:rsidRPr="00F04100">
        <w:t>3.1.3.5. Результатом выполнения административной процедуры является принятие специалистом, ответственным за проставление апостиля, решения о проставлении апостиля либо об отказе в проставлении апостиля</w:t>
      </w:r>
      <w:r w:rsidR="00E30033" w:rsidRPr="00F04100">
        <w:t>.</w:t>
      </w:r>
    </w:p>
    <w:p w:rsidR="00DE42CF" w:rsidRPr="00F04100" w:rsidRDefault="00DE42CF" w:rsidP="00DE42CF">
      <w:pPr>
        <w:autoSpaceDE w:val="0"/>
        <w:autoSpaceDN w:val="0"/>
        <w:adjustRightInd w:val="0"/>
        <w:jc w:val="both"/>
      </w:pPr>
    </w:p>
    <w:p w:rsidR="00DE42CF" w:rsidRPr="00F04100" w:rsidRDefault="00DE42CF" w:rsidP="00DE42CF">
      <w:pPr>
        <w:autoSpaceDE w:val="0"/>
        <w:autoSpaceDN w:val="0"/>
        <w:adjustRightInd w:val="0"/>
        <w:jc w:val="both"/>
        <w:rPr>
          <w:b/>
        </w:rPr>
      </w:pPr>
      <w:r w:rsidRPr="00F04100">
        <w:rPr>
          <w:b/>
        </w:rPr>
        <w:t>3.1.4. Проставление апостиля на архивной справке, архивной выписке, копии архивного документа</w:t>
      </w:r>
    </w:p>
    <w:p w:rsidR="00DE42CF" w:rsidRPr="00F04100" w:rsidRDefault="00DE42CF" w:rsidP="00163BEB">
      <w:pPr>
        <w:autoSpaceDE w:val="0"/>
        <w:autoSpaceDN w:val="0"/>
        <w:adjustRightInd w:val="0"/>
        <w:ind w:firstLine="540"/>
        <w:jc w:val="both"/>
        <w:rPr>
          <w:szCs w:val="28"/>
        </w:rPr>
      </w:pPr>
    </w:p>
    <w:p w:rsidR="00DE42CF" w:rsidRPr="00F04100" w:rsidRDefault="00DE42CF" w:rsidP="00163BEB">
      <w:pPr>
        <w:autoSpaceDE w:val="0"/>
        <w:autoSpaceDN w:val="0"/>
        <w:adjustRightInd w:val="0"/>
        <w:ind w:firstLine="540"/>
        <w:jc w:val="both"/>
      </w:pPr>
      <w:r w:rsidRPr="00F04100">
        <w:rPr>
          <w:szCs w:val="28"/>
        </w:rPr>
        <w:t xml:space="preserve">3.1.4.1. </w:t>
      </w:r>
      <w:r w:rsidRPr="00F04100">
        <w:t>Основанием для начала выполнения административной процедуры является принятие решени</w:t>
      </w:r>
      <w:r w:rsidR="00F404F4" w:rsidRPr="00F04100">
        <w:t>я</w:t>
      </w:r>
      <w:r w:rsidRPr="00F04100">
        <w:t xml:space="preserve"> о проставлении апостиля на представленной архивной справке, архивной выписке, копии архивного документа.</w:t>
      </w:r>
    </w:p>
    <w:p w:rsidR="00DE42CF" w:rsidRPr="00F04100" w:rsidRDefault="00DE42CF" w:rsidP="00DE42CF">
      <w:pPr>
        <w:autoSpaceDE w:val="0"/>
        <w:autoSpaceDN w:val="0"/>
        <w:adjustRightInd w:val="0"/>
        <w:ind w:firstLine="540"/>
        <w:jc w:val="both"/>
      </w:pPr>
      <w:r w:rsidRPr="00F04100">
        <w:t xml:space="preserve">3.1.4.2. </w:t>
      </w:r>
      <w:r w:rsidRPr="00F04100">
        <w:rPr>
          <w:szCs w:val="28"/>
        </w:rPr>
        <w:t>Содержание административного действия, продолжительность и (или</w:t>
      </w:r>
      <w:r w:rsidRPr="00F04100">
        <w:t>) максимальный срок его выполнения:</w:t>
      </w:r>
    </w:p>
    <w:p w:rsidR="00DE42CF" w:rsidRPr="00F04100" w:rsidRDefault="00DE42CF" w:rsidP="00DE42CF">
      <w:pPr>
        <w:autoSpaceDE w:val="0"/>
        <w:autoSpaceDN w:val="0"/>
        <w:adjustRightInd w:val="0"/>
        <w:ind w:firstLine="540"/>
        <w:jc w:val="both"/>
      </w:pPr>
      <w:proofErr w:type="gramStart"/>
      <w:r w:rsidRPr="00F04100">
        <w:t>1) Апостиль проставляется на представленной архивной справке, архивной выписке, копии архивного документа путем оттиска специального штампа «Апостиль» на свободном от текста месте лицевой стороны документа, на  оборотной стороне или на отдельном листе.</w:t>
      </w:r>
      <w:proofErr w:type="gramEnd"/>
      <w:r w:rsidRPr="00F04100">
        <w:t xml:space="preserve"> В последнем случае лист с оттиском штампа «Апостиль» скрепляется с документом. Сведения о количестве прошитых, пронумерованных и скрепленных печатью листов заверяются подписью начальника Архивного управления. </w:t>
      </w:r>
    </w:p>
    <w:p w:rsidR="00DE42CF" w:rsidRPr="00F04100" w:rsidRDefault="00DE42CF" w:rsidP="00DE42CF">
      <w:pPr>
        <w:autoSpaceDE w:val="0"/>
        <w:autoSpaceDN w:val="0"/>
        <w:adjustRightInd w:val="0"/>
        <w:ind w:firstLine="540"/>
        <w:jc w:val="both"/>
      </w:pPr>
      <w:r w:rsidRPr="00F04100">
        <w:t xml:space="preserve">2) Специалист, ответственный за проставление апостиля, заполняет оттиск штампа «Апостиль» чернилами (шариковой ручкой) разборчивым почерком или печатными буквами на русском языке. </w:t>
      </w:r>
    </w:p>
    <w:p w:rsidR="00DE42CF" w:rsidRPr="00F04100" w:rsidRDefault="00DE42CF" w:rsidP="00DE42CF">
      <w:pPr>
        <w:autoSpaceDE w:val="0"/>
        <w:autoSpaceDN w:val="0"/>
        <w:adjustRightInd w:val="0"/>
        <w:ind w:firstLine="540"/>
        <w:jc w:val="both"/>
      </w:pPr>
      <w:r w:rsidRPr="00F04100">
        <w:t>3) После заполнения апостиль подписывается начальником Архивного управления или лицом, его замещающим, и проставляется оттиск гербовой печати.</w:t>
      </w:r>
    </w:p>
    <w:p w:rsidR="00DE42CF" w:rsidRPr="00F04100" w:rsidRDefault="00DE42CF" w:rsidP="00DE42CF">
      <w:pPr>
        <w:autoSpaceDE w:val="0"/>
        <w:autoSpaceDN w:val="0"/>
        <w:adjustRightInd w:val="0"/>
        <w:ind w:firstLine="540"/>
        <w:jc w:val="both"/>
      </w:pPr>
      <w:r w:rsidRPr="00F04100">
        <w:t xml:space="preserve">4) Специалист, ответственный за проставление апостиля, вносит соответствующую запись в </w:t>
      </w:r>
      <w:hyperlink w:anchor="P640" w:history="1">
        <w:r w:rsidRPr="00F04100">
          <w:t>журнал</w:t>
        </w:r>
      </w:hyperlink>
      <w:r w:rsidRPr="00F04100">
        <w:t xml:space="preserve"> регистрации проставления апостиля (приложение </w:t>
      </w:r>
      <w:r w:rsidR="003640E6" w:rsidRPr="00F04100">
        <w:t>4</w:t>
      </w:r>
      <w:r w:rsidRPr="00F04100">
        <w:t xml:space="preserve"> к Административному регламенту).</w:t>
      </w:r>
    </w:p>
    <w:p w:rsidR="00DE42CF" w:rsidRPr="00F04100" w:rsidRDefault="00DE42CF" w:rsidP="00DE42CF">
      <w:pPr>
        <w:autoSpaceDE w:val="0"/>
        <w:autoSpaceDN w:val="0"/>
        <w:adjustRightInd w:val="0"/>
        <w:ind w:firstLine="540"/>
        <w:jc w:val="both"/>
      </w:pPr>
      <w:r w:rsidRPr="00F04100">
        <w:t>Если заявитель освобожден от уплаты государственной пошлины, в графе журнала регистрации апостиля, в которой делается отметка об оплате государственной пошлины, указывается основание освобождения заявителя от оплаты государственной пошлины.</w:t>
      </w:r>
    </w:p>
    <w:p w:rsidR="00DE42CF" w:rsidRPr="00F04100" w:rsidRDefault="00DE42CF" w:rsidP="00DE42CF">
      <w:pPr>
        <w:autoSpaceDE w:val="0"/>
        <w:autoSpaceDN w:val="0"/>
        <w:adjustRightInd w:val="0"/>
        <w:ind w:firstLine="540"/>
        <w:jc w:val="both"/>
      </w:pPr>
      <w:r w:rsidRPr="00F04100">
        <w:t>3.1.4.3. Должностным лицом Архивного управления, ответственным за исполнение административной процедуры,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1C714B" w:rsidRPr="00F04100" w:rsidRDefault="001C714B" w:rsidP="001C714B">
      <w:pPr>
        <w:autoSpaceDE w:val="0"/>
        <w:autoSpaceDN w:val="0"/>
        <w:adjustRightInd w:val="0"/>
        <w:ind w:firstLine="540"/>
        <w:jc w:val="both"/>
      </w:pPr>
      <w:r w:rsidRPr="00F04100">
        <w:t>3.1.4.4. Результатом выполнения административной процедуры является проставление апостиля на архивной справке, архивной выписке и копии архивного документа.</w:t>
      </w:r>
    </w:p>
    <w:p w:rsidR="001C714B" w:rsidRPr="00F04100" w:rsidRDefault="001C714B" w:rsidP="001C714B">
      <w:pPr>
        <w:autoSpaceDE w:val="0"/>
        <w:autoSpaceDN w:val="0"/>
        <w:adjustRightInd w:val="0"/>
        <w:ind w:firstLine="540"/>
        <w:jc w:val="both"/>
      </w:pPr>
    </w:p>
    <w:p w:rsidR="001C714B" w:rsidRPr="00F04100" w:rsidRDefault="001C714B" w:rsidP="001C714B">
      <w:pPr>
        <w:autoSpaceDE w:val="0"/>
        <w:autoSpaceDN w:val="0"/>
        <w:adjustRightInd w:val="0"/>
        <w:ind w:firstLine="540"/>
        <w:jc w:val="both"/>
        <w:rPr>
          <w:b/>
        </w:rPr>
      </w:pPr>
      <w:r w:rsidRPr="00F04100">
        <w:rPr>
          <w:b/>
        </w:rPr>
        <w:t>3.1.5. Направление и выдача ответов заявителям</w:t>
      </w:r>
    </w:p>
    <w:p w:rsidR="001C714B" w:rsidRPr="00F04100" w:rsidRDefault="001C714B" w:rsidP="001C714B">
      <w:pPr>
        <w:autoSpaceDE w:val="0"/>
        <w:autoSpaceDN w:val="0"/>
        <w:adjustRightInd w:val="0"/>
        <w:ind w:firstLine="540"/>
        <w:jc w:val="both"/>
      </w:pPr>
      <w:r w:rsidRPr="00F04100">
        <w:t>3.1.5.1. Основанием для начала выполнения административной процедуры является проставление апостиля на архивной справке, архивной выписке, копии архивного документа.</w:t>
      </w:r>
    </w:p>
    <w:p w:rsidR="001C714B" w:rsidRPr="00F04100" w:rsidRDefault="001C714B" w:rsidP="001C714B">
      <w:pPr>
        <w:autoSpaceDE w:val="0"/>
        <w:autoSpaceDN w:val="0"/>
        <w:adjustRightInd w:val="0"/>
        <w:ind w:firstLine="540"/>
        <w:jc w:val="both"/>
      </w:pPr>
      <w:r w:rsidRPr="00F04100">
        <w:t xml:space="preserve">3.1.5.2. </w:t>
      </w:r>
      <w:r w:rsidRPr="00F04100">
        <w:rPr>
          <w:szCs w:val="28"/>
        </w:rPr>
        <w:t>Содержание административного действия, продолжительность и (или</w:t>
      </w:r>
      <w:r w:rsidRPr="00F04100">
        <w:t>) максимальный срок его выполнения:</w:t>
      </w:r>
    </w:p>
    <w:p w:rsidR="001C714B" w:rsidRPr="00F04100" w:rsidRDefault="001C714B" w:rsidP="001C714B">
      <w:pPr>
        <w:autoSpaceDE w:val="0"/>
        <w:autoSpaceDN w:val="0"/>
        <w:adjustRightInd w:val="0"/>
        <w:ind w:firstLine="540"/>
        <w:jc w:val="both"/>
      </w:pPr>
      <w:r w:rsidRPr="00F04100">
        <w:lastRenderedPageBreak/>
        <w:t>1) Срок отправки ответа заявителю по почте либо срок уведомления заявителя о готовности документов к выдаче  составляет не более 1 рабочего дня с момента завершения проставления апостиля.</w:t>
      </w:r>
    </w:p>
    <w:p w:rsidR="001C714B" w:rsidRPr="00F04100" w:rsidRDefault="001C714B" w:rsidP="001C714B">
      <w:pPr>
        <w:autoSpaceDE w:val="0"/>
        <w:autoSpaceDN w:val="0"/>
        <w:adjustRightInd w:val="0"/>
        <w:ind w:firstLine="540"/>
        <w:jc w:val="both"/>
      </w:pPr>
      <w:r w:rsidRPr="00F04100">
        <w:t>2) При личном обращении заявитель расписывается о получении архивной справки, архивной выписки, копии архивного документа в журнале регистрации проставления апостиля.</w:t>
      </w:r>
    </w:p>
    <w:p w:rsidR="00FD2AC0" w:rsidRPr="00F04100" w:rsidRDefault="00FD2AC0" w:rsidP="00FD2AC0">
      <w:pPr>
        <w:autoSpaceDE w:val="0"/>
        <w:autoSpaceDN w:val="0"/>
        <w:adjustRightInd w:val="0"/>
        <w:ind w:firstLine="540"/>
        <w:jc w:val="both"/>
      </w:pPr>
      <w:r w:rsidRPr="00F04100">
        <w:t>3.1.5.3. Должностным лицом, ответственным за исполнение административной процедуры,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FD2AC0" w:rsidRPr="00F04100" w:rsidRDefault="00FD2AC0" w:rsidP="00FD2AC0">
      <w:pPr>
        <w:autoSpaceDE w:val="0"/>
        <w:autoSpaceDN w:val="0"/>
        <w:adjustRightInd w:val="0"/>
        <w:ind w:firstLine="540"/>
        <w:jc w:val="both"/>
      </w:pPr>
      <w:r w:rsidRPr="00F04100">
        <w:t>3.1.5.4. Результатами выполнения административной процедуры являются:</w:t>
      </w:r>
    </w:p>
    <w:p w:rsidR="00FD2AC0" w:rsidRPr="00F04100" w:rsidRDefault="00FD2AC0" w:rsidP="00FD2AC0">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 регистрация в журнале исходящей корреспонденции и отправка в адрес заявителя </w:t>
      </w:r>
      <w:r w:rsidR="002E1283" w:rsidRPr="00F04100">
        <w:rPr>
          <w:rFonts w:ascii="Times New Roman" w:eastAsia="Calibri" w:hAnsi="Times New Roman" w:cs="Times New Roman"/>
          <w:sz w:val="28"/>
          <w:szCs w:val="22"/>
          <w:lang w:eastAsia="en-US"/>
        </w:rPr>
        <w:t xml:space="preserve"> </w:t>
      </w:r>
      <w:r w:rsidRPr="00F04100">
        <w:rPr>
          <w:rFonts w:ascii="Times New Roman" w:eastAsia="Calibri" w:hAnsi="Times New Roman" w:cs="Times New Roman"/>
          <w:sz w:val="28"/>
          <w:szCs w:val="22"/>
          <w:lang w:eastAsia="en-US"/>
        </w:rPr>
        <w:t xml:space="preserve">архивной справки, архивной выписки или копии архивного документа с проставленным </w:t>
      </w:r>
      <w:proofErr w:type="spellStart"/>
      <w:r w:rsidRPr="00F04100">
        <w:rPr>
          <w:rFonts w:ascii="Times New Roman" w:eastAsia="Calibri" w:hAnsi="Times New Roman" w:cs="Times New Roman"/>
          <w:sz w:val="28"/>
          <w:szCs w:val="22"/>
          <w:lang w:eastAsia="en-US"/>
        </w:rPr>
        <w:t>апостилем</w:t>
      </w:r>
      <w:proofErr w:type="spellEnd"/>
      <w:r w:rsidRPr="00F04100">
        <w:rPr>
          <w:rFonts w:ascii="Times New Roman" w:eastAsia="Calibri" w:hAnsi="Times New Roman" w:cs="Times New Roman"/>
          <w:sz w:val="28"/>
          <w:szCs w:val="22"/>
          <w:lang w:eastAsia="en-US"/>
        </w:rPr>
        <w:t>, простым или заказным почтовым отправлением с уведомлением о вручении;</w:t>
      </w:r>
    </w:p>
    <w:p w:rsidR="002E1283" w:rsidRPr="00F04100" w:rsidRDefault="00FD2AC0" w:rsidP="00FD2AC0">
      <w:pPr>
        <w:pStyle w:val="ConsPlusNormal"/>
        <w:ind w:firstLine="540"/>
        <w:jc w:val="both"/>
        <w:rPr>
          <w:rFonts w:ascii="Times New Roman" w:eastAsia="Calibri" w:hAnsi="Times New Roman" w:cs="Times New Roman"/>
          <w:sz w:val="28"/>
          <w:szCs w:val="22"/>
          <w:lang w:eastAsia="en-US"/>
        </w:rPr>
      </w:pPr>
      <w:r w:rsidRPr="00F04100">
        <w:rPr>
          <w:rFonts w:ascii="Times New Roman" w:eastAsia="Calibri" w:hAnsi="Times New Roman" w:cs="Times New Roman"/>
          <w:sz w:val="28"/>
          <w:szCs w:val="22"/>
          <w:lang w:eastAsia="en-US"/>
        </w:rPr>
        <w:t xml:space="preserve">- при личном обращении выдача заявителю под расписку в журнале регистрации апостиля архивной справки, архивной выписки или копии архивного документа с </w:t>
      </w:r>
      <w:proofErr w:type="gramStart"/>
      <w:r w:rsidRPr="00F04100">
        <w:rPr>
          <w:rFonts w:ascii="Times New Roman" w:eastAsia="Calibri" w:hAnsi="Times New Roman" w:cs="Times New Roman"/>
          <w:sz w:val="28"/>
          <w:szCs w:val="22"/>
          <w:lang w:eastAsia="en-US"/>
        </w:rPr>
        <w:t>проставленным</w:t>
      </w:r>
      <w:proofErr w:type="gramEnd"/>
      <w:r w:rsidRPr="00F04100">
        <w:rPr>
          <w:rFonts w:ascii="Times New Roman" w:eastAsia="Calibri" w:hAnsi="Times New Roman" w:cs="Times New Roman"/>
          <w:sz w:val="28"/>
          <w:szCs w:val="22"/>
          <w:lang w:eastAsia="en-US"/>
        </w:rPr>
        <w:t xml:space="preserve"> </w:t>
      </w:r>
      <w:proofErr w:type="spellStart"/>
      <w:r w:rsidRPr="00F04100">
        <w:rPr>
          <w:rFonts w:ascii="Times New Roman" w:eastAsia="Calibri" w:hAnsi="Times New Roman" w:cs="Times New Roman"/>
          <w:sz w:val="28"/>
          <w:szCs w:val="22"/>
          <w:lang w:eastAsia="en-US"/>
        </w:rPr>
        <w:t>апостилем</w:t>
      </w:r>
      <w:proofErr w:type="spellEnd"/>
      <w:r w:rsidR="002E1283" w:rsidRPr="00F04100">
        <w:rPr>
          <w:rFonts w:ascii="Times New Roman" w:eastAsia="Calibri" w:hAnsi="Times New Roman" w:cs="Times New Roman"/>
          <w:sz w:val="28"/>
          <w:szCs w:val="22"/>
          <w:lang w:eastAsia="en-US"/>
        </w:rPr>
        <w:t>;</w:t>
      </w:r>
    </w:p>
    <w:p w:rsidR="00DE42CF" w:rsidRPr="00F04100" w:rsidRDefault="00DE42CF" w:rsidP="00163BEB">
      <w:pPr>
        <w:autoSpaceDE w:val="0"/>
        <w:autoSpaceDN w:val="0"/>
        <w:adjustRightInd w:val="0"/>
        <w:ind w:firstLine="540"/>
        <w:jc w:val="both"/>
        <w:rPr>
          <w:szCs w:val="28"/>
        </w:rPr>
      </w:pPr>
    </w:p>
    <w:p w:rsidR="004207F9" w:rsidRPr="00F04100" w:rsidRDefault="004207F9" w:rsidP="006B6599">
      <w:pPr>
        <w:autoSpaceDE w:val="0"/>
        <w:autoSpaceDN w:val="0"/>
        <w:adjustRightInd w:val="0"/>
        <w:ind w:firstLine="540"/>
        <w:jc w:val="both"/>
        <w:rPr>
          <w:szCs w:val="28"/>
        </w:rPr>
      </w:pPr>
      <w:r w:rsidRPr="00F04100">
        <w:rPr>
          <w:szCs w:val="28"/>
        </w:rPr>
        <w:t>3.</w:t>
      </w:r>
      <w:r w:rsidR="00E73C58" w:rsidRPr="00F04100">
        <w:rPr>
          <w:szCs w:val="28"/>
        </w:rPr>
        <w:t>2</w:t>
      </w:r>
      <w:r w:rsidRPr="00F04100">
        <w:rPr>
          <w:szCs w:val="28"/>
        </w:rPr>
        <w:t>. Особенности выполнения административных процедур в электронной форме.</w:t>
      </w:r>
    </w:p>
    <w:p w:rsidR="00D0780F" w:rsidRPr="00F04100" w:rsidRDefault="00D0780F" w:rsidP="006B6599">
      <w:pPr>
        <w:autoSpaceDE w:val="0"/>
        <w:autoSpaceDN w:val="0"/>
        <w:adjustRightInd w:val="0"/>
        <w:ind w:firstLine="540"/>
        <w:jc w:val="both"/>
        <w:rPr>
          <w:szCs w:val="28"/>
        </w:rPr>
      </w:pPr>
      <w:r w:rsidRPr="00F04100">
        <w:rPr>
          <w:szCs w:val="28"/>
        </w:rPr>
        <w:t>Предоставление услуги в электронной форме не предусмотрено.</w:t>
      </w:r>
    </w:p>
    <w:p w:rsidR="004207F9" w:rsidRPr="00F04100" w:rsidRDefault="004207F9" w:rsidP="006B6599">
      <w:pPr>
        <w:autoSpaceDE w:val="0"/>
        <w:autoSpaceDN w:val="0"/>
        <w:adjustRightInd w:val="0"/>
        <w:ind w:firstLine="540"/>
        <w:jc w:val="both"/>
        <w:rPr>
          <w:szCs w:val="28"/>
        </w:rPr>
      </w:pPr>
    </w:p>
    <w:p w:rsidR="004207F9" w:rsidRPr="00F04100" w:rsidRDefault="004207F9" w:rsidP="004048AA">
      <w:pPr>
        <w:autoSpaceDE w:val="0"/>
        <w:autoSpaceDN w:val="0"/>
        <w:adjustRightInd w:val="0"/>
        <w:jc w:val="both"/>
        <w:rPr>
          <w:szCs w:val="28"/>
        </w:rPr>
      </w:pPr>
      <w:r w:rsidRPr="00F04100">
        <w:rPr>
          <w:szCs w:val="28"/>
        </w:rPr>
        <w:t>3.</w:t>
      </w:r>
      <w:r w:rsidR="00E73C58" w:rsidRPr="00F04100">
        <w:rPr>
          <w:szCs w:val="28"/>
        </w:rPr>
        <w:t>3</w:t>
      </w:r>
      <w:r w:rsidRPr="00F04100">
        <w:rPr>
          <w:szCs w:val="28"/>
        </w:rPr>
        <w:t>. Особенности выполнения административных процедур в многофункциональных центрах.</w:t>
      </w:r>
    </w:p>
    <w:p w:rsidR="00D0780F" w:rsidRPr="00F04100" w:rsidRDefault="00FE62C4" w:rsidP="004048AA">
      <w:pPr>
        <w:autoSpaceDE w:val="0"/>
        <w:autoSpaceDN w:val="0"/>
        <w:adjustRightInd w:val="0"/>
        <w:jc w:val="both"/>
        <w:rPr>
          <w:szCs w:val="28"/>
        </w:rPr>
      </w:pPr>
      <w:r w:rsidRPr="00F04100">
        <w:rPr>
          <w:szCs w:val="28"/>
        </w:rPr>
        <w:t>3.3.1.  В случае подачи документов в Архивное управление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E62C4" w:rsidRPr="00F04100" w:rsidRDefault="00FE62C4" w:rsidP="004048AA">
      <w:pPr>
        <w:autoSpaceDE w:val="0"/>
        <w:autoSpaceDN w:val="0"/>
        <w:adjustRightInd w:val="0"/>
        <w:jc w:val="both"/>
        <w:rPr>
          <w:szCs w:val="28"/>
        </w:rPr>
      </w:pPr>
      <w:r w:rsidRPr="00F04100">
        <w:rPr>
          <w:szCs w:val="28"/>
        </w:rPr>
        <w:t>а) определяет предмет обращения;</w:t>
      </w:r>
    </w:p>
    <w:p w:rsidR="00FE62C4" w:rsidRPr="00F04100" w:rsidRDefault="00FE62C4" w:rsidP="004048AA">
      <w:pPr>
        <w:autoSpaceDE w:val="0"/>
        <w:autoSpaceDN w:val="0"/>
        <w:adjustRightInd w:val="0"/>
        <w:jc w:val="both"/>
        <w:rPr>
          <w:szCs w:val="28"/>
        </w:rPr>
      </w:pPr>
      <w:r w:rsidRPr="00F0410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E62C4" w:rsidRPr="00F04100" w:rsidRDefault="00FE62C4" w:rsidP="004048AA">
      <w:pPr>
        <w:autoSpaceDE w:val="0"/>
        <w:autoSpaceDN w:val="0"/>
        <w:adjustRightInd w:val="0"/>
        <w:jc w:val="both"/>
        <w:rPr>
          <w:szCs w:val="28"/>
        </w:rPr>
      </w:pPr>
      <w:r w:rsidRPr="00F0410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62C4" w:rsidRPr="00F04100" w:rsidRDefault="00FE62C4" w:rsidP="004048AA">
      <w:pPr>
        <w:autoSpaceDE w:val="0"/>
        <w:autoSpaceDN w:val="0"/>
        <w:adjustRightInd w:val="0"/>
        <w:jc w:val="both"/>
        <w:rPr>
          <w:szCs w:val="28"/>
        </w:rPr>
      </w:pPr>
      <w:r w:rsidRPr="00F04100">
        <w:rPr>
          <w:szCs w:val="28"/>
        </w:rPr>
        <w:t>в) проводит проверку правильности заполнения обращения;</w:t>
      </w:r>
    </w:p>
    <w:p w:rsidR="00FE62C4" w:rsidRPr="00F04100" w:rsidRDefault="00FE62C4" w:rsidP="004048AA">
      <w:pPr>
        <w:autoSpaceDE w:val="0"/>
        <w:autoSpaceDN w:val="0"/>
        <w:adjustRightInd w:val="0"/>
        <w:jc w:val="both"/>
        <w:rPr>
          <w:szCs w:val="28"/>
        </w:rPr>
      </w:pPr>
      <w:r w:rsidRPr="00F04100">
        <w:rPr>
          <w:szCs w:val="28"/>
        </w:rPr>
        <w:t>г) проводит проверку укомплектованности документов;</w:t>
      </w:r>
    </w:p>
    <w:p w:rsidR="00FE62C4" w:rsidRPr="00F04100" w:rsidRDefault="00FE62C4" w:rsidP="004048AA">
      <w:pPr>
        <w:autoSpaceDE w:val="0"/>
        <w:autoSpaceDN w:val="0"/>
        <w:adjustRightInd w:val="0"/>
        <w:jc w:val="both"/>
        <w:rPr>
          <w:szCs w:val="28"/>
        </w:rPr>
      </w:pPr>
      <w:r w:rsidRPr="00F04100">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62C4" w:rsidRPr="00F04100" w:rsidRDefault="00FE62C4" w:rsidP="004048AA">
      <w:pPr>
        <w:autoSpaceDE w:val="0"/>
        <w:autoSpaceDN w:val="0"/>
        <w:adjustRightInd w:val="0"/>
        <w:jc w:val="both"/>
        <w:rPr>
          <w:szCs w:val="28"/>
        </w:rPr>
      </w:pPr>
      <w:r w:rsidRPr="00F04100">
        <w:rPr>
          <w:szCs w:val="28"/>
        </w:rPr>
        <w:t>е) заверяет электронное дело своей электронной подписью (далее – ЭП);</w:t>
      </w:r>
    </w:p>
    <w:p w:rsidR="00FE62C4" w:rsidRPr="00F04100" w:rsidRDefault="00FE62C4" w:rsidP="004048AA">
      <w:pPr>
        <w:autoSpaceDE w:val="0"/>
        <w:autoSpaceDN w:val="0"/>
        <w:adjustRightInd w:val="0"/>
        <w:jc w:val="both"/>
        <w:rPr>
          <w:szCs w:val="28"/>
        </w:rPr>
      </w:pPr>
      <w:r w:rsidRPr="00F04100">
        <w:rPr>
          <w:szCs w:val="28"/>
        </w:rPr>
        <w:lastRenderedPageBreak/>
        <w:t>ж) направляет копии документов и реестр документов в Архивное управление;</w:t>
      </w:r>
    </w:p>
    <w:p w:rsidR="00FE62C4" w:rsidRPr="00F04100" w:rsidRDefault="00FE62C4" w:rsidP="004048AA">
      <w:pPr>
        <w:autoSpaceDE w:val="0"/>
        <w:autoSpaceDN w:val="0"/>
        <w:adjustRightInd w:val="0"/>
        <w:jc w:val="both"/>
        <w:rPr>
          <w:szCs w:val="28"/>
        </w:rPr>
      </w:pPr>
      <w:r w:rsidRPr="00F04100">
        <w:rPr>
          <w:szCs w:val="28"/>
        </w:rPr>
        <w:t>- в электронном виде (в составе пакетов электронных дел) в день обращения заявителя в МФЦ;</w:t>
      </w:r>
    </w:p>
    <w:p w:rsidR="00FE62C4" w:rsidRPr="00F04100" w:rsidRDefault="00FE62C4" w:rsidP="004048AA">
      <w:pPr>
        <w:autoSpaceDE w:val="0"/>
        <w:autoSpaceDN w:val="0"/>
        <w:adjustRightInd w:val="0"/>
        <w:jc w:val="both"/>
        <w:rPr>
          <w:szCs w:val="28"/>
        </w:rPr>
      </w:pPr>
      <w:r w:rsidRPr="00F04100">
        <w:rPr>
          <w:szCs w:val="28"/>
        </w:rPr>
        <w:t>- на бумажных носителях – в течение 3-х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62C4" w:rsidRPr="00F04100" w:rsidRDefault="00FE62C4" w:rsidP="004048AA">
      <w:pPr>
        <w:autoSpaceDE w:val="0"/>
        <w:autoSpaceDN w:val="0"/>
        <w:adjustRightInd w:val="0"/>
        <w:jc w:val="both"/>
        <w:rPr>
          <w:szCs w:val="28"/>
        </w:rPr>
      </w:pPr>
      <w:r w:rsidRPr="00F04100">
        <w:rPr>
          <w:szCs w:val="28"/>
        </w:rPr>
        <w:t>По окончании приема документов специалист МФЦ выдает заявителю расписку в приеме документов.</w:t>
      </w:r>
    </w:p>
    <w:p w:rsidR="007E3840" w:rsidRPr="00F04100" w:rsidRDefault="007E3840" w:rsidP="004048AA">
      <w:pPr>
        <w:autoSpaceDE w:val="0"/>
        <w:autoSpaceDN w:val="0"/>
        <w:adjustRightInd w:val="0"/>
        <w:jc w:val="both"/>
        <w:rPr>
          <w:b/>
          <w:szCs w:val="28"/>
        </w:rPr>
      </w:pPr>
    </w:p>
    <w:p w:rsidR="002E1283" w:rsidRPr="00F04100" w:rsidRDefault="007E3840" w:rsidP="002E1283">
      <w:pPr>
        <w:autoSpaceDE w:val="0"/>
        <w:autoSpaceDN w:val="0"/>
        <w:adjustRightInd w:val="0"/>
        <w:jc w:val="both"/>
        <w:rPr>
          <w:szCs w:val="28"/>
        </w:rPr>
      </w:pPr>
      <w:r w:rsidRPr="00F04100">
        <w:rPr>
          <w:b/>
          <w:szCs w:val="28"/>
        </w:rPr>
        <w:t>3.3.2.</w:t>
      </w:r>
      <w:r w:rsidR="002E1283" w:rsidRPr="00F04100">
        <w:rPr>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Архивного управления,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1283" w:rsidRPr="00F04100" w:rsidRDefault="002E1283" w:rsidP="002E1283">
      <w:pPr>
        <w:autoSpaceDE w:val="0"/>
        <w:autoSpaceDN w:val="0"/>
        <w:adjustRightInd w:val="0"/>
        <w:jc w:val="both"/>
        <w:rPr>
          <w:szCs w:val="28"/>
        </w:rPr>
      </w:pPr>
      <w:r w:rsidRPr="00F04100">
        <w:rPr>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E1283" w:rsidRPr="00F04100" w:rsidRDefault="002E1283" w:rsidP="002E1283">
      <w:pPr>
        <w:autoSpaceDE w:val="0"/>
        <w:autoSpaceDN w:val="0"/>
        <w:adjustRightInd w:val="0"/>
        <w:jc w:val="both"/>
        <w:rPr>
          <w:szCs w:val="28"/>
        </w:rPr>
      </w:pPr>
      <w:r w:rsidRPr="00F04100">
        <w:rPr>
          <w:szCs w:val="28"/>
        </w:rPr>
        <w:t>- на бумажном носителе – в срок не более 3 рабочих дней с момента проставления апостиля, но не позднее двух рабочих дней до окончания срока предоставления услуги.</w:t>
      </w:r>
    </w:p>
    <w:p w:rsidR="007E3840" w:rsidRPr="00F04100" w:rsidRDefault="002E1283" w:rsidP="002E1283">
      <w:pPr>
        <w:autoSpaceDE w:val="0"/>
        <w:autoSpaceDN w:val="0"/>
        <w:adjustRightInd w:val="0"/>
        <w:jc w:val="both"/>
        <w:rPr>
          <w:b/>
          <w:szCs w:val="28"/>
        </w:rPr>
      </w:pPr>
      <w:proofErr w:type="gramStart"/>
      <w:r w:rsidRPr="00F04100">
        <w:rPr>
          <w:szCs w:val="28"/>
        </w:rPr>
        <w:t xml:space="preserve">Специалист МФЦ, ответственный за выдачу документов, полученных от Архивного управления по результатам рассмотрения представленных заявителем документов, не позднее двух дней с даты их получения от </w:t>
      </w:r>
      <w:r w:rsidR="005A0F04" w:rsidRPr="00F04100">
        <w:rPr>
          <w:szCs w:val="28"/>
        </w:rPr>
        <w:t>Архивного управления</w:t>
      </w:r>
      <w:r w:rsidRPr="00F04100">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F5059" w:rsidRPr="00F04100" w:rsidRDefault="004F5059" w:rsidP="00436ADD">
      <w:pPr>
        <w:autoSpaceDE w:val="0"/>
        <w:autoSpaceDN w:val="0"/>
        <w:adjustRightInd w:val="0"/>
        <w:ind w:firstLine="0"/>
        <w:jc w:val="center"/>
        <w:rPr>
          <w:szCs w:val="28"/>
        </w:rPr>
      </w:pPr>
    </w:p>
    <w:p w:rsidR="004207F9" w:rsidRPr="00F04100" w:rsidRDefault="004207F9" w:rsidP="00436ADD">
      <w:pPr>
        <w:autoSpaceDE w:val="0"/>
        <w:autoSpaceDN w:val="0"/>
        <w:adjustRightInd w:val="0"/>
        <w:ind w:firstLine="0"/>
        <w:jc w:val="center"/>
        <w:rPr>
          <w:szCs w:val="28"/>
        </w:rPr>
      </w:pPr>
      <w:r w:rsidRPr="00F04100">
        <w:rPr>
          <w:szCs w:val="28"/>
        </w:rPr>
        <w:t xml:space="preserve">4. Формы </w:t>
      </w:r>
      <w:proofErr w:type="gramStart"/>
      <w:r w:rsidRPr="00F04100">
        <w:rPr>
          <w:szCs w:val="28"/>
        </w:rPr>
        <w:t>контроля за</w:t>
      </w:r>
      <w:proofErr w:type="gramEnd"/>
      <w:r w:rsidRPr="00F04100">
        <w:rPr>
          <w:szCs w:val="28"/>
        </w:rPr>
        <w:t xml:space="preserve"> исполнением административного регламента</w:t>
      </w:r>
    </w:p>
    <w:p w:rsidR="004207F9" w:rsidRPr="00F04100" w:rsidRDefault="004207F9" w:rsidP="00393831">
      <w:pPr>
        <w:autoSpaceDE w:val="0"/>
        <w:autoSpaceDN w:val="0"/>
        <w:adjustRightInd w:val="0"/>
        <w:jc w:val="both"/>
        <w:rPr>
          <w:szCs w:val="28"/>
        </w:rPr>
      </w:pPr>
    </w:p>
    <w:p w:rsidR="004207F9" w:rsidRPr="00F04100" w:rsidRDefault="004207F9" w:rsidP="00393831">
      <w:pPr>
        <w:autoSpaceDE w:val="0"/>
        <w:autoSpaceDN w:val="0"/>
        <w:adjustRightInd w:val="0"/>
        <w:jc w:val="both"/>
        <w:rPr>
          <w:szCs w:val="28"/>
        </w:rPr>
      </w:pPr>
      <w:r w:rsidRPr="00F04100">
        <w:rPr>
          <w:szCs w:val="28"/>
        </w:rPr>
        <w:t xml:space="preserve">4.1. Порядок осуществления текущего </w:t>
      </w:r>
      <w:proofErr w:type="gramStart"/>
      <w:r w:rsidRPr="00F04100">
        <w:rPr>
          <w:szCs w:val="28"/>
        </w:rPr>
        <w:t>контроля за</w:t>
      </w:r>
      <w:proofErr w:type="gramEnd"/>
      <w:r w:rsidRPr="00F0410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207F9" w:rsidRPr="00F04100" w:rsidRDefault="004207F9" w:rsidP="00393831">
      <w:pPr>
        <w:autoSpaceDE w:val="0"/>
        <w:autoSpaceDN w:val="0"/>
        <w:adjustRightInd w:val="0"/>
        <w:jc w:val="both"/>
        <w:rPr>
          <w:szCs w:val="28"/>
        </w:rPr>
      </w:pPr>
      <w:proofErr w:type="gramStart"/>
      <w:r w:rsidRPr="00F04100">
        <w:rPr>
          <w:szCs w:val="28"/>
        </w:rPr>
        <w:t xml:space="preserve">Текущий контроль осуществляется </w:t>
      </w:r>
      <w:r w:rsidR="00027E2A" w:rsidRPr="00F04100">
        <w:rPr>
          <w:szCs w:val="28"/>
        </w:rPr>
        <w:t xml:space="preserve">непосредственным руководителем ответственного должностного лица </w:t>
      </w:r>
      <w:r w:rsidRPr="00F04100">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73C58" w:rsidRPr="00F04100">
        <w:rPr>
          <w:szCs w:val="28"/>
        </w:rPr>
        <w:t>начальником Архивного управления</w:t>
      </w:r>
      <w:r w:rsidRPr="00F04100">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4207F9" w:rsidRPr="00F04100" w:rsidRDefault="004207F9" w:rsidP="00393831">
      <w:pPr>
        <w:autoSpaceDE w:val="0"/>
        <w:autoSpaceDN w:val="0"/>
        <w:adjustRightInd w:val="0"/>
        <w:jc w:val="both"/>
        <w:rPr>
          <w:szCs w:val="28"/>
        </w:rPr>
      </w:pPr>
      <w:r w:rsidRPr="00F04100">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E73C58" w:rsidRPr="00F04100" w:rsidRDefault="00E73C58" w:rsidP="00393831">
      <w:pPr>
        <w:autoSpaceDE w:val="0"/>
        <w:autoSpaceDN w:val="0"/>
        <w:adjustRightInd w:val="0"/>
        <w:jc w:val="both"/>
        <w:rPr>
          <w:szCs w:val="28"/>
        </w:rPr>
      </w:pPr>
      <w:r w:rsidRPr="00F04100">
        <w:rPr>
          <w:szCs w:val="28"/>
        </w:rPr>
        <w:lastRenderedPageBreak/>
        <w:t xml:space="preserve">В целях осуществления </w:t>
      </w:r>
      <w:proofErr w:type="gramStart"/>
      <w:r w:rsidRPr="00F04100">
        <w:rPr>
          <w:szCs w:val="28"/>
        </w:rPr>
        <w:t>контроля за</w:t>
      </w:r>
      <w:proofErr w:type="gramEnd"/>
      <w:r w:rsidRPr="00F04100">
        <w:rPr>
          <w:szCs w:val="28"/>
        </w:rPr>
        <w:t xml:space="preserve"> полнотой и качеством предоставления государственной услуги проводятся плановые и внеплановые проверки.</w:t>
      </w:r>
    </w:p>
    <w:p w:rsidR="004207F9" w:rsidRPr="00F04100" w:rsidRDefault="004207F9" w:rsidP="00393831">
      <w:pPr>
        <w:autoSpaceDE w:val="0"/>
        <w:autoSpaceDN w:val="0"/>
        <w:adjustRightInd w:val="0"/>
        <w:jc w:val="both"/>
        <w:rPr>
          <w:szCs w:val="28"/>
        </w:rPr>
      </w:pPr>
      <w:r w:rsidRPr="00F04100">
        <w:rPr>
          <w:szCs w:val="28"/>
        </w:rPr>
        <w:t>Плановые проверки предоставления государственной услуги проводятся</w:t>
      </w:r>
      <w:r w:rsidRPr="00F04100">
        <w:t xml:space="preserve"> </w:t>
      </w:r>
      <w:r w:rsidRPr="00F04100">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4207F9" w:rsidRPr="00F04100" w:rsidRDefault="004207F9" w:rsidP="00393831">
      <w:pPr>
        <w:autoSpaceDE w:val="0"/>
        <w:autoSpaceDN w:val="0"/>
        <w:adjustRightInd w:val="0"/>
        <w:jc w:val="both"/>
        <w:rPr>
          <w:szCs w:val="28"/>
        </w:rPr>
      </w:pPr>
      <w:r w:rsidRPr="00F04100">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207F9" w:rsidRPr="00F04100" w:rsidRDefault="004207F9" w:rsidP="00393831">
      <w:pPr>
        <w:autoSpaceDE w:val="0"/>
        <w:autoSpaceDN w:val="0"/>
        <w:adjustRightInd w:val="0"/>
        <w:jc w:val="both"/>
        <w:rPr>
          <w:szCs w:val="28"/>
        </w:rPr>
      </w:pPr>
      <w:r w:rsidRPr="00F04100">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управления Ленинградской области.</w:t>
      </w:r>
    </w:p>
    <w:p w:rsidR="004207F9" w:rsidRPr="00F04100" w:rsidRDefault="004207F9" w:rsidP="00393831">
      <w:pPr>
        <w:autoSpaceDE w:val="0"/>
        <w:autoSpaceDN w:val="0"/>
        <w:adjustRightInd w:val="0"/>
        <w:jc w:val="both"/>
        <w:rPr>
          <w:szCs w:val="28"/>
        </w:rPr>
      </w:pPr>
      <w:r w:rsidRPr="00F04100">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4207F9" w:rsidRPr="00F04100" w:rsidRDefault="004207F9" w:rsidP="00393831">
      <w:pPr>
        <w:autoSpaceDE w:val="0"/>
        <w:autoSpaceDN w:val="0"/>
        <w:adjustRightInd w:val="0"/>
        <w:jc w:val="both"/>
        <w:rPr>
          <w:szCs w:val="28"/>
        </w:rPr>
      </w:pPr>
      <w:r w:rsidRPr="00F0410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F04100" w:rsidRDefault="00027E2A" w:rsidP="00393831">
      <w:pPr>
        <w:autoSpaceDE w:val="0"/>
        <w:autoSpaceDN w:val="0"/>
        <w:adjustRightInd w:val="0"/>
        <w:jc w:val="both"/>
        <w:rPr>
          <w:szCs w:val="28"/>
        </w:rPr>
      </w:pPr>
      <w:r w:rsidRPr="00F04100">
        <w:rPr>
          <w:szCs w:val="28"/>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207F9" w:rsidRPr="00F04100" w:rsidRDefault="004207F9" w:rsidP="00393831">
      <w:pPr>
        <w:autoSpaceDE w:val="0"/>
        <w:autoSpaceDN w:val="0"/>
        <w:adjustRightInd w:val="0"/>
        <w:jc w:val="both"/>
        <w:rPr>
          <w:szCs w:val="28"/>
        </w:rPr>
      </w:pPr>
      <w:r w:rsidRPr="00F04100">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207F9" w:rsidRPr="00F04100" w:rsidRDefault="004207F9" w:rsidP="00393831">
      <w:pPr>
        <w:autoSpaceDE w:val="0"/>
        <w:autoSpaceDN w:val="0"/>
        <w:adjustRightInd w:val="0"/>
        <w:jc w:val="both"/>
        <w:rPr>
          <w:szCs w:val="28"/>
        </w:rPr>
      </w:pPr>
      <w:r w:rsidRPr="00F0410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F04100" w:rsidRDefault="00E73C58" w:rsidP="00393831">
      <w:pPr>
        <w:autoSpaceDE w:val="0"/>
        <w:autoSpaceDN w:val="0"/>
        <w:adjustRightInd w:val="0"/>
        <w:jc w:val="both"/>
        <w:rPr>
          <w:szCs w:val="28"/>
        </w:rPr>
      </w:pPr>
      <w:r w:rsidRPr="00F04100">
        <w:rPr>
          <w:szCs w:val="28"/>
        </w:rPr>
        <w:t>Начальник Архивного управления</w:t>
      </w:r>
      <w:r w:rsidR="004207F9" w:rsidRPr="00F04100">
        <w:rPr>
          <w:szCs w:val="28"/>
        </w:rPr>
        <w:t xml:space="preserve"> несет ответственность за обеспечение предоставления государственной услуги.</w:t>
      </w:r>
    </w:p>
    <w:p w:rsidR="004207F9" w:rsidRPr="00F04100" w:rsidRDefault="004207F9" w:rsidP="00393831">
      <w:pPr>
        <w:autoSpaceDE w:val="0"/>
        <w:autoSpaceDN w:val="0"/>
        <w:adjustRightInd w:val="0"/>
        <w:jc w:val="both"/>
        <w:rPr>
          <w:szCs w:val="28"/>
        </w:rPr>
      </w:pPr>
      <w:r w:rsidRPr="00F04100">
        <w:rPr>
          <w:szCs w:val="28"/>
        </w:rPr>
        <w:lastRenderedPageBreak/>
        <w:t xml:space="preserve">Работники </w:t>
      </w:r>
      <w:r w:rsidR="00E73C58" w:rsidRPr="00F04100">
        <w:rPr>
          <w:szCs w:val="28"/>
        </w:rPr>
        <w:t>Архивного управления</w:t>
      </w:r>
      <w:r w:rsidRPr="00F04100">
        <w:rPr>
          <w:szCs w:val="28"/>
        </w:rPr>
        <w:t xml:space="preserve"> при предоставлении государственной услуги несут ответственность:</w:t>
      </w:r>
    </w:p>
    <w:p w:rsidR="004207F9" w:rsidRPr="00F04100" w:rsidRDefault="004207F9" w:rsidP="00393831">
      <w:pPr>
        <w:autoSpaceDE w:val="0"/>
        <w:autoSpaceDN w:val="0"/>
        <w:adjustRightInd w:val="0"/>
        <w:jc w:val="both"/>
        <w:rPr>
          <w:szCs w:val="28"/>
        </w:rPr>
      </w:pPr>
      <w:r w:rsidRPr="00F04100">
        <w:rPr>
          <w:szCs w:val="28"/>
        </w:rPr>
        <w:t>- за неисполнение или ненадлежащее исполнение административных процедур при предоставлении государственной услуги;</w:t>
      </w:r>
    </w:p>
    <w:p w:rsidR="004207F9" w:rsidRPr="00F04100" w:rsidRDefault="004207F9" w:rsidP="00393831">
      <w:pPr>
        <w:autoSpaceDE w:val="0"/>
        <w:autoSpaceDN w:val="0"/>
        <w:adjustRightInd w:val="0"/>
        <w:jc w:val="both"/>
        <w:rPr>
          <w:szCs w:val="28"/>
        </w:rPr>
      </w:pPr>
      <w:r w:rsidRPr="00F0410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F04100" w:rsidRDefault="004207F9" w:rsidP="00393831">
      <w:pPr>
        <w:autoSpaceDE w:val="0"/>
        <w:autoSpaceDN w:val="0"/>
        <w:adjustRightInd w:val="0"/>
        <w:jc w:val="both"/>
        <w:rPr>
          <w:szCs w:val="28"/>
        </w:rPr>
      </w:pPr>
      <w:r w:rsidRPr="00F0410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F04100" w:rsidRDefault="004207F9" w:rsidP="00163BEB">
      <w:pPr>
        <w:autoSpaceDE w:val="0"/>
        <w:autoSpaceDN w:val="0"/>
        <w:adjustRightInd w:val="0"/>
        <w:ind w:firstLine="0"/>
        <w:jc w:val="both"/>
        <w:rPr>
          <w:szCs w:val="28"/>
        </w:rPr>
      </w:pPr>
    </w:p>
    <w:p w:rsidR="00F04100" w:rsidRPr="00F04100" w:rsidRDefault="00F04100" w:rsidP="00F04100">
      <w:pPr>
        <w:widowControl w:val="0"/>
        <w:autoSpaceDE w:val="0"/>
        <w:autoSpaceDN w:val="0"/>
        <w:ind w:firstLine="0"/>
        <w:jc w:val="center"/>
        <w:outlineLvl w:val="0"/>
        <w:rPr>
          <w:rFonts w:eastAsia="Times New Roman"/>
          <w:szCs w:val="28"/>
          <w:lang w:eastAsia="ru-RU"/>
        </w:rPr>
      </w:pPr>
      <w:r w:rsidRPr="00F04100">
        <w:rPr>
          <w:rFonts w:eastAsia="Times New Roman"/>
          <w:szCs w:val="28"/>
          <w:lang w:eastAsia="ru-RU"/>
        </w:rPr>
        <w:t>5. Досудебный (внесудебный) порядок обжалования заявителем решений</w:t>
      </w:r>
    </w:p>
    <w:p w:rsidR="00F04100" w:rsidRPr="00F04100" w:rsidRDefault="00F04100" w:rsidP="00F04100">
      <w:pPr>
        <w:widowControl w:val="0"/>
        <w:autoSpaceDE w:val="0"/>
        <w:autoSpaceDN w:val="0"/>
        <w:ind w:firstLine="0"/>
        <w:jc w:val="center"/>
        <w:rPr>
          <w:rFonts w:eastAsia="Times New Roman"/>
          <w:szCs w:val="28"/>
          <w:lang w:eastAsia="ru-RU"/>
        </w:rPr>
      </w:pPr>
      <w:r w:rsidRPr="00F04100">
        <w:rPr>
          <w:rFonts w:eastAsia="Times New Roman"/>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F04100" w:rsidRPr="00F04100" w:rsidRDefault="00F04100" w:rsidP="00F04100">
      <w:pPr>
        <w:widowControl w:val="0"/>
        <w:autoSpaceDE w:val="0"/>
        <w:autoSpaceDN w:val="0"/>
        <w:ind w:firstLine="540"/>
        <w:jc w:val="both"/>
        <w:rPr>
          <w:rFonts w:eastAsia="Times New Roman"/>
          <w:szCs w:val="28"/>
          <w:lang w:eastAsia="ru-RU"/>
        </w:rPr>
      </w:pP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2) нарушение срока предоставления государственной услуги. </w:t>
      </w:r>
      <w:proofErr w:type="gramStart"/>
      <w:r w:rsidRPr="00F04100">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04100">
        <w:rPr>
          <w:rFonts w:eastAsia="Times New Roman"/>
          <w:szCs w:val="28"/>
          <w:lang w:eastAsia="ru-RU"/>
        </w:rPr>
        <w:lastRenderedPageBreak/>
        <w:t>правовыми актами Ленинградской области, муниципальными правовыми актами для предоставления государственной услуги, у заявителя;</w:t>
      </w:r>
    </w:p>
    <w:p w:rsidR="00F04100" w:rsidRPr="00F04100" w:rsidRDefault="00F04100" w:rsidP="00F04100">
      <w:pPr>
        <w:widowControl w:val="0"/>
        <w:autoSpaceDE w:val="0"/>
        <w:autoSpaceDN w:val="0"/>
        <w:ind w:firstLine="540"/>
        <w:jc w:val="both"/>
        <w:rPr>
          <w:rFonts w:eastAsia="Times New Roman"/>
          <w:szCs w:val="28"/>
          <w:lang w:eastAsia="ru-RU"/>
        </w:rPr>
      </w:pPr>
      <w:proofErr w:type="gramStart"/>
      <w:r w:rsidRPr="00F04100">
        <w:rPr>
          <w:rFonts w:eastAsia="Times New Roman"/>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04100">
        <w:rPr>
          <w:rFonts w:eastAsia="Times New Roman"/>
          <w:szCs w:val="28"/>
          <w:lang w:eastAsia="ru-RU"/>
        </w:rPr>
        <w:t xml:space="preserve"> </w:t>
      </w:r>
      <w:proofErr w:type="gramStart"/>
      <w:r w:rsidRPr="00F04100">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rsidRPr="00F04100">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8) нарушение срока или порядка выдачи документов по результатам предоставления государственной услуги;</w:t>
      </w:r>
    </w:p>
    <w:p w:rsidR="00F04100" w:rsidRPr="00F04100" w:rsidRDefault="00F04100" w:rsidP="00F04100">
      <w:pPr>
        <w:widowControl w:val="0"/>
        <w:autoSpaceDE w:val="0"/>
        <w:autoSpaceDN w:val="0"/>
        <w:ind w:firstLine="540"/>
        <w:jc w:val="both"/>
        <w:rPr>
          <w:rFonts w:eastAsia="Times New Roman"/>
          <w:szCs w:val="28"/>
          <w:lang w:eastAsia="ru-RU"/>
        </w:rPr>
      </w:pPr>
      <w:proofErr w:type="gramStart"/>
      <w:r w:rsidRPr="00F04100">
        <w:rPr>
          <w:rFonts w:eastAsia="Times New Roman"/>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04100">
        <w:rPr>
          <w:rFonts w:eastAsia="Times New Roman"/>
          <w:szCs w:val="28"/>
          <w:lang w:eastAsia="ru-RU"/>
        </w:rPr>
        <w:t xml:space="preserve"> </w:t>
      </w:r>
      <w:proofErr w:type="gramStart"/>
      <w:r w:rsidRPr="00F04100">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04100">
        <w:rPr>
          <w:rFonts w:eastAsia="Times New Roman"/>
          <w:szCs w:val="28"/>
          <w:lang w:eastAsia="ru-RU"/>
        </w:rPr>
        <w:lastRenderedPageBreak/>
        <w:t xml:space="preserve">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F04100">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Жалоба должна содержать:</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F04100" w:rsidRPr="00F04100" w:rsidRDefault="00F04100" w:rsidP="00F04100">
      <w:pPr>
        <w:widowControl w:val="0"/>
        <w:autoSpaceDE w:val="0"/>
        <w:autoSpaceDN w:val="0"/>
        <w:ind w:firstLine="540"/>
        <w:jc w:val="both"/>
        <w:rPr>
          <w:rFonts w:eastAsia="Times New Roman"/>
          <w:szCs w:val="28"/>
          <w:lang w:eastAsia="ru-RU"/>
        </w:rPr>
      </w:pPr>
      <w:proofErr w:type="gramStart"/>
      <w:r w:rsidRPr="00F04100">
        <w:rPr>
          <w:rFonts w:eastAsia="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F04100">
        <w:rPr>
          <w:rFonts w:ascii="Calibri" w:eastAsia="Times New Roman" w:hAnsi="Calibri" w:cs="Calibri"/>
          <w:sz w:val="22"/>
          <w:szCs w:val="20"/>
          <w:lang w:eastAsia="ru-RU"/>
        </w:rPr>
        <w:t xml:space="preserve"> </w:t>
      </w:r>
      <w:r w:rsidRPr="00F04100">
        <w:rPr>
          <w:rFonts w:eastAsia="Times New Roman"/>
          <w:szCs w:val="28"/>
          <w:lang w:eastAsia="ru-RU"/>
        </w:rPr>
        <w:t>МФЦ, работника МФЦ;</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5.5. Жалоба может быть подана:</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lastRenderedPageBreak/>
        <w:t>1) при личной явке:</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в ГКУ ЛОГАВ, в Архивное управление Ленинградской области;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в МФЦ;</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2) без личной явки: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почтовым отправлением в ГКУ ЛОГАВ, в Архивное управление Ленинградской области, в ГБУ МФЦ, МФЦ;</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в электронной форме через личный кабинет заявителя на ПГУ ЛО/ЕПГУ в ГКУ ЛОГАВ;</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по электронной почте в ГКУ ЛОГАВ, в Архивное управление Ленинградской области. </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5.8. </w:t>
      </w:r>
      <w:proofErr w:type="gramStart"/>
      <w:r w:rsidRPr="00F04100">
        <w:rPr>
          <w:rFonts w:eastAsia="Times New Roman"/>
          <w:szCs w:val="28"/>
          <w:lang w:eastAsia="ru-RU"/>
        </w:rPr>
        <w:t>Жалоба</w:t>
      </w:r>
      <w:proofErr w:type="gramEnd"/>
      <w:r w:rsidRPr="00F04100">
        <w:rPr>
          <w:rFonts w:eastAsia="Times New Roman"/>
          <w:szCs w:val="28"/>
          <w:lang w:eastAsia="ru-RU"/>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F04100" w:rsidRPr="00F04100" w:rsidRDefault="00F04100" w:rsidP="00F04100">
      <w:pPr>
        <w:widowControl w:val="0"/>
        <w:autoSpaceDE w:val="0"/>
        <w:autoSpaceDN w:val="0"/>
        <w:ind w:firstLine="540"/>
        <w:jc w:val="both"/>
        <w:rPr>
          <w:rFonts w:eastAsia="Times New Roman"/>
          <w:szCs w:val="28"/>
          <w:lang w:eastAsia="ru-RU"/>
        </w:rPr>
      </w:pPr>
      <w:proofErr w:type="gramStart"/>
      <w:r w:rsidRPr="00F04100">
        <w:rPr>
          <w:rFonts w:eastAsia="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2) в удовлетворении жалобы отказывается.</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5.11. В случае признания жалобы подлежащей удовлетворению в ответе заявителю, указанном в пункте 5.10 административного регламента, дается </w:t>
      </w:r>
      <w:r w:rsidRPr="00F04100">
        <w:rPr>
          <w:rFonts w:eastAsia="Times New Roman"/>
          <w:szCs w:val="28"/>
          <w:lang w:eastAsia="ru-RU"/>
        </w:rPr>
        <w:lastRenderedPageBreak/>
        <w:t xml:space="preserve">информация о действиях, осуществляемых ГКУ ЛОГАВ,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04100">
        <w:rPr>
          <w:rFonts w:eastAsia="Times New Roman"/>
          <w:szCs w:val="28"/>
          <w:lang w:eastAsia="ru-RU"/>
        </w:rPr>
        <w:t>неудобства</w:t>
      </w:r>
      <w:proofErr w:type="gramEnd"/>
      <w:r w:rsidRPr="00F04100">
        <w:rPr>
          <w:rFonts w:eastAsia="Times New Roman"/>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04100" w:rsidRPr="00F04100" w:rsidRDefault="00F04100" w:rsidP="00F04100">
      <w:pPr>
        <w:widowControl w:val="0"/>
        <w:autoSpaceDE w:val="0"/>
        <w:autoSpaceDN w:val="0"/>
        <w:ind w:firstLine="540"/>
        <w:jc w:val="both"/>
        <w:rPr>
          <w:rFonts w:eastAsia="Times New Roman"/>
          <w:szCs w:val="28"/>
          <w:lang w:eastAsia="ru-RU"/>
        </w:rPr>
      </w:pPr>
      <w:r w:rsidRPr="00F04100">
        <w:rPr>
          <w:rFonts w:eastAsia="Times New Roman"/>
          <w:szCs w:val="28"/>
          <w:lang w:eastAsia="ru-RU"/>
        </w:rPr>
        <w:t xml:space="preserve">5.12. В случае признания </w:t>
      </w:r>
      <w:proofErr w:type="gramStart"/>
      <w:r w:rsidRPr="00F04100">
        <w:rPr>
          <w:rFonts w:eastAsia="Times New Roman"/>
          <w:szCs w:val="28"/>
          <w:lang w:eastAsia="ru-RU"/>
        </w:rPr>
        <w:t>жалобы</w:t>
      </w:r>
      <w:proofErr w:type="gramEnd"/>
      <w:r w:rsidRPr="00F04100">
        <w:rPr>
          <w:rFonts w:eastAsia="Times New Roman"/>
          <w:szCs w:val="28"/>
          <w:lang w:eastAsia="ru-RU"/>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3988" w:rsidRPr="00F04100" w:rsidRDefault="00F04100" w:rsidP="00F04100">
      <w:pPr>
        <w:widowControl w:val="0"/>
        <w:autoSpaceDE w:val="0"/>
        <w:autoSpaceDN w:val="0"/>
        <w:ind w:firstLine="540"/>
        <w:jc w:val="both"/>
        <w:rPr>
          <w:rFonts w:eastAsia="Times New Roman"/>
          <w:sz w:val="22"/>
          <w:szCs w:val="20"/>
          <w:lang w:eastAsia="ru-RU"/>
        </w:rPr>
      </w:pPr>
      <w:r w:rsidRPr="00F04100">
        <w:rPr>
          <w:rFonts w:eastAsia="Times New Roman"/>
          <w:szCs w:val="28"/>
          <w:lang w:eastAsia="ru-RU"/>
        </w:rPr>
        <w:t xml:space="preserve">5.13. В случае установления в ходе или по результатам </w:t>
      </w:r>
      <w:proofErr w:type="gramStart"/>
      <w:r w:rsidRPr="00F04100">
        <w:rPr>
          <w:rFonts w:eastAsia="Times New Roman"/>
          <w:szCs w:val="28"/>
          <w:lang w:eastAsia="ru-RU"/>
        </w:rPr>
        <w:t>рассмотрения жалобы признаков состава административного правонарушения</w:t>
      </w:r>
      <w:proofErr w:type="gramEnd"/>
      <w:r w:rsidRPr="00F04100">
        <w:rPr>
          <w:rFonts w:eastAsia="Times New Roman"/>
          <w:szCs w:val="28"/>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9D69C1" w:rsidRPr="00F04100" w:rsidRDefault="009D69C1" w:rsidP="005E3988">
      <w:pPr>
        <w:autoSpaceDE w:val="0"/>
        <w:autoSpaceDN w:val="0"/>
        <w:adjustRightInd w:val="0"/>
        <w:ind w:firstLine="0"/>
        <w:jc w:val="center"/>
        <w:rPr>
          <w:szCs w:val="28"/>
        </w:rPr>
      </w:pPr>
    </w:p>
    <w:p w:rsidR="0028173C" w:rsidRPr="00F04100" w:rsidRDefault="0028173C" w:rsidP="00ED68A5">
      <w:pPr>
        <w:autoSpaceDE w:val="0"/>
        <w:autoSpaceDN w:val="0"/>
        <w:adjustRightInd w:val="0"/>
        <w:ind w:firstLine="0"/>
        <w:jc w:val="right"/>
        <w:outlineLvl w:val="0"/>
        <w:rPr>
          <w:szCs w:val="28"/>
        </w:rPr>
      </w:pPr>
    </w:p>
    <w:p w:rsidR="0037145C" w:rsidRPr="00F04100" w:rsidRDefault="0037145C">
      <w:pPr>
        <w:ind w:firstLine="0"/>
        <w:rPr>
          <w:szCs w:val="28"/>
        </w:rPr>
      </w:pPr>
      <w:r w:rsidRPr="00F04100">
        <w:rPr>
          <w:szCs w:val="28"/>
        </w:rPr>
        <w:br w:type="page"/>
      </w:r>
    </w:p>
    <w:p w:rsidR="0037145C" w:rsidRPr="00F04100" w:rsidRDefault="0037145C" w:rsidP="0037145C">
      <w:pPr>
        <w:ind w:firstLine="0"/>
        <w:jc w:val="right"/>
        <w:rPr>
          <w:szCs w:val="28"/>
        </w:rPr>
      </w:pPr>
      <w:r w:rsidRPr="00F04100">
        <w:rPr>
          <w:szCs w:val="28"/>
        </w:rPr>
        <w:lastRenderedPageBreak/>
        <w:t xml:space="preserve">Приложение № 1 </w:t>
      </w:r>
    </w:p>
    <w:p w:rsidR="0037145C" w:rsidRPr="00F04100" w:rsidRDefault="0037145C" w:rsidP="0037145C">
      <w:pPr>
        <w:ind w:firstLine="0"/>
        <w:jc w:val="right"/>
        <w:rPr>
          <w:szCs w:val="28"/>
        </w:rPr>
      </w:pPr>
      <w:r w:rsidRPr="00F04100">
        <w:rPr>
          <w:szCs w:val="28"/>
        </w:rPr>
        <w:t>к административному регламенту…</w:t>
      </w:r>
    </w:p>
    <w:p w:rsidR="00F404F4" w:rsidRPr="00F04100" w:rsidRDefault="00F404F4">
      <w:pPr>
        <w:ind w:firstLine="0"/>
      </w:pPr>
    </w:p>
    <w:p w:rsidR="00834DB4" w:rsidRPr="00F04100" w:rsidRDefault="00834DB4" w:rsidP="00834DB4">
      <w:pPr>
        <w:autoSpaceDE w:val="0"/>
        <w:autoSpaceDN w:val="0"/>
        <w:adjustRightInd w:val="0"/>
        <w:ind w:firstLine="0"/>
        <w:jc w:val="right"/>
        <w:rPr>
          <w:szCs w:val="28"/>
        </w:rPr>
      </w:pPr>
      <w:r w:rsidRPr="00F04100">
        <w:rPr>
          <w:szCs w:val="28"/>
        </w:rPr>
        <w:t xml:space="preserve">                         Архивное управление Ленинградской области</w:t>
      </w:r>
    </w:p>
    <w:p w:rsidR="00834DB4" w:rsidRPr="00F04100" w:rsidRDefault="00834DB4" w:rsidP="00834DB4">
      <w:pPr>
        <w:autoSpaceDE w:val="0"/>
        <w:autoSpaceDN w:val="0"/>
        <w:adjustRightInd w:val="0"/>
        <w:ind w:firstLine="0"/>
        <w:jc w:val="right"/>
        <w:rPr>
          <w:szCs w:val="28"/>
        </w:rPr>
      </w:pPr>
    </w:p>
    <w:p w:rsidR="00834DB4" w:rsidRPr="00F04100" w:rsidRDefault="00834DB4" w:rsidP="00834DB4">
      <w:pPr>
        <w:autoSpaceDE w:val="0"/>
        <w:autoSpaceDN w:val="0"/>
        <w:adjustRightInd w:val="0"/>
        <w:ind w:firstLine="0"/>
        <w:jc w:val="right"/>
        <w:rPr>
          <w:szCs w:val="28"/>
        </w:rPr>
      </w:pPr>
      <w:r w:rsidRPr="00F04100">
        <w:rPr>
          <w:szCs w:val="28"/>
        </w:rPr>
        <w:t xml:space="preserve">                         Заявитель: _________________________________________</w:t>
      </w:r>
    </w:p>
    <w:p w:rsidR="00834DB4" w:rsidRPr="00F04100" w:rsidRDefault="00834DB4" w:rsidP="00834DB4">
      <w:pPr>
        <w:autoSpaceDE w:val="0"/>
        <w:autoSpaceDN w:val="0"/>
        <w:adjustRightInd w:val="0"/>
        <w:ind w:firstLine="0"/>
        <w:jc w:val="right"/>
        <w:rPr>
          <w:szCs w:val="28"/>
        </w:rPr>
      </w:pPr>
      <w:r w:rsidRPr="00F04100">
        <w:rPr>
          <w:szCs w:val="28"/>
        </w:rPr>
        <w:t xml:space="preserve">                         __________________________________________________</w:t>
      </w:r>
    </w:p>
    <w:p w:rsidR="00834DB4" w:rsidRPr="00F04100" w:rsidRDefault="00834DB4" w:rsidP="00834DB4">
      <w:pPr>
        <w:autoSpaceDE w:val="0"/>
        <w:autoSpaceDN w:val="0"/>
        <w:adjustRightInd w:val="0"/>
        <w:ind w:firstLine="0"/>
        <w:jc w:val="right"/>
        <w:rPr>
          <w:sz w:val="20"/>
          <w:szCs w:val="20"/>
        </w:rPr>
      </w:pPr>
      <w:r w:rsidRPr="00F04100">
        <w:rPr>
          <w:sz w:val="20"/>
          <w:szCs w:val="20"/>
        </w:rPr>
        <w:t xml:space="preserve">                                    (фамилия, имя, отчество, год рождения)</w:t>
      </w:r>
    </w:p>
    <w:p w:rsidR="00834DB4" w:rsidRPr="00F04100" w:rsidRDefault="00834DB4" w:rsidP="00834DB4">
      <w:pPr>
        <w:autoSpaceDE w:val="0"/>
        <w:autoSpaceDN w:val="0"/>
        <w:adjustRightInd w:val="0"/>
        <w:ind w:firstLine="0"/>
        <w:jc w:val="right"/>
        <w:rPr>
          <w:szCs w:val="28"/>
        </w:rPr>
      </w:pPr>
      <w:r w:rsidRPr="00F04100">
        <w:rPr>
          <w:szCs w:val="28"/>
        </w:rPr>
        <w:t xml:space="preserve">                         Документ, удостоверяющий личность__________________                    __________________________________________________</w:t>
      </w:r>
    </w:p>
    <w:p w:rsidR="00834DB4" w:rsidRPr="00F04100" w:rsidRDefault="00834DB4" w:rsidP="00834DB4">
      <w:pPr>
        <w:autoSpaceDE w:val="0"/>
        <w:autoSpaceDN w:val="0"/>
        <w:adjustRightInd w:val="0"/>
        <w:ind w:firstLine="0"/>
        <w:jc w:val="right"/>
        <w:rPr>
          <w:szCs w:val="28"/>
        </w:rPr>
      </w:pPr>
      <w:r w:rsidRPr="00F04100">
        <w:rPr>
          <w:szCs w:val="28"/>
        </w:rPr>
        <w:t xml:space="preserve">                         __________________________________________________</w:t>
      </w:r>
    </w:p>
    <w:p w:rsidR="00834DB4" w:rsidRPr="00F04100" w:rsidRDefault="00834DB4" w:rsidP="00834DB4">
      <w:pPr>
        <w:autoSpaceDE w:val="0"/>
        <w:autoSpaceDN w:val="0"/>
        <w:adjustRightInd w:val="0"/>
        <w:ind w:firstLine="0"/>
        <w:jc w:val="right"/>
        <w:rPr>
          <w:sz w:val="20"/>
          <w:szCs w:val="20"/>
        </w:rPr>
      </w:pPr>
      <w:r w:rsidRPr="00F04100">
        <w:rPr>
          <w:sz w:val="20"/>
          <w:szCs w:val="20"/>
        </w:rPr>
        <w:t xml:space="preserve">                             (вид документа, номер, кем и когда выдан)</w:t>
      </w:r>
    </w:p>
    <w:p w:rsidR="00834DB4" w:rsidRPr="00F04100" w:rsidRDefault="00834DB4" w:rsidP="00834DB4">
      <w:pPr>
        <w:autoSpaceDE w:val="0"/>
        <w:autoSpaceDN w:val="0"/>
        <w:adjustRightInd w:val="0"/>
        <w:ind w:firstLine="0"/>
        <w:jc w:val="right"/>
        <w:rPr>
          <w:szCs w:val="28"/>
        </w:rPr>
      </w:pPr>
      <w:r w:rsidRPr="00F04100">
        <w:rPr>
          <w:szCs w:val="28"/>
        </w:rPr>
        <w:t xml:space="preserve">                         Адрес заявителя:____________________________________</w:t>
      </w:r>
    </w:p>
    <w:p w:rsidR="00834DB4" w:rsidRPr="00F04100" w:rsidRDefault="00834DB4" w:rsidP="00834DB4">
      <w:pPr>
        <w:autoSpaceDE w:val="0"/>
        <w:autoSpaceDN w:val="0"/>
        <w:adjustRightInd w:val="0"/>
        <w:ind w:firstLine="0"/>
        <w:jc w:val="right"/>
        <w:rPr>
          <w:szCs w:val="28"/>
        </w:rPr>
      </w:pPr>
      <w:r w:rsidRPr="00F04100">
        <w:rPr>
          <w:szCs w:val="28"/>
        </w:rPr>
        <w:t xml:space="preserve">                         __________________________________________________</w:t>
      </w:r>
    </w:p>
    <w:p w:rsidR="00834DB4" w:rsidRPr="00F04100" w:rsidRDefault="00834DB4" w:rsidP="00834DB4">
      <w:pPr>
        <w:autoSpaceDE w:val="0"/>
        <w:autoSpaceDN w:val="0"/>
        <w:adjustRightInd w:val="0"/>
        <w:ind w:firstLine="0"/>
        <w:jc w:val="right"/>
        <w:rPr>
          <w:szCs w:val="28"/>
        </w:rPr>
      </w:pPr>
      <w:r w:rsidRPr="00F04100">
        <w:rPr>
          <w:szCs w:val="28"/>
        </w:rPr>
        <w:t xml:space="preserve">                         __________________________________________________</w:t>
      </w:r>
    </w:p>
    <w:p w:rsidR="00834DB4" w:rsidRPr="00F04100" w:rsidRDefault="00834DB4" w:rsidP="00834DB4">
      <w:pPr>
        <w:autoSpaceDE w:val="0"/>
        <w:autoSpaceDN w:val="0"/>
        <w:adjustRightInd w:val="0"/>
        <w:ind w:firstLine="0"/>
        <w:jc w:val="right"/>
        <w:rPr>
          <w:szCs w:val="28"/>
        </w:rPr>
      </w:pPr>
      <w:r w:rsidRPr="00F04100">
        <w:rPr>
          <w:szCs w:val="28"/>
        </w:rPr>
        <w:t xml:space="preserve">                     Контактный телефон: _______________________________</w:t>
      </w:r>
    </w:p>
    <w:p w:rsidR="00834DB4" w:rsidRPr="00F04100" w:rsidRDefault="00834DB4" w:rsidP="00834DB4">
      <w:pP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center"/>
        <w:rPr>
          <w:szCs w:val="28"/>
        </w:rPr>
      </w:pPr>
    </w:p>
    <w:p w:rsidR="00834DB4" w:rsidRPr="00F04100" w:rsidRDefault="00834DB4" w:rsidP="00834DB4">
      <w:pPr>
        <w:autoSpaceDE w:val="0"/>
        <w:autoSpaceDN w:val="0"/>
        <w:adjustRightInd w:val="0"/>
        <w:ind w:firstLine="0"/>
        <w:jc w:val="center"/>
        <w:rPr>
          <w:szCs w:val="28"/>
        </w:rPr>
      </w:pPr>
      <w:r w:rsidRPr="00F04100">
        <w:rPr>
          <w:szCs w:val="28"/>
        </w:rPr>
        <w:t>ЗАЯВЛЕНИЕ   О   ПРОСТАВЛЕНИИ   АПОСТИЛЯ</w:t>
      </w:r>
    </w:p>
    <w:p w:rsidR="00834DB4" w:rsidRPr="00F04100" w:rsidRDefault="00834DB4" w:rsidP="00834DB4">
      <w:pPr>
        <w:autoSpaceDE w:val="0"/>
        <w:autoSpaceDN w:val="0"/>
        <w:adjustRightInd w:val="0"/>
        <w:ind w:firstLine="0"/>
        <w:jc w:val="both"/>
        <w:rPr>
          <w:szCs w:val="28"/>
        </w:rPr>
      </w:pPr>
    </w:p>
    <w:p w:rsidR="00C84AB1" w:rsidRPr="00F04100" w:rsidRDefault="00834DB4" w:rsidP="00834DB4">
      <w:pPr>
        <w:pBdr>
          <w:bottom w:val="single" w:sz="4" w:space="1" w:color="auto"/>
        </w:pBdr>
        <w:autoSpaceDE w:val="0"/>
        <w:autoSpaceDN w:val="0"/>
        <w:adjustRightInd w:val="0"/>
        <w:ind w:firstLine="0"/>
        <w:jc w:val="both"/>
        <w:rPr>
          <w:szCs w:val="28"/>
        </w:rPr>
      </w:pPr>
      <w:r w:rsidRPr="00F04100">
        <w:rPr>
          <w:szCs w:val="28"/>
        </w:rPr>
        <w:t xml:space="preserve">Прошу проставить апостиль </w:t>
      </w:r>
      <w:proofErr w:type="gramStart"/>
      <w:r w:rsidRPr="00F04100">
        <w:rPr>
          <w:szCs w:val="28"/>
        </w:rPr>
        <w:t>на</w:t>
      </w:r>
      <w:proofErr w:type="gramEnd"/>
      <w:r w:rsidR="00C84AB1" w:rsidRPr="00F04100">
        <w:rPr>
          <w:szCs w:val="28"/>
        </w:rPr>
        <w:t>_______________________________________</w:t>
      </w:r>
    </w:p>
    <w:p w:rsidR="00834DB4" w:rsidRPr="00F04100" w:rsidRDefault="00C84AB1" w:rsidP="00834DB4">
      <w:pPr>
        <w:pBdr>
          <w:bottom w:val="single" w:sz="4" w:space="1" w:color="auto"/>
        </w:pBdr>
        <w:autoSpaceDE w:val="0"/>
        <w:autoSpaceDN w:val="0"/>
        <w:adjustRightInd w:val="0"/>
        <w:ind w:firstLine="0"/>
        <w:jc w:val="both"/>
        <w:rPr>
          <w:szCs w:val="28"/>
        </w:rPr>
      </w:pPr>
      <w:r w:rsidRPr="00F04100">
        <w:rPr>
          <w:szCs w:val="28"/>
        </w:rPr>
        <w:t>________________________________________________________________</w:t>
      </w:r>
      <w:r w:rsidR="00834DB4" w:rsidRPr="00F04100">
        <w:rPr>
          <w:szCs w:val="28"/>
        </w:rPr>
        <w:t>_</w:t>
      </w:r>
    </w:p>
    <w:p w:rsidR="00834DB4" w:rsidRPr="00F04100" w:rsidRDefault="00C84AB1" w:rsidP="00834DB4">
      <w:pPr>
        <w:pBdr>
          <w:bottom w:val="single" w:sz="4" w:space="1" w:color="auto"/>
        </w:pBdr>
        <w:autoSpaceDE w:val="0"/>
        <w:autoSpaceDN w:val="0"/>
        <w:adjustRightInd w:val="0"/>
        <w:ind w:firstLine="0"/>
        <w:jc w:val="both"/>
        <w:rPr>
          <w:sz w:val="20"/>
          <w:szCs w:val="20"/>
        </w:rPr>
      </w:pPr>
      <w:r w:rsidRPr="00F04100">
        <w:rPr>
          <w:sz w:val="20"/>
          <w:szCs w:val="20"/>
        </w:rPr>
        <w:t xml:space="preserve">                                       </w:t>
      </w:r>
      <w:r w:rsidR="00834DB4" w:rsidRPr="00F04100">
        <w:rPr>
          <w:sz w:val="20"/>
          <w:szCs w:val="20"/>
        </w:rPr>
        <w:t>(наименование документа, на котором необходимо проставить апостиль)</w:t>
      </w:r>
    </w:p>
    <w:p w:rsidR="00834DB4" w:rsidRPr="00F04100" w:rsidRDefault="00834DB4" w:rsidP="00834DB4">
      <w:pPr>
        <w:pBdr>
          <w:bottom w:val="single" w:sz="4" w:space="1" w:color="auto"/>
        </w:pBdr>
        <w:autoSpaceDE w:val="0"/>
        <w:autoSpaceDN w:val="0"/>
        <w:adjustRightInd w:val="0"/>
        <w:ind w:firstLine="0"/>
        <w:jc w:val="both"/>
        <w:rPr>
          <w:szCs w:val="28"/>
        </w:rPr>
      </w:pPr>
    </w:p>
    <w:p w:rsidR="00834DB4" w:rsidRPr="00F04100" w:rsidRDefault="00834DB4" w:rsidP="00834DB4">
      <w:pPr>
        <w:pBdr>
          <w:bottom w:val="single" w:sz="4" w:space="1" w:color="auto"/>
        </w:pBdr>
        <w:autoSpaceDE w:val="0"/>
        <w:autoSpaceDN w:val="0"/>
        <w:adjustRightInd w:val="0"/>
        <w:ind w:firstLine="0"/>
        <w:jc w:val="both"/>
        <w:rPr>
          <w:szCs w:val="28"/>
        </w:rPr>
      </w:pPr>
      <w:r w:rsidRPr="00F04100">
        <w:rPr>
          <w:szCs w:val="28"/>
        </w:rPr>
        <w:t xml:space="preserve">Документ необходим для представления </w:t>
      </w:r>
      <w:proofErr w:type="gramStart"/>
      <w:r w:rsidRPr="00F04100">
        <w:rPr>
          <w:szCs w:val="28"/>
        </w:rPr>
        <w:t>в</w:t>
      </w:r>
      <w:proofErr w:type="gramEnd"/>
      <w:r w:rsidRPr="00F04100">
        <w:rPr>
          <w:szCs w:val="28"/>
        </w:rPr>
        <w:t xml:space="preserve"> ________________________________</w:t>
      </w:r>
    </w:p>
    <w:p w:rsidR="00834DB4" w:rsidRPr="00F04100" w:rsidRDefault="00834DB4" w:rsidP="00834DB4">
      <w:pPr>
        <w:pBdr>
          <w:bottom w:val="single" w:sz="4" w:space="1" w:color="auto"/>
        </w:pBdr>
        <w:autoSpaceDE w:val="0"/>
        <w:autoSpaceDN w:val="0"/>
        <w:adjustRightInd w:val="0"/>
        <w:ind w:firstLine="0"/>
        <w:jc w:val="both"/>
        <w:rPr>
          <w:szCs w:val="28"/>
        </w:rPr>
      </w:pPr>
    </w:p>
    <w:p w:rsidR="00834DB4" w:rsidRPr="00F04100" w:rsidRDefault="00C84AB1" w:rsidP="00834DB4">
      <w:pPr>
        <w:autoSpaceDE w:val="0"/>
        <w:autoSpaceDN w:val="0"/>
        <w:adjustRightInd w:val="0"/>
        <w:ind w:firstLine="0"/>
        <w:jc w:val="center"/>
        <w:rPr>
          <w:sz w:val="20"/>
          <w:szCs w:val="20"/>
        </w:rPr>
      </w:pPr>
      <w:r w:rsidRPr="00F04100">
        <w:rPr>
          <w:sz w:val="20"/>
          <w:szCs w:val="20"/>
        </w:rPr>
        <w:t xml:space="preserve">    </w:t>
      </w:r>
      <w:r w:rsidR="00834DB4" w:rsidRPr="00F04100">
        <w:rPr>
          <w:sz w:val="20"/>
          <w:szCs w:val="20"/>
        </w:rPr>
        <w:t>(указать организацию, куда будет передан документ или копия документа)</w:t>
      </w:r>
    </w:p>
    <w:p w:rsidR="00834DB4" w:rsidRPr="00F04100" w:rsidRDefault="00834DB4" w:rsidP="00834DB4">
      <w:pP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both"/>
        <w:rPr>
          <w:szCs w:val="28"/>
        </w:rPr>
      </w:pPr>
      <w:r w:rsidRPr="00F04100">
        <w:rPr>
          <w:szCs w:val="28"/>
        </w:rPr>
        <w:t>Сведения о заявителе в случае, если он является доверенным лицом</w:t>
      </w:r>
    </w:p>
    <w:p w:rsidR="00834DB4" w:rsidRPr="00F04100" w:rsidRDefault="00834DB4" w:rsidP="00834DB4">
      <w:pPr>
        <w:pBdr>
          <w:bottom w:val="single" w:sz="4" w:space="1" w:color="auto"/>
        </w:pBdr>
        <w:autoSpaceDE w:val="0"/>
        <w:autoSpaceDN w:val="0"/>
        <w:adjustRightInd w:val="0"/>
        <w:ind w:firstLine="0"/>
        <w:jc w:val="both"/>
        <w:rPr>
          <w:szCs w:val="28"/>
        </w:rPr>
      </w:pPr>
      <w:r w:rsidRPr="00F04100">
        <w:rPr>
          <w:szCs w:val="28"/>
        </w:rPr>
        <w:t>Представитель физического лица по доверенности: ________________________</w:t>
      </w:r>
    </w:p>
    <w:p w:rsidR="00834DB4" w:rsidRPr="00F04100" w:rsidRDefault="00834DB4" w:rsidP="00834DB4">
      <w:pPr>
        <w:pBdr>
          <w:bottom w:val="single" w:sz="4" w:space="1" w:color="auto"/>
        </w:pBd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both"/>
        <w:rPr>
          <w:szCs w:val="28"/>
        </w:rPr>
      </w:pPr>
      <w:r w:rsidRPr="00F04100">
        <w:rPr>
          <w:szCs w:val="28"/>
        </w:rPr>
        <w:t>Доверенность: ____________________________________________________________________</w:t>
      </w:r>
    </w:p>
    <w:p w:rsidR="00834DB4" w:rsidRPr="00F04100" w:rsidRDefault="00834DB4" w:rsidP="00834DB4">
      <w:pPr>
        <w:autoSpaceDE w:val="0"/>
        <w:autoSpaceDN w:val="0"/>
        <w:adjustRightInd w:val="0"/>
        <w:ind w:firstLine="0"/>
        <w:jc w:val="center"/>
        <w:rPr>
          <w:sz w:val="20"/>
          <w:szCs w:val="20"/>
        </w:rPr>
      </w:pPr>
      <w:r w:rsidRPr="00F04100">
        <w:rPr>
          <w:sz w:val="20"/>
          <w:szCs w:val="20"/>
        </w:rPr>
        <w:t xml:space="preserve">(кем и когда </w:t>
      </w:r>
      <w:proofErr w:type="gramStart"/>
      <w:r w:rsidRPr="00F04100">
        <w:rPr>
          <w:sz w:val="20"/>
          <w:szCs w:val="20"/>
        </w:rPr>
        <w:t>выдана</w:t>
      </w:r>
      <w:proofErr w:type="gramEnd"/>
      <w:r w:rsidRPr="00F04100">
        <w:rPr>
          <w:sz w:val="20"/>
          <w:szCs w:val="20"/>
        </w:rPr>
        <w:t>)</w:t>
      </w:r>
    </w:p>
    <w:p w:rsidR="00834DB4" w:rsidRPr="00F04100" w:rsidRDefault="00834DB4" w:rsidP="00834DB4">
      <w:pP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both"/>
        <w:rPr>
          <w:szCs w:val="28"/>
        </w:rPr>
      </w:pPr>
      <w:r w:rsidRPr="00F04100">
        <w:rPr>
          <w:szCs w:val="28"/>
        </w:rPr>
        <w:t>Отметить необходимое:</w:t>
      </w:r>
    </w:p>
    <w:p w:rsidR="00834DB4" w:rsidRPr="00F04100" w:rsidRDefault="00834DB4" w:rsidP="00834DB4">
      <w:pPr>
        <w:autoSpaceDE w:val="0"/>
        <w:autoSpaceDN w:val="0"/>
        <w:adjustRightInd w:val="0"/>
        <w:ind w:firstLine="0"/>
        <w:jc w:val="both"/>
        <w:rPr>
          <w:szCs w:val="28"/>
        </w:rPr>
      </w:pPr>
      <w:r w:rsidRPr="00F04100">
        <w:rPr>
          <w:szCs w:val="28"/>
        </w:rPr>
        <w:t xml:space="preserve">1) документ прошу выдать на руки </w:t>
      </w:r>
      <w:proofErr w:type="gramStart"/>
      <w:r w:rsidRPr="00F04100">
        <w:rPr>
          <w:szCs w:val="28"/>
        </w:rPr>
        <w:t>в</w:t>
      </w:r>
      <w:proofErr w:type="gramEnd"/>
      <w:r w:rsidRPr="00F04100">
        <w:rPr>
          <w:szCs w:val="28"/>
        </w:rPr>
        <w:t>:</w:t>
      </w:r>
    </w:p>
    <w:p w:rsidR="00834DB4" w:rsidRPr="00F04100" w:rsidRDefault="003640E6" w:rsidP="00834DB4">
      <w:pPr>
        <w:numPr>
          <w:ilvl w:val="0"/>
          <w:numId w:val="1"/>
        </w:numPr>
        <w:autoSpaceDE w:val="0"/>
        <w:autoSpaceDN w:val="0"/>
        <w:adjustRightInd w:val="0"/>
        <w:jc w:val="both"/>
        <w:rPr>
          <w:szCs w:val="28"/>
          <w:lang w:val="en-US"/>
        </w:rPr>
      </w:pPr>
      <w:r w:rsidRPr="00F04100">
        <w:rPr>
          <w:szCs w:val="28"/>
        </w:rPr>
        <w:t xml:space="preserve">Архивном </w:t>
      </w:r>
      <w:proofErr w:type="gramStart"/>
      <w:r w:rsidRPr="00F04100">
        <w:rPr>
          <w:szCs w:val="28"/>
        </w:rPr>
        <w:t>управлении</w:t>
      </w:r>
      <w:proofErr w:type="gramEnd"/>
      <w:r w:rsidRPr="00F04100">
        <w:rPr>
          <w:szCs w:val="28"/>
        </w:rPr>
        <w:t xml:space="preserve"> Ленинградской области;</w:t>
      </w:r>
    </w:p>
    <w:p w:rsidR="00834DB4" w:rsidRPr="00F04100" w:rsidRDefault="00834DB4" w:rsidP="00834DB4">
      <w:pPr>
        <w:numPr>
          <w:ilvl w:val="0"/>
          <w:numId w:val="1"/>
        </w:numPr>
        <w:autoSpaceDE w:val="0"/>
        <w:autoSpaceDN w:val="0"/>
        <w:adjustRightInd w:val="0"/>
        <w:jc w:val="both"/>
        <w:rPr>
          <w:szCs w:val="28"/>
        </w:rPr>
      </w:pPr>
      <w:proofErr w:type="gramStart"/>
      <w:r w:rsidRPr="00F04100">
        <w:rPr>
          <w:szCs w:val="28"/>
        </w:rPr>
        <w:t>филиале</w:t>
      </w:r>
      <w:proofErr w:type="gramEnd"/>
      <w:r w:rsidRPr="00F04100">
        <w:rPr>
          <w:szCs w:val="28"/>
        </w:rPr>
        <w:t>, отделе, удаленном рабочем месте ГБУ ЛО «МФЦ»</w:t>
      </w:r>
    </w:p>
    <w:p w:rsidR="00834DB4" w:rsidRPr="00F04100" w:rsidRDefault="00834DB4" w:rsidP="00834DB4">
      <w:pPr>
        <w:autoSpaceDE w:val="0"/>
        <w:autoSpaceDN w:val="0"/>
        <w:adjustRightInd w:val="0"/>
        <w:ind w:firstLine="0"/>
        <w:jc w:val="both"/>
        <w:rPr>
          <w:szCs w:val="28"/>
        </w:rPr>
      </w:pPr>
      <w:r w:rsidRPr="00F04100">
        <w:rPr>
          <w:szCs w:val="28"/>
        </w:rPr>
        <w:t>2) документ прошу выслать по почте.</w:t>
      </w:r>
    </w:p>
    <w:p w:rsidR="00834DB4" w:rsidRPr="00F04100" w:rsidRDefault="00834DB4" w:rsidP="00834DB4">
      <w:pP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both"/>
        <w:rPr>
          <w:szCs w:val="28"/>
        </w:rPr>
      </w:pPr>
    </w:p>
    <w:p w:rsidR="00834DB4" w:rsidRPr="00F04100" w:rsidRDefault="00834DB4" w:rsidP="00834DB4">
      <w:pPr>
        <w:autoSpaceDE w:val="0"/>
        <w:autoSpaceDN w:val="0"/>
        <w:adjustRightInd w:val="0"/>
        <w:ind w:firstLine="0"/>
        <w:jc w:val="both"/>
        <w:rPr>
          <w:szCs w:val="28"/>
        </w:rPr>
      </w:pPr>
      <w:r w:rsidRPr="00F04100">
        <w:rPr>
          <w:szCs w:val="28"/>
        </w:rPr>
        <w:t xml:space="preserve">Дата составления                                          </w:t>
      </w:r>
      <w:r w:rsidR="00C84AB1" w:rsidRPr="00F04100">
        <w:rPr>
          <w:szCs w:val="28"/>
        </w:rPr>
        <w:tab/>
      </w:r>
      <w:r w:rsidR="00C84AB1" w:rsidRPr="00F04100">
        <w:rPr>
          <w:szCs w:val="28"/>
        </w:rPr>
        <w:tab/>
      </w:r>
      <w:r w:rsidRPr="00F04100">
        <w:rPr>
          <w:szCs w:val="28"/>
        </w:rPr>
        <w:t>Подпись заявителя</w:t>
      </w:r>
    </w:p>
    <w:p w:rsidR="00834DB4" w:rsidRPr="00F04100" w:rsidRDefault="00834DB4">
      <w:pPr>
        <w:ind w:firstLine="0"/>
        <w:rPr>
          <w:szCs w:val="28"/>
        </w:rPr>
      </w:pPr>
    </w:p>
    <w:p w:rsidR="0092737E" w:rsidRPr="00F04100" w:rsidRDefault="0092737E" w:rsidP="0092737E">
      <w:pPr>
        <w:ind w:firstLine="0"/>
        <w:jc w:val="right"/>
        <w:rPr>
          <w:szCs w:val="28"/>
        </w:rPr>
      </w:pPr>
      <w:r w:rsidRPr="00F04100">
        <w:rPr>
          <w:szCs w:val="28"/>
        </w:rPr>
        <w:lastRenderedPageBreak/>
        <w:t xml:space="preserve">Приложение № 2 </w:t>
      </w:r>
    </w:p>
    <w:p w:rsidR="0092737E" w:rsidRPr="00F04100" w:rsidRDefault="0092737E" w:rsidP="0092737E">
      <w:pPr>
        <w:ind w:firstLine="0"/>
        <w:jc w:val="right"/>
        <w:rPr>
          <w:szCs w:val="28"/>
        </w:rPr>
      </w:pPr>
      <w:r w:rsidRPr="00F04100">
        <w:rPr>
          <w:szCs w:val="28"/>
        </w:rPr>
        <w:t>к административному регламенту…</w:t>
      </w:r>
    </w:p>
    <w:p w:rsidR="0092737E" w:rsidRPr="00F04100" w:rsidRDefault="0092737E" w:rsidP="0092737E">
      <w:pPr>
        <w:ind w:firstLine="0"/>
      </w:pPr>
    </w:p>
    <w:p w:rsidR="003640E6" w:rsidRPr="00F04100" w:rsidRDefault="003640E6" w:rsidP="003640E6">
      <w:pPr>
        <w:ind w:firstLine="0"/>
      </w:pPr>
    </w:p>
    <w:p w:rsidR="0092737E" w:rsidRPr="00F04100" w:rsidRDefault="0092737E" w:rsidP="003640E6">
      <w:pPr>
        <w:ind w:firstLine="0"/>
      </w:pPr>
      <w:r w:rsidRPr="00F04100">
        <w:t>НА БЛАНКЕ  ОРГАНИЗАЦИИ</w:t>
      </w:r>
    </w:p>
    <w:p w:rsidR="0092737E" w:rsidRPr="00F04100" w:rsidRDefault="0092737E" w:rsidP="0092737E">
      <w:pPr>
        <w:autoSpaceDE w:val="0"/>
        <w:autoSpaceDN w:val="0"/>
        <w:adjustRightInd w:val="0"/>
        <w:ind w:firstLine="0"/>
        <w:jc w:val="right"/>
        <w:rPr>
          <w:szCs w:val="28"/>
        </w:rPr>
      </w:pPr>
      <w:r w:rsidRPr="00F04100">
        <w:rPr>
          <w:szCs w:val="28"/>
        </w:rPr>
        <w:t xml:space="preserve">                        </w:t>
      </w:r>
    </w:p>
    <w:p w:rsidR="0092737E" w:rsidRPr="00F04100" w:rsidRDefault="0092737E" w:rsidP="0092737E">
      <w:pPr>
        <w:autoSpaceDE w:val="0"/>
        <w:autoSpaceDN w:val="0"/>
        <w:adjustRightInd w:val="0"/>
        <w:ind w:firstLine="0"/>
        <w:jc w:val="right"/>
        <w:rPr>
          <w:szCs w:val="28"/>
        </w:rPr>
      </w:pPr>
      <w:r w:rsidRPr="00F04100">
        <w:rPr>
          <w:szCs w:val="28"/>
        </w:rPr>
        <w:t xml:space="preserve"> Начальнику</w:t>
      </w:r>
    </w:p>
    <w:p w:rsidR="0092737E" w:rsidRPr="00F04100" w:rsidRDefault="0092737E" w:rsidP="0092737E">
      <w:pPr>
        <w:autoSpaceDE w:val="0"/>
        <w:autoSpaceDN w:val="0"/>
        <w:adjustRightInd w:val="0"/>
        <w:ind w:firstLine="0"/>
        <w:jc w:val="right"/>
        <w:rPr>
          <w:szCs w:val="28"/>
        </w:rPr>
      </w:pPr>
      <w:r w:rsidRPr="00F04100">
        <w:rPr>
          <w:szCs w:val="28"/>
        </w:rPr>
        <w:t xml:space="preserve"> Архивного управления </w:t>
      </w:r>
    </w:p>
    <w:p w:rsidR="0092737E" w:rsidRPr="00F04100" w:rsidRDefault="0092737E" w:rsidP="0092737E">
      <w:pPr>
        <w:autoSpaceDE w:val="0"/>
        <w:autoSpaceDN w:val="0"/>
        <w:adjustRightInd w:val="0"/>
        <w:ind w:firstLine="0"/>
        <w:jc w:val="right"/>
        <w:rPr>
          <w:szCs w:val="28"/>
        </w:rPr>
      </w:pPr>
      <w:r w:rsidRPr="00F04100">
        <w:rPr>
          <w:szCs w:val="28"/>
        </w:rPr>
        <w:t>Ленинградской области</w:t>
      </w:r>
    </w:p>
    <w:p w:rsidR="0092737E" w:rsidRPr="00F04100" w:rsidRDefault="0092737E" w:rsidP="0092737E">
      <w:pPr>
        <w:autoSpaceDE w:val="0"/>
        <w:autoSpaceDN w:val="0"/>
        <w:adjustRightInd w:val="0"/>
        <w:ind w:firstLine="0"/>
        <w:jc w:val="right"/>
        <w:rPr>
          <w:szCs w:val="28"/>
        </w:rPr>
      </w:pPr>
    </w:p>
    <w:p w:rsidR="0092737E" w:rsidRPr="00F04100" w:rsidRDefault="0092737E" w:rsidP="0092737E">
      <w:pPr>
        <w:autoSpaceDE w:val="0"/>
        <w:autoSpaceDN w:val="0"/>
        <w:adjustRightInd w:val="0"/>
        <w:ind w:firstLine="0"/>
        <w:jc w:val="center"/>
        <w:rPr>
          <w:szCs w:val="28"/>
        </w:rPr>
      </w:pPr>
    </w:p>
    <w:p w:rsidR="0092737E" w:rsidRPr="00F04100" w:rsidRDefault="0092737E" w:rsidP="0092737E">
      <w:pPr>
        <w:autoSpaceDE w:val="0"/>
        <w:autoSpaceDN w:val="0"/>
        <w:adjustRightInd w:val="0"/>
        <w:ind w:firstLine="0"/>
        <w:rPr>
          <w:szCs w:val="28"/>
        </w:rPr>
      </w:pPr>
      <w:r w:rsidRPr="00F04100">
        <w:rPr>
          <w:szCs w:val="28"/>
        </w:rPr>
        <w:tab/>
      </w:r>
    </w:p>
    <w:p w:rsidR="0092737E" w:rsidRPr="00F04100" w:rsidRDefault="003640E6" w:rsidP="0092737E">
      <w:pPr>
        <w:autoSpaceDE w:val="0"/>
        <w:autoSpaceDN w:val="0"/>
        <w:adjustRightInd w:val="0"/>
        <w:ind w:firstLine="0"/>
        <w:rPr>
          <w:szCs w:val="28"/>
        </w:rPr>
      </w:pPr>
      <w:r w:rsidRPr="00F04100">
        <w:rPr>
          <w:szCs w:val="28"/>
        </w:rPr>
        <w:t>«</w:t>
      </w:r>
      <w:r w:rsidR="0092737E" w:rsidRPr="00F04100">
        <w:rPr>
          <w:szCs w:val="28"/>
        </w:rPr>
        <w:t>О проставлении апостиля»</w:t>
      </w:r>
    </w:p>
    <w:p w:rsidR="003640E6" w:rsidRPr="00F04100" w:rsidRDefault="003640E6" w:rsidP="0092737E">
      <w:pPr>
        <w:autoSpaceDE w:val="0"/>
        <w:autoSpaceDN w:val="0"/>
        <w:adjustRightInd w:val="0"/>
        <w:ind w:firstLine="0"/>
        <w:rPr>
          <w:szCs w:val="28"/>
        </w:rPr>
      </w:pPr>
    </w:p>
    <w:p w:rsidR="0092737E" w:rsidRPr="00F04100" w:rsidRDefault="0092737E" w:rsidP="0092737E">
      <w:pPr>
        <w:autoSpaceDE w:val="0"/>
        <w:autoSpaceDN w:val="0"/>
        <w:adjustRightInd w:val="0"/>
        <w:ind w:firstLine="0"/>
        <w:jc w:val="both"/>
        <w:rPr>
          <w:szCs w:val="28"/>
        </w:rPr>
      </w:pPr>
    </w:p>
    <w:p w:rsidR="0092737E" w:rsidRPr="00F04100" w:rsidRDefault="0092737E" w:rsidP="0092737E">
      <w:pPr>
        <w:pBdr>
          <w:bottom w:val="single" w:sz="4" w:space="1" w:color="auto"/>
        </w:pBdr>
        <w:autoSpaceDE w:val="0"/>
        <w:autoSpaceDN w:val="0"/>
        <w:adjustRightInd w:val="0"/>
        <w:ind w:firstLine="708"/>
        <w:jc w:val="both"/>
        <w:rPr>
          <w:szCs w:val="28"/>
        </w:rPr>
      </w:pPr>
      <w:r w:rsidRPr="00F04100">
        <w:rPr>
          <w:szCs w:val="28"/>
        </w:rPr>
        <w:t xml:space="preserve">Прошу проставить апостиль </w:t>
      </w:r>
      <w:proofErr w:type="gramStart"/>
      <w:r w:rsidRPr="00F04100">
        <w:rPr>
          <w:szCs w:val="28"/>
        </w:rPr>
        <w:t>на</w:t>
      </w:r>
      <w:proofErr w:type="gramEnd"/>
      <w:r w:rsidRPr="00F04100">
        <w:rPr>
          <w:szCs w:val="28"/>
        </w:rPr>
        <w:t>______________________________________</w:t>
      </w:r>
    </w:p>
    <w:p w:rsidR="0092737E" w:rsidRPr="00F04100" w:rsidRDefault="0092737E" w:rsidP="0092737E">
      <w:pPr>
        <w:pBdr>
          <w:bottom w:val="single" w:sz="4" w:space="1" w:color="auto"/>
        </w:pBdr>
        <w:autoSpaceDE w:val="0"/>
        <w:autoSpaceDN w:val="0"/>
        <w:adjustRightInd w:val="0"/>
        <w:ind w:firstLine="0"/>
        <w:jc w:val="both"/>
        <w:rPr>
          <w:szCs w:val="28"/>
        </w:rPr>
      </w:pPr>
      <w:r w:rsidRPr="00F04100">
        <w:rPr>
          <w:szCs w:val="28"/>
        </w:rPr>
        <w:t>_________________________________________________________________,</w:t>
      </w:r>
    </w:p>
    <w:p w:rsidR="0092737E" w:rsidRPr="00F04100" w:rsidRDefault="0092737E" w:rsidP="0092737E">
      <w:pPr>
        <w:pBdr>
          <w:bottom w:val="single" w:sz="4" w:space="1" w:color="auto"/>
        </w:pBdr>
        <w:autoSpaceDE w:val="0"/>
        <w:autoSpaceDN w:val="0"/>
        <w:adjustRightInd w:val="0"/>
        <w:ind w:firstLine="0"/>
        <w:jc w:val="both"/>
        <w:rPr>
          <w:sz w:val="20"/>
          <w:szCs w:val="20"/>
        </w:rPr>
      </w:pPr>
      <w:r w:rsidRPr="00F04100">
        <w:rPr>
          <w:sz w:val="20"/>
          <w:szCs w:val="20"/>
        </w:rPr>
        <w:t xml:space="preserve">                                       (наименование документа, на котором необходимо проставить апостиль)</w:t>
      </w:r>
    </w:p>
    <w:p w:rsidR="0092737E" w:rsidRPr="00F04100" w:rsidRDefault="0092737E" w:rsidP="0092737E">
      <w:pPr>
        <w:pBdr>
          <w:bottom w:val="single" w:sz="4" w:space="1" w:color="auto"/>
        </w:pBdr>
        <w:autoSpaceDE w:val="0"/>
        <w:autoSpaceDN w:val="0"/>
        <w:adjustRightInd w:val="0"/>
        <w:ind w:firstLine="0"/>
        <w:jc w:val="both"/>
        <w:rPr>
          <w:szCs w:val="28"/>
        </w:rPr>
      </w:pPr>
    </w:p>
    <w:p w:rsidR="0092737E" w:rsidRPr="00F04100" w:rsidRDefault="0092737E" w:rsidP="0092737E">
      <w:pPr>
        <w:pBdr>
          <w:bottom w:val="single" w:sz="4" w:space="1" w:color="auto"/>
        </w:pBdr>
        <w:autoSpaceDE w:val="0"/>
        <w:autoSpaceDN w:val="0"/>
        <w:adjustRightInd w:val="0"/>
        <w:ind w:firstLine="0"/>
        <w:jc w:val="both"/>
        <w:rPr>
          <w:szCs w:val="28"/>
        </w:rPr>
      </w:pPr>
      <w:proofErr w:type="gramStart"/>
      <w:r w:rsidRPr="00F04100">
        <w:rPr>
          <w:szCs w:val="28"/>
        </w:rPr>
        <w:t>подготовленного</w:t>
      </w:r>
      <w:proofErr w:type="gramEnd"/>
      <w:r w:rsidRPr="00F04100">
        <w:rPr>
          <w:szCs w:val="28"/>
        </w:rPr>
        <w:t xml:space="preserve">  по запросу_________________________________________</w:t>
      </w:r>
    </w:p>
    <w:p w:rsidR="0092737E" w:rsidRPr="00F04100" w:rsidRDefault="0092737E" w:rsidP="0092737E">
      <w:pPr>
        <w:pBdr>
          <w:bottom w:val="single" w:sz="4" w:space="1" w:color="auto"/>
        </w:pBdr>
        <w:autoSpaceDE w:val="0"/>
        <w:autoSpaceDN w:val="0"/>
        <w:adjustRightInd w:val="0"/>
        <w:ind w:firstLine="0"/>
        <w:jc w:val="both"/>
        <w:rPr>
          <w:sz w:val="20"/>
          <w:szCs w:val="20"/>
        </w:rPr>
      </w:pPr>
      <w:r w:rsidRPr="00F04100">
        <w:rPr>
          <w:sz w:val="20"/>
          <w:szCs w:val="20"/>
        </w:rPr>
        <w:t xml:space="preserve">                                                                                       (фамилия, имя, отчество физического лица-заявителя)</w:t>
      </w:r>
    </w:p>
    <w:p w:rsidR="0092737E" w:rsidRPr="00F04100" w:rsidRDefault="0092737E" w:rsidP="0092737E">
      <w:pPr>
        <w:pBdr>
          <w:bottom w:val="single" w:sz="4" w:space="1" w:color="auto"/>
        </w:pBdr>
        <w:autoSpaceDE w:val="0"/>
        <w:autoSpaceDN w:val="0"/>
        <w:adjustRightInd w:val="0"/>
        <w:ind w:firstLine="0"/>
        <w:jc w:val="both"/>
        <w:rPr>
          <w:szCs w:val="28"/>
        </w:rPr>
      </w:pPr>
    </w:p>
    <w:p w:rsidR="0092737E" w:rsidRPr="00F04100" w:rsidRDefault="0092737E" w:rsidP="0092737E">
      <w:pPr>
        <w:pBdr>
          <w:bottom w:val="single" w:sz="4" w:space="1" w:color="auto"/>
        </w:pBdr>
        <w:autoSpaceDE w:val="0"/>
        <w:autoSpaceDN w:val="0"/>
        <w:adjustRightInd w:val="0"/>
        <w:ind w:firstLine="0"/>
        <w:jc w:val="both"/>
        <w:rPr>
          <w:szCs w:val="28"/>
        </w:rPr>
      </w:pPr>
      <w:r w:rsidRPr="00F04100">
        <w:rPr>
          <w:szCs w:val="28"/>
        </w:rPr>
        <w:t xml:space="preserve">для представления </w:t>
      </w:r>
      <w:proofErr w:type="gramStart"/>
      <w:r w:rsidRPr="00F04100">
        <w:rPr>
          <w:szCs w:val="28"/>
        </w:rPr>
        <w:t>в</w:t>
      </w:r>
      <w:proofErr w:type="gramEnd"/>
      <w:r w:rsidRPr="00F04100">
        <w:rPr>
          <w:szCs w:val="28"/>
        </w:rPr>
        <w:t xml:space="preserve"> ________________________________________________</w:t>
      </w:r>
    </w:p>
    <w:p w:rsidR="0092737E" w:rsidRPr="00F04100" w:rsidRDefault="0092737E" w:rsidP="0092737E">
      <w:pPr>
        <w:pBdr>
          <w:bottom w:val="single" w:sz="4" w:space="1" w:color="auto"/>
        </w:pBdr>
        <w:autoSpaceDE w:val="0"/>
        <w:autoSpaceDN w:val="0"/>
        <w:adjustRightInd w:val="0"/>
        <w:ind w:firstLine="0"/>
        <w:jc w:val="both"/>
        <w:rPr>
          <w:szCs w:val="28"/>
        </w:rPr>
      </w:pPr>
    </w:p>
    <w:p w:rsidR="0092737E" w:rsidRPr="00F04100" w:rsidRDefault="0092737E" w:rsidP="0092737E">
      <w:pPr>
        <w:autoSpaceDE w:val="0"/>
        <w:autoSpaceDN w:val="0"/>
        <w:adjustRightInd w:val="0"/>
        <w:ind w:firstLine="0"/>
        <w:jc w:val="center"/>
        <w:rPr>
          <w:sz w:val="20"/>
          <w:szCs w:val="20"/>
        </w:rPr>
      </w:pPr>
      <w:r w:rsidRPr="00F04100">
        <w:rPr>
          <w:sz w:val="20"/>
          <w:szCs w:val="20"/>
        </w:rPr>
        <w:t xml:space="preserve">    (указать организацию, куда будет передан документ или копия документа)</w:t>
      </w:r>
    </w:p>
    <w:p w:rsidR="0092737E" w:rsidRPr="00F04100" w:rsidRDefault="0092737E" w:rsidP="0092737E">
      <w:pPr>
        <w:autoSpaceDE w:val="0"/>
        <w:autoSpaceDN w:val="0"/>
        <w:adjustRightInd w:val="0"/>
        <w:ind w:firstLine="0"/>
        <w:jc w:val="both"/>
        <w:rPr>
          <w:szCs w:val="28"/>
        </w:rPr>
      </w:pPr>
    </w:p>
    <w:p w:rsidR="0092737E" w:rsidRPr="00F04100" w:rsidRDefault="0092737E" w:rsidP="0092737E">
      <w:pPr>
        <w:autoSpaceDE w:val="0"/>
        <w:autoSpaceDN w:val="0"/>
        <w:adjustRightInd w:val="0"/>
        <w:ind w:firstLine="0"/>
        <w:jc w:val="both"/>
        <w:rPr>
          <w:szCs w:val="28"/>
        </w:rPr>
      </w:pPr>
      <w:r w:rsidRPr="00F04100">
        <w:rPr>
          <w:szCs w:val="28"/>
        </w:rPr>
        <w:t xml:space="preserve">Приложение: </w:t>
      </w:r>
    </w:p>
    <w:p w:rsidR="003640E6" w:rsidRPr="00F04100" w:rsidRDefault="0092737E" w:rsidP="0092737E">
      <w:pPr>
        <w:autoSpaceDE w:val="0"/>
        <w:autoSpaceDN w:val="0"/>
        <w:adjustRightInd w:val="0"/>
        <w:ind w:firstLine="0"/>
        <w:jc w:val="both"/>
        <w:rPr>
          <w:szCs w:val="28"/>
        </w:rPr>
      </w:pPr>
      <w:r w:rsidRPr="00F04100">
        <w:rPr>
          <w:szCs w:val="28"/>
        </w:rPr>
        <w:t xml:space="preserve">- </w:t>
      </w:r>
      <w:r w:rsidR="003640E6" w:rsidRPr="00F04100">
        <w:rPr>
          <w:szCs w:val="28"/>
        </w:rPr>
        <w:t>документ для проставления апостиля;</w:t>
      </w:r>
    </w:p>
    <w:p w:rsidR="0092737E" w:rsidRPr="00F04100" w:rsidRDefault="003640E6" w:rsidP="0092737E">
      <w:pPr>
        <w:autoSpaceDE w:val="0"/>
        <w:autoSpaceDN w:val="0"/>
        <w:adjustRightInd w:val="0"/>
        <w:ind w:firstLine="0"/>
        <w:jc w:val="both"/>
        <w:rPr>
          <w:szCs w:val="28"/>
        </w:rPr>
      </w:pPr>
      <w:r w:rsidRPr="00F04100">
        <w:rPr>
          <w:szCs w:val="28"/>
        </w:rPr>
        <w:t>- образец</w:t>
      </w:r>
      <w:r w:rsidR="0092737E" w:rsidRPr="00F04100">
        <w:rPr>
          <w:szCs w:val="28"/>
        </w:rPr>
        <w:t xml:space="preserve"> подписи </w:t>
      </w:r>
      <w:r w:rsidRPr="00F04100">
        <w:rPr>
          <w:szCs w:val="28"/>
        </w:rPr>
        <w:t>должностного лица</w:t>
      </w:r>
      <w:r w:rsidR="0092737E" w:rsidRPr="00F04100">
        <w:rPr>
          <w:szCs w:val="28"/>
        </w:rPr>
        <w:t>, подписавшего документ</w:t>
      </w:r>
      <w:r w:rsidR="004A0729" w:rsidRPr="00F04100">
        <w:rPr>
          <w:szCs w:val="28"/>
        </w:rPr>
        <w:t xml:space="preserve"> и оттиск печати организации</w:t>
      </w:r>
      <w:r w:rsidR="0092737E" w:rsidRPr="00F04100">
        <w:rPr>
          <w:szCs w:val="28"/>
        </w:rPr>
        <w:t>;</w:t>
      </w:r>
    </w:p>
    <w:p w:rsidR="004A0729" w:rsidRPr="00F04100" w:rsidRDefault="004A0729" w:rsidP="0092737E">
      <w:pPr>
        <w:autoSpaceDE w:val="0"/>
        <w:autoSpaceDN w:val="0"/>
        <w:adjustRightInd w:val="0"/>
        <w:ind w:firstLine="0"/>
        <w:jc w:val="both"/>
        <w:rPr>
          <w:szCs w:val="28"/>
        </w:rPr>
      </w:pPr>
      <w:r w:rsidRPr="00F04100">
        <w:rPr>
          <w:szCs w:val="28"/>
        </w:rPr>
        <w:t>-</w:t>
      </w:r>
      <w:r w:rsidR="003640E6" w:rsidRPr="00F04100">
        <w:rPr>
          <w:szCs w:val="28"/>
        </w:rPr>
        <w:t xml:space="preserve"> заверенная копия документа, подтверждающего полномочия должностного лица, подписавшего документ.</w:t>
      </w:r>
      <w:r w:rsidRPr="00F04100">
        <w:rPr>
          <w:szCs w:val="28"/>
        </w:rPr>
        <w:t xml:space="preserve"> </w:t>
      </w:r>
    </w:p>
    <w:p w:rsidR="0092737E" w:rsidRPr="00F04100" w:rsidRDefault="0092737E" w:rsidP="0092737E">
      <w:pPr>
        <w:autoSpaceDE w:val="0"/>
        <w:autoSpaceDN w:val="0"/>
        <w:adjustRightInd w:val="0"/>
        <w:ind w:firstLine="0"/>
        <w:jc w:val="both"/>
        <w:rPr>
          <w:szCs w:val="28"/>
        </w:rPr>
      </w:pPr>
    </w:p>
    <w:p w:rsidR="0092737E" w:rsidRPr="00F04100" w:rsidRDefault="0092737E" w:rsidP="0092737E">
      <w:pPr>
        <w:autoSpaceDE w:val="0"/>
        <w:autoSpaceDN w:val="0"/>
        <w:adjustRightInd w:val="0"/>
        <w:ind w:firstLine="0"/>
        <w:jc w:val="both"/>
        <w:rPr>
          <w:szCs w:val="28"/>
        </w:rPr>
      </w:pPr>
    </w:p>
    <w:p w:rsidR="0092737E" w:rsidRPr="00F04100" w:rsidRDefault="0092737E" w:rsidP="0092737E">
      <w:pPr>
        <w:autoSpaceDE w:val="0"/>
        <w:autoSpaceDN w:val="0"/>
        <w:adjustRightInd w:val="0"/>
        <w:ind w:firstLine="0"/>
        <w:jc w:val="both"/>
        <w:rPr>
          <w:szCs w:val="28"/>
        </w:rPr>
      </w:pPr>
    </w:p>
    <w:p w:rsidR="0092737E" w:rsidRPr="00F04100" w:rsidRDefault="003640E6" w:rsidP="0092737E">
      <w:pPr>
        <w:autoSpaceDE w:val="0"/>
        <w:autoSpaceDN w:val="0"/>
        <w:adjustRightInd w:val="0"/>
        <w:ind w:firstLine="0"/>
        <w:jc w:val="both"/>
        <w:rPr>
          <w:szCs w:val="28"/>
        </w:rPr>
      </w:pPr>
      <w:r w:rsidRPr="00F04100">
        <w:rPr>
          <w:szCs w:val="28"/>
        </w:rPr>
        <w:t xml:space="preserve">Должность </w:t>
      </w:r>
      <w:r w:rsidR="0092737E" w:rsidRPr="00F04100">
        <w:rPr>
          <w:szCs w:val="28"/>
        </w:rPr>
        <w:t xml:space="preserve">                                         </w:t>
      </w:r>
      <w:r w:rsidRPr="00F04100">
        <w:rPr>
          <w:szCs w:val="28"/>
        </w:rPr>
        <w:t>Подпись</w:t>
      </w:r>
      <w:r w:rsidRPr="00F04100">
        <w:rPr>
          <w:szCs w:val="28"/>
        </w:rPr>
        <w:tab/>
      </w:r>
      <w:r w:rsidRPr="00F04100">
        <w:rPr>
          <w:szCs w:val="28"/>
        </w:rPr>
        <w:tab/>
      </w:r>
      <w:r w:rsidR="0092737E" w:rsidRPr="00F04100">
        <w:rPr>
          <w:szCs w:val="28"/>
        </w:rPr>
        <w:tab/>
      </w:r>
      <w:r w:rsidRPr="00F04100">
        <w:rPr>
          <w:szCs w:val="28"/>
        </w:rPr>
        <w:t>И.О. Фамилия</w:t>
      </w:r>
    </w:p>
    <w:p w:rsidR="0092737E" w:rsidRPr="00F04100" w:rsidRDefault="0092737E" w:rsidP="0092737E">
      <w:pPr>
        <w:ind w:firstLine="0"/>
        <w:rPr>
          <w:szCs w:val="28"/>
        </w:rPr>
      </w:pPr>
    </w:p>
    <w:p w:rsidR="0092737E" w:rsidRPr="00F04100" w:rsidRDefault="0092737E" w:rsidP="00ED68A5">
      <w:pPr>
        <w:autoSpaceDE w:val="0"/>
        <w:autoSpaceDN w:val="0"/>
        <w:adjustRightInd w:val="0"/>
        <w:ind w:firstLine="0"/>
        <w:jc w:val="right"/>
        <w:outlineLvl w:val="0"/>
        <w:rPr>
          <w:szCs w:val="28"/>
        </w:rPr>
      </w:pPr>
    </w:p>
    <w:p w:rsidR="003640E6" w:rsidRPr="00F04100" w:rsidRDefault="003640E6">
      <w:pPr>
        <w:ind w:firstLine="0"/>
        <w:rPr>
          <w:szCs w:val="28"/>
        </w:rPr>
      </w:pPr>
      <w:r w:rsidRPr="00F04100">
        <w:rPr>
          <w:szCs w:val="28"/>
        </w:rPr>
        <w:br w:type="page"/>
      </w:r>
    </w:p>
    <w:p w:rsidR="00ED68A5" w:rsidRPr="00F04100" w:rsidRDefault="00ED68A5" w:rsidP="00ED68A5">
      <w:pPr>
        <w:autoSpaceDE w:val="0"/>
        <w:autoSpaceDN w:val="0"/>
        <w:adjustRightInd w:val="0"/>
        <w:ind w:firstLine="0"/>
        <w:jc w:val="right"/>
        <w:outlineLvl w:val="0"/>
        <w:rPr>
          <w:szCs w:val="28"/>
        </w:rPr>
      </w:pPr>
      <w:r w:rsidRPr="00F04100">
        <w:rPr>
          <w:szCs w:val="28"/>
        </w:rPr>
        <w:lastRenderedPageBreak/>
        <w:t xml:space="preserve">Приложение </w:t>
      </w:r>
      <w:r w:rsidR="003640E6" w:rsidRPr="00F04100">
        <w:rPr>
          <w:szCs w:val="28"/>
        </w:rPr>
        <w:t>3</w:t>
      </w:r>
    </w:p>
    <w:p w:rsidR="00ED68A5" w:rsidRPr="00F04100" w:rsidRDefault="00ED68A5" w:rsidP="00ED68A5">
      <w:pPr>
        <w:autoSpaceDE w:val="0"/>
        <w:autoSpaceDN w:val="0"/>
        <w:adjustRightInd w:val="0"/>
        <w:ind w:firstLine="0"/>
        <w:jc w:val="right"/>
        <w:outlineLvl w:val="0"/>
        <w:rPr>
          <w:szCs w:val="28"/>
        </w:rPr>
      </w:pPr>
      <w:r w:rsidRPr="00F04100">
        <w:rPr>
          <w:szCs w:val="28"/>
        </w:rPr>
        <w:t>к административному регламенту…</w:t>
      </w:r>
    </w:p>
    <w:p w:rsidR="00404D60" w:rsidRPr="00F04100" w:rsidRDefault="00404D60" w:rsidP="00ED68A5">
      <w:pPr>
        <w:autoSpaceDE w:val="0"/>
        <w:autoSpaceDN w:val="0"/>
        <w:adjustRightInd w:val="0"/>
        <w:ind w:firstLine="0"/>
        <w:jc w:val="right"/>
        <w:outlineLvl w:val="0"/>
        <w:rPr>
          <w:szCs w:val="28"/>
        </w:rPr>
      </w:pPr>
    </w:p>
    <w:p w:rsidR="00526620" w:rsidRPr="00F04100" w:rsidRDefault="00526620" w:rsidP="00303286">
      <w:pPr>
        <w:pStyle w:val="ad"/>
        <w:spacing w:before="0" w:beforeAutospacing="0" w:after="0" w:afterAutospacing="0"/>
        <w:jc w:val="center"/>
        <w:rPr>
          <w:rFonts w:ascii="Times New Roman" w:hAnsi="Times New Roman" w:cs="Times New Roman"/>
          <w:color w:val="auto"/>
          <w:sz w:val="26"/>
          <w:szCs w:val="26"/>
        </w:rPr>
      </w:pPr>
    </w:p>
    <w:p w:rsidR="0028173C" w:rsidRPr="00F04100" w:rsidRDefault="00303286" w:rsidP="0028173C">
      <w:pPr>
        <w:widowControl w:val="0"/>
        <w:ind w:firstLine="0"/>
        <w:jc w:val="center"/>
        <w:rPr>
          <w:szCs w:val="28"/>
        </w:rPr>
      </w:pPr>
      <w:r w:rsidRPr="00F04100">
        <w:rPr>
          <w:szCs w:val="28"/>
        </w:rPr>
        <w:t>Блок-схема</w:t>
      </w:r>
      <w:r w:rsidRPr="00F04100">
        <w:rPr>
          <w:szCs w:val="28"/>
        </w:rPr>
        <w:br/>
        <w:t xml:space="preserve">предоставления государственной услуги </w:t>
      </w:r>
    </w:p>
    <w:p w:rsidR="0028173C" w:rsidRPr="00F04100" w:rsidRDefault="00303286" w:rsidP="0028173C">
      <w:pPr>
        <w:widowControl w:val="0"/>
        <w:ind w:firstLine="0"/>
        <w:jc w:val="center"/>
        <w:rPr>
          <w:szCs w:val="28"/>
        </w:rPr>
      </w:pPr>
      <w:r w:rsidRPr="00F04100">
        <w:rPr>
          <w:szCs w:val="28"/>
        </w:rPr>
        <w:t>«</w:t>
      </w:r>
      <w:r w:rsidR="0028173C" w:rsidRPr="00F04100">
        <w:rPr>
          <w:szCs w:val="28"/>
        </w:rPr>
        <w:t xml:space="preserve">Проставление апостиля на архивных справках, архивных выписках, </w:t>
      </w:r>
    </w:p>
    <w:p w:rsidR="00303286" w:rsidRPr="00F04100" w:rsidRDefault="0028173C" w:rsidP="0028173C">
      <w:pPr>
        <w:pStyle w:val="ad"/>
        <w:spacing w:before="0" w:beforeAutospacing="0" w:after="0" w:afterAutospacing="0"/>
        <w:jc w:val="center"/>
        <w:rPr>
          <w:rFonts w:ascii="Times New Roman" w:eastAsia="Calibri" w:hAnsi="Times New Roman" w:cs="Times New Roman"/>
          <w:color w:val="auto"/>
          <w:sz w:val="28"/>
          <w:szCs w:val="28"/>
          <w:lang w:eastAsia="en-US"/>
        </w:rPr>
      </w:pPr>
      <w:proofErr w:type="gramStart"/>
      <w:r w:rsidRPr="00F04100">
        <w:rPr>
          <w:rFonts w:ascii="Times New Roman" w:eastAsia="Calibri" w:hAnsi="Times New Roman" w:cs="Times New Roman"/>
          <w:color w:val="auto"/>
          <w:sz w:val="28"/>
          <w:szCs w:val="28"/>
          <w:lang w:eastAsia="en-US"/>
        </w:rPr>
        <w:t>копиях</w:t>
      </w:r>
      <w:proofErr w:type="gramEnd"/>
      <w:r w:rsidRPr="00F04100">
        <w:rPr>
          <w:rFonts w:ascii="Times New Roman" w:eastAsia="Calibri" w:hAnsi="Times New Roman" w:cs="Times New Roman"/>
          <w:color w:val="auto"/>
          <w:sz w:val="28"/>
          <w:szCs w:val="28"/>
          <w:lang w:eastAsia="en-US"/>
        </w:rPr>
        <w:t xml:space="preserve"> архивных документов</w:t>
      </w:r>
      <w:r w:rsidR="00303286" w:rsidRPr="00F04100">
        <w:rPr>
          <w:rFonts w:ascii="Times New Roman" w:eastAsia="Calibri" w:hAnsi="Times New Roman" w:cs="Times New Roman"/>
          <w:color w:val="auto"/>
          <w:sz w:val="28"/>
          <w:szCs w:val="28"/>
          <w:lang w:eastAsia="en-US"/>
        </w:rPr>
        <w:t>»</w:t>
      </w:r>
    </w:p>
    <w:p w:rsidR="00526620" w:rsidRPr="00F04100" w:rsidRDefault="00526620" w:rsidP="00303286">
      <w:pPr>
        <w:pStyle w:val="ad"/>
        <w:spacing w:before="0" w:beforeAutospacing="0" w:after="0" w:afterAutospacing="0"/>
        <w:jc w:val="center"/>
        <w:rPr>
          <w:rFonts w:ascii="Times New Roman" w:hAnsi="Times New Roman" w:cs="Times New Roman"/>
          <w:color w:val="auto"/>
          <w:sz w:val="26"/>
          <w:szCs w:val="26"/>
        </w:rPr>
      </w:pPr>
    </w:p>
    <w:p w:rsidR="00C843D7" w:rsidRPr="00F04100" w:rsidRDefault="00C843D7" w:rsidP="00303286">
      <w:pPr>
        <w:pStyle w:val="ad"/>
        <w:spacing w:before="0" w:beforeAutospacing="0" w:after="0" w:afterAutospacing="0"/>
        <w:jc w:val="center"/>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678"/>
      </w:tblGrid>
      <w:tr w:rsidR="00F04100" w:rsidRPr="00F04100" w:rsidTr="00A43382">
        <w:tc>
          <w:tcPr>
            <w:tcW w:w="9853" w:type="dxa"/>
            <w:gridSpan w:val="2"/>
            <w:tcBorders>
              <w:top w:val="single" w:sz="4" w:space="0" w:color="auto"/>
              <w:bottom w:val="single" w:sz="4" w:space="0" w:color="auto"/>
            </w:tcBorders>
            <w:shd w:val="clear" w:color="auto" w:fill="auto"/>
            <w:vAlign w:val="center"/>
          </w:tcPr>
          <w:p w:rsidR="00ED68A5" w:rsidRPr="00F04100" w:rsidRDefault="00ED68A5" w:rsidP="00D377B7">
            <w:pPr>
              <w:ind w:firstLine="0"/>
              <w:jc w:val="center"/>
              <w:rPr>
                <w:b/>
                <w:sz w:val="26"/>
                <w:szCs w:val="26"/>
              </w:rPr>
            </w:pPr>
            <w:r w:rsidRPr="00F04100">
              <w:rPr>
                <w:b/>
                <w:sz w:val="26"/>
                <w:szCs w:val="26"/>
              </w:rPr>
              <w:t xml:space="preserve">Поступление запроса </w:t>
            </w:r>
            <w:r w:rsidR="0028173C" w:rsidRPr="00F04100">
              <w:rPr>
                <w:b/>
                <w:sz w:val="26"/>
                <w:szCs w:val="26"/>
              </w:rPr>
              <w:t>в Архивное управление</w:t>
            </w:r>
          </w:p>
          <w:p w:rsidR="00ED68A5" w:rsidRPr="00F04100" w:rsidRDefault="007C49DE" w:rsidP="0028173C">
            <w:pPr>
              <w:ind w:firstLine="0"/>
              <w:jc w:val="center"/>
              <w:rPr>
                <w:sz w:val="26"/>
                <w:szCs w:val="26"/>
              </w:rPr>
            </w:pPr>
            <w:r w:rsidRPr="00F04100">
              <w:rPr>
                <w:sz w:val="26"/>
                <w:szCs w:val="26"/>
              </w:rPr>
              <w:t>от заявителя на личном п</w:t>
            </w:r>
            <w:r w:rsidR="0028173C" w:rsidRPr="00F04100">
              <w:rPr>
                <w:sz w:val="26"/>
                <w:szCs w:val="26"/>
              </w:rPr>
              <w:t>риеме; почтовой связью; из МФЦ</w:t>
            </w:r>
          </w:p>
        </w:tc>
      </w:tr>
      <w:tr w:rsidR="00F04100" w:rsidRPr="00F04100" w:rsidTr="00A43382">
        <w:tc>
          <w:tcPr>
            <w:tcW w:w="5175" w:type="dxa"/>
            <w:tcBorders>
              <w:left w:val="nil"/>
              <w:right w:val="nil"/>
            </w:tcBorders>
            <w:shd w:val="clear" w:color="auto" w:fill="auto"/>
          </w:tcPr>
          <w:p w:rsidR="00ED68A5" w:rsidRPr="00F04100" w:rsidRDefault="001C7AD2" w:rsidP="00A43382">
            <w:pPr>
              <w:rPr>
                <w:sz w:val="26"/>
                <w:szCs w:val="26"/>
              </w:rPr>
            </w:pPr>
            <w:r w:rsidRPr="00F04100">
              <w:rPr>
                <w:noProof/>
                <w:sz w:val="26"/>
                <w:szCs w:val="26"/>
                <w:lang w:eastAsia="ru-RU"/>
              </w:rPr>
              <mc:AlternateContent>
                <mc:Choice Requires="wps">
                  <w:drawing>
                    <wp:anchor distT="0" distB="0" distL="114300" distR="114300" simplePos="0" relativeHeight="251652096" behindDoc="0" locked="0" layoutInCell="1" allowOverlap="1" wp14:anchorId="08C19D14" wp14:editId="06B3AABD">
                      <wp:simplePos x="0" y="0"/>
                      <wp:positionH relativeFrom="column">
                        <wp:posOffset>3202305</wp:posOffset>
                      </wp:positionH>
                      <wp:positionV relativeFrom="paragraph">
                        <wp:posOffset>-5715</wp:posOffset>
                      </wp:positionV>
                      <wp:extent cx="3175" cy="400050"/>
                      <wp:effectExtent l="54610" t="5080" r="56515" b="2349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45pt" to="252.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zsNAIAAFgEAAAOAAAAZHJzL2Uyb0RvYy54bWysVMFu2zAMvQ/YPwi6p7ZTJ02MOsUQJ9sh&#10;2wq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V/74kS0LuS&#10;EsN66NFGGUmKG9RmcKGCkKW591gdP5gHt7H8eyDGLjtmdjJxfDw6yCswI3uTgpvg4ITt8NkKiGFP&#10;0SahDq3vSauV+4SJCA5ikEPqzPHSGXmIhMPH6+JmQgkHR5nn+ST1LWMVgmCq8yF+lLYnaNRUQwEJ&#10;ku03ISKplxAMN3attE6t14YMNZ1PxpOUEKxWAp0YFvxuu9Se7BkOT3pSheB5HebtkxEJrJNMrM52&#10;ZEqDTWKSJnoFYmlJ8bReCkq0hPuC1omeNngilAuEz9Zpfn7M8/lqtpqVo3I8XY3KvGlGH9bLcjRd&#10;gybNdbNcNsVPJF+UVaeEkAb5P89yUf7drJxv1WkKL9N8ESp7i54UBbLP70Q6dR6bfRqbrRXHe4/V&#10;4RDA+Kbg81XD+/F6n6JefgiLXwAAAP//AwBQSwMEFAAGAAgAAAAhAAT0gl7eAAAACAEAAA8AAABk&#10;cnMvZG93bnJldi54bWxMj0FLw0AUhO+C/2F5grd2k9oWG/NSRBQ8iW1F8LbNPpPY7NuY3TbRX+/z&#10;pMdhhplv8vXoWnWiPjSeEdJpAoq49LbhCuFl9zC5BhWiYWtaz4TwRQHWxflZbjLrB97QaRsrJSUc&#10;MoNQx9hlWoeyJmfC1HfE4r373pkosq+07c0g5a7VsyRZamcaloXadHRXU3nYHh3Cajcs/HN/eJ2n&#10;zefb9/1H7B6fIuLlxXh7AyrSGP/C8Isv6FAI094f2QbVIiyS+ZVEESYrUOKLlit7hOUsBV3k+v+B&#10;4gcAAP//AwBQSwECLQAUAAYACAAAACEAtoM4kv4AAADhAQAAEwAAAAAAAAAAAAAAAAAAAAAAW0Nv&#10;bnRlbnRfVHlwZXNdLnhtbFBLAQItABQABgAIAAAAIQA4/SH/1gAAAJQBAAALAAAAAAAAAAAAAAAA&#10;AC8BAABfcmVscy8ucmVsc1BLAQItABQABgAIAAAAIQDN2QzsNAIAAFgEAAAOAAAAAAAAAAAAAAAA&#10;AC4CAABkcnMvZTJvRG9jLnhtbFBLAQItABQABgAIAAAAIQAE9IJe3gAAAAgBAAAPAAAAAAAAAAAA&#10;AAAAAI4EAABkcnMvZG93bnJldi54bWxQSwUGAAAAAAQABADzAAAAmQUAAAAA&#10;">
                      <v:stroke endarrow="block"/>
                    </v:line>
                  </w:pict>
                </mc:Fallback>
              </mc:AlternateContent>
            </w:r>
          </w:p>
        </w:tc>
        <w:tc>
          <w:tcPr>
            <w:tcW w:w="4678" w:type="dxa"/>
            <w:tcBorders>
              <w:left w:val="nil"/>
              <w:right w:val="nil"/>
            </w:tcBorders>
            <w:shd w:val="clear" w:color="auto" w:fill="auto"/>
          </w:tcPr>
          <w:p w:rsidR="00ED68A5" w:rsidRPr="00F04100" w:rsidRDefault="00ED68A5" w:rsidP="00A43382">
            <w:pPr>
              <w:rPr>
                <w:sz w:val="26"/>
                <w:szCs w:val="26"/>
              </w:rPr>
            </w:pPr>
          </w:p>
          <w:p w:rsidR="00ED68A5" w:rsidRPr="00F04100" w:rsidRDefault="00ED68A5" w:rsidP="00A43382">
            <w:pPr>
              <w:rPr>
                <w:sz w:val="26"/>
                <w:szCs w:val="26"/>
              </w:rPr>
            </w:pPr>
          </w:p>
        </w:tc>
      </w:tr>
      <w:tr w:rsidR="00F04100" w:rsidRPr="00F04100" w:rsidTr="00A43382">
        <w:tc>
          <w:tcPr>
            <w:tcW w:w="9853" w:type="dxa"/>
            <w:gridSpan w:val="2"/>
            <w:tcBorders>
              <w:bottom w:val="single" w:sz="4" w:space="0" w:color="auto"/>
            </w:tcBorders>
            <w:shd w:val="clear" w:color="auto" w:fill="auto"/>
          </w:tcPr>
          <w:p w:rsidR="00ED68A5" w:rsidRPr="00F04100" w:rsidRDefault="00ED68A5" w:rsidP="00A43382">
            <w:pPr>
              <w:jc w:val="center"/>
              <w:rPr>
                <w:sz w:val="10"/>
                <w:szCs w:val="10"/>
              </w:rPr>
            </w:pPr>
          </w:p>
          <w:p w:rsidR="00ED68A5" w:rsidRPr="00F04100" w:rsidRDefault="00ED68A5" w:rsidP="00D377B7">
            <w:pPr>
              <w:ind w:firstLine="0"/>
              <w:jc w:val="center"/>
              <w:rPr>
                <w:sz w:val="26"/>
                <w:szCs w:val="26"/>
              </w:rPr>
            </w:pPr>
            <w:r w:rsidRPr="00F04100">
              <w:rPr>
                <w:b/>
                <w:sz w:val="26"/>
                <w:szCs w:val="26"/>
              </w:rPr>
              <w:t>Регистрация запроса и передача его на исполнение</w:t>
            </w:r>
            <w:r w:rsidR="008B04C4" w:rsidRPr="00F04100">
              <w:rPr>
                <w:b/>
                <w:sz w:val="26"/>
                <w:szCs w:val="26"/>
              </w:rPr>
              <w:t xml:space="preserve"> </w:t>
            </w:r>
          </w:p>
          <w:p w:rsidR="00ED68A5" w:rsidRPr="00F04100" w:rsidRDefault="00ED68A5" w:rsidP="00A43382">
            <w:pPr>
              <w:jc w:val="center"/>
              <w:rPr>
                <w:sz w:val="10"/>
                <w:szCs w:val="10"/>
              </w:rPr>
            </w:pPr>
          </w:p>
        </w:tc>
      </w:tr>
      <w:tr w:rsidR="00F04100" w:rsidRPr="00F04100" w:rsidTr="00A43382">
        <w:tc>
          <w:tcPr>
            <w:tcW w:w="5175" w:type="dxa"/>
            <w:tcBorders>
              <w:left w:val="nil"/>
              <w:right w:val="nil"/>
            </w:tcBorders>
            <w:shd w:val="clear" w:color="auto" w:fill="auto"/>
          </w:tcPr>
          <w:p w:rsidR="00ED68A5" w:rsidRPr="00F04100" w:rsidRDefault="001C7AD2" w:rsidP="00A43382">
            <w:pPr>
              <w:rPr>
                <w:sz w:val="26"/>
                <w:szCs w:val="26"/>
              </w:rPr>
            </w:pPr>
            <w:r w:rsidRPr="00F04100">
              <w:rPr>
                <w:noProof/>
                <w:sz w:val="26"/>
                <w:szCs w:val="26"/>
                <w:lang w:eastAsia="ru-RU"/>
              </w:rPr>
              <mc:AlternateContent>
                <mc:Choice Requires="wps">
                  <w:drawing>
                    <wp:anchor distT="0" distB="0" distL="114300" distR="114300" simplePos="0" relativeHeight="251651072" behindDoc="0" locked="0" layoutInCell="1" allowOverlap="1" wp14:anchorId="11A426F7" wp14:editId="6177970A">
                      <wp:simplePos x="0" y="0"/>
                      <wp:positionH relativeFrom="column">
                        <wp:posOffset>3205480</wp:posOffset>
                      </wp:positionH>
                      <wp:positionV relativeFrom="paragraph">
                        <wp:posOffset>-2540</wp:posOffset>
                      </wp:positionV>
                      <wp:extent cx="9525" cy="400050"/>
                      <wp:effectExtent l="48260" t="12700" r="56515" b="158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2pt" to="253.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GKAIAAE4EAAAOAAAAZHJzL2Uyb0RvYy54bWysVMGO2jAQvVfqP1i+QxI2UIgIqyqBXmgX&#10;abcfYGyHWHVsyzYEVPXfOzaBdreXqmoOzjgzfvNm3jjLx3Mn0YlbJ7QqcTZOMeKKaibUocRfXzaj&#10;OUbOE8WI1IqX+MIdfly9f7fsTcEnutWScYsARLmiNyVuvTdFkjja8o64sTZcgbPRtiMetvaQMEt6&#10;QO9kMknTWdJry4zVlDsHX+urE68iftNw6p+axnGPZImBm4+rjes+rMlqSYqDJaYVdKBB/oFFR4SC&#10;pHeomniCjlb8AdUJarXTjR9T3SW6aQTlsQaoJkvfVPPcEsNjLdAcZ+5tcv8Pln457SwSDLR7wEiR&#10;DjTaCsVRNgu96Y0rIKRSOxuqo2f1bLaafnNI6aol6sAjx5eLgXNZOJG8OhI2zkCGff9ZM4ghR69j&#10;o86N7QIktACdox6Xux787BGFj4vpZIoRBUeepuk0qpWQ4nbUWOc/cd2hYJRYAu0ITU5b5wMVUtxC&#10;QialN0LKKLhUqB/gg8dpKVhwxo097Ctp0YmEkYlPrOtNmNVHxSJYywlbD7YnQoKNfGyItwJaJDkO&#10;2TrOMJIcbkmwrvSkChmhXCA8WNep+b5IF+v5ep6P8slsPcrTuh593FT5aLbJPkzrh7qq6uxHqDbL&#10;i1YwxlXgf5vgLP+7CRnu0nX27jN8b1TyGj12FMje3pF01DtIfB2WvWaXnQ3VBelhaGPwcMHCrfh9&#10;H6N+/QZWPwEAAP//AwBQSwMEFAAGAAgAAAAhAMmkhJXgAAAACAEAAA8AAABkcnMvZG93bnJldi54&#10;bWxMj0FLw0AUhO+C/2F5grd2t7UNIealiFAvrZa2InrbZp9JMPs2ZDdt/PeuJz0OM8x8k69G24oz&#10;9b5xjDCbKhDEpTMNVwivx/UkBeGDZqNbx4TwTR5WxfVVrjPjLryn8yFUIpawzzRCHUKXSenLmqz2&#10;U9cRR+/T9VaHKPtKml5fYrlt5VypRFrdcFyodUePNZVfh8Ei7LfrTfq2Gcay/3iavRx32+d3nyLe&#10;3owP9yACjeEvDL/4ER2KyHRyAxsvWoSlWkT0gDBZgIj+UiV3IE4IyTwBWeTy/4HiBwAA//8DAFBL&#10;AQItABQABgAIAAAAIQC2gziS/gAAAOEBAAATAAAAAAAAAAAAAAAAAAAAAABbQ29udGVudF9UeXBl&#10;c10ueG1sUEsBAi0AFAAGAAgAAAAhADj9If/WAAAAlAEAAAsAAAAAAAAAAAAAAAAALwEAAF9yZWxz&#10;Ly5yZWxzUEsBAi0AFAAGAAgAAAAhAEsT4MYoAgAATgQAAA4AAAAAAAAAAAAAAAAALgIAAGRycy9l&#10;Mm9Eb2MueG1sUEsBAi0AFAAGAAgAAAAhAMmkhJXgAAAACAEAAA8AAAAAAAAAAAAAAAAAggQAAGRy&#10;cy9kb3ducmV2LnhtbFBLBQYAAAAABAAEAPMAAACPBQAAAAA=&#10;">
                      <v:stroke endarrow="block"/>
                    </v:line>
                  </w:pict>
                </mc:Fallback>
              </mc:AlternateContent>
            </w:r>
          </w:p>
        </w:tc>
        <w:tc>
          <w:tcPr>
            <w:tcW w:w="4678" w:type="dxa"/>
            <w:tcBorders>
              <w:left w:val="nil"/>
              <w:right w:val="nil"/>
            </w:tcBorders>
            <w:shd w:val="clear" w:color="auto" w:fill="auto"/>
          </w:tcPr>
          <w:p w:rsidR="00ED68A5" w:rsidRPr="00F04100" w:rsidRDefault="00ED68A5" w:rsidP="00A43382">
            <w:pPr>
              <w:rPr>
                <w:sz w:val="26"/>
                <w:szCs w:val="26"/>
              </w:rPr>
            </w:pPr>
          </w:p>
          <w:p w:rsidR="00ED68A5" w:rsidRPr="00F04100" w:rsidRDefault="00ED68A5" w:rsidP="00A43382">
            <w:pPr>
              <w:rPr>
                <w:sz w:val="26"/>
                <w:szCs w:val="26"/>
              </w:rPr>
            </w:pPr>
          </w:p>
        </w:tc>
      </w:tr>
      <w:tr w:rsidR="00F04100" w:rsidRPr="00F04100" w:rsidTr="00A43382">
        <w:tc>
          <w:tcPr>
            <w:tcW w:w="9853" w:type="dxa"/>
            <w:gridSpan w:val="2"/>
            <w:tcBorders>
              <w:bottom w:val="single" w:sz="4" w:space="0" w:color="auto"/>
            </w:tcBorders>
            <w:shd w:val="clear" w:color="auto" w:fill="auto"/>
          </w:tcPr>
          <w:p w:rsidR="00ED68A5" w:rsidRPr="00F04100" w:rsidRDefault="00ED68A5" w:rsidP="00A43382">
            <w:pPr>
              <w:jc w:val="center"/>
              <w:rPr>
                <w:sz w:val="10"/>
                <w:szCs w:val="10"/>
              </w:rPr>
            </w:pPr>
          </w:p>
          <w:p w:rsidR="00ED68A5" w:rsidRPr="00F04100" w:rsidRDefault="0028173C" w:rsidP="008B04C4">
            <w:pPr>
              <w:ind w:firstLine="0"/>
              <w:jc w:val="center"/>
              <w:rPr>
                <w:b/>
                <w:sz w:val="26"/>
                <w:szCs w:val="26"/>
              </w:rPr>
            </w:pPr>
            <w:r w:rsidRPr="00F04100">
              <w:rPr>
                <w:b/>
                <w:sz w:val="26"/>
                <w:szCs w:val="26"/>
              </w:rPr>
              <w:t>Принятие решения о проставлении апостиля или об отказе в проставлении</w:t>
            </w:r>
            <w:r w:rsidR="008B04C4" w:rsidRPr="00F04100">
              <w:rPr>
                <w:b/>
                <w:sz w:val="26"/>
                <w:szCs w:val="26"/>
              </w:rPr>
              <w:t xml:space="preserve"> </w:t>
            </w:r>
          </w:p>
          <w:p w:rsidR="008B04C4" w:rsidRPr="00F04100" w:rsidRDefault="008B04C4" w:rsidP="008B04C4">
            <w:pPr>
              <w:ind w:firstLine="0"/>
              <w:jc w:val="center"/>
              <w:rPr>
                <w:b/>
                <w:sz w:val="26"/>
                <w:szCs w:val="26"/>
              </w:rPr>
            </w:pPr>
          </w:p>
        </w:tc>
      </w:tr>
    </w:tbl>
    <w:p w:rsidR="00404D60" w:rsidRPr="00F04100" w:rsidRDefault="00E705F2" w:rsidP="00EA2C44">
      <w:pPr>
        <w:widowControl w:val="0"/>
        <w:autoSpaceDE w:val="0"/>
        <w:autoSpaceDN w:val="0"/>
        <w:adjustRightInd w:val="0"/>
        <w:jc w:val="right"/>
        <w:rPr>
          <w:szCs w:val="28"/>
        </w:rPr>
      </w:pPr>
      <w:r w:rsidRPr="00F04100">
        <w:rPr>
          <w:noProof/>
          <w:sz w:val="26"/>
          <w:szCs w:val="26"/>
          <w:lang w:eastAsia="ru-RU"/>
        </w:rPr>
        <mc:AlternateContent>
          <mc:Choice Requires="wps">
            <w:drawing>
              <wp:anchor distT="0" distB="0" distL="114300" distR="114300" simplePos="0" relativeHeight="251667456" behindDoc="0" locked="0" layoutInCell="1" allowOverlap="1" wp14:anchorId="3E340682" wp14:editId="6CEA8649">
                <wp:simplePos x="0" y="0"/>
                <wp:positionH relativeFrom="column">
                  <wp:posOffset>4356735</wp:posOffset>
                </wp:positionH>
                <wp:positionV relativeFrom="paragraph">
                  <wp:posOffset>48895</wp:posOffset>
                </wp:positionV>
                <wp:extent cx="9525" cy="400050"/>
                <wp:effectExtent l="38100" t="0" r="66675" b="571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3.85pt" to="343.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MnJwIAAE0EAAAOAAAAZHJzL2Uyb0RvYy54bWysVMGO2jAQvVfqP1i+QxIaKESEVZVAL7RF&#10;2u0HGNshVh3bsg0BVf33jk2g3d3LqmoOzjgzfvPmzTjLh3Mn0YlbJ7QqcTZOMeKKaibUocTfnzaj&#10;OUbOE8WI1IqX+MIdfli9f7fsTcEnutWScYsARLmiNyVuvTdFkjja8o64sTZcgbPRtiMetvaQMEt6&#10;QO9kMknTWdJry4zVlDsHX+urE68iftNw6r81jeMeyRIDNx9XG9d9WJPVkhQHS0wr6ECD/AOLjggF&#10;Se9QNfEEHa14BdUJarXTjR9T3SW6aQTlsQaoJktfVPPYEsNjLSCOM3eZ3P+DpV9PO4sEK/EMI0U6&#10;aNFWKI6yWZCmN66AiErtbCiOntWj2Wr6wyGlq5aoA48Uny4GzmXhRPLsSNg4Awn2/RfNIIYcvY46&#10;nRvbBUhQAJ1jOy73dvCzRxQ+LqaTKUYUHHmaptPYrIQUt6PGOv+Z6w4Fo8QSaEdocto6H6iQ4hYS&#10;Mim9EVLGfkuF+gE+eJyWggVn3NjDvpIWnUiYmPjEul6EWX1ULIK1nLD1YHsiJNjIR0G8FSCR5Dhk&#10;6zjDSHK4JMG60pMqZIRygfBgXYfm5yJdrOfreT7KJ7P1KE/revRpU+Wj2Sb7OK0/1FVVZ79CtVle&#10;tIIxrgL/2wBn+dsGZLhK19G7j/BdqOQ5elQUyN7ekXTsd2jxdVj2ml12NlQXWg8zG4OH+xUuxd/7&#10;GPXnL7D6DQAA//8DAFBLAwQUAAYACAAAACEAVNhvKd4AAAAIAQAADwAAAGRycy9kb3ducmV2Lnht&#10;bEyPMU/DMBSEdyT+g/WQ2KgTBsdK41QIqSwtoLYIlc2NH0lE/BzZThv+PWaC8XSnu++q1WwHdkYf&#10;ekcK8kUGDKlxpqdWwdthfSeBhajJ6MERKvjGAKv6+qrSpXEX2uF5H1uWSiiUWkEX41hyHpoOrQ4L&#10;NyIl79N5q2OSvuXG60sqtwO/zzLBre4pLXR6xMcOm6/9ZBXstuuNfN9Mc+M/nvKXw+v2+RikUrc3&#10;88MSWMQ5/oXhFz+hQ52YTm4iE9igQEiRp6iCogCWfCELAeyUdFYAryv+/0D9AwAA//8DAFBLAQIt&#10;ABQABgAIAAAAIQC2gziS/gAAAOEBAAATAAAAAAAAAAAAAAAAAAAAAABbQ29udGVudF9UeXBlc10u&#10;eG1sUEsBAi0AFAAGAAgAAAAhADj9If/WAAAAlAEAAAsAAAAAAAAAAAAAAAAALwEAAF9yZWxzLy5y&#10;ZWxzUEsBAi0AFAAGAAgAAAAhAMceYycnAgAATQQAAA4AAAAAAAAAAAAAAAAALgIAAGRycy9lMm9E&#10;b2MueG1sUEsBAi0AFAAGAAgAAAAhAFTYbyneAAAACAEAAA8AAAAAAAAAAAAAAAAAgQQAAGRycy9k&#10;b3ducmV2LnhtbFBLBQYAAAAABAAEAPMAAACMBQAAAAA=&#10;">
                <v:stroke endarrow="block"/>
              </v:line>
            </w:pict>
          </mc:Fallback>
        </mc:AlternateContent>
      </w:r>
      <w:r w:rsidRPr="00F04100">
        <w:rPr>
          <w:noProof/>
          <w:sz w:val="26"/>
          <w:szCs w:val="26"/>
          <w:lang w:eastAsia="ru-RU"/>
        </w:rPr>
        <mc:AlternateContent>
          <mc:Choice Requires="wps">
            <w:drawing>
              <wp:anchor distT="0" distB="0" distL="114300" distR="114300" simplePos="0" relativeHeight="251665408" behindDoc="0" locked="0" layoutInCell="1" allowOverlap="1" wp14:anchorId="213BCB99" wp14:editId="0DFE6B9A">
                <wp:simplePos x="0" y="0"/>
                <wp:positionH relativeFrom="column">
                  <wp:posOffset>1368425</wp:posOffset>
                </wp:positionH>
                <wp:positionV relativeFrom="paragraph">
                  <wp:posOffset>38735</wp:posOffset>
                </wp:positionV>
                <wp:extent cx="9525" cy="400050"/>
                <wp:effectExtent l="38100" t="0" r="66675" b="571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3.05pt" to="10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X0JwIAAE0EAAAOAAAAZHJzL2Uyb0RvYy54bWysVMGO2jAQvVfqP1i+QxIaKESEVZVAL7RF&#10;2u0HGNshVh3bsg0BVf33jk2g3d3LqmoOzjgzfvPmzTjLh3Mn0YlbJ7QqcTZOMeKKaibUocTfnzaj&#10;OUbOE8WI1IqX+MIdfli9f7fsTcEnutWScYsARLmiNyVuvTdFkjja8o64sTZcgbPRtiMetvaQMEt6&#10;QO9kMknTWdJry4zVlDsHX+urE68iftNw6r81jeMeyRIDNx9XG9d9WJPVkhQHS0wr6ECD/AOLjggF&#10;Se9QNfEEHa14BdUJarXTjR9T3SW6aQTlsQaoJktfVPPYEsNjLSCOM3eZ3P+DpV9PO4sEK/EUI0U6&#10;aNFWKI6yWZCmN66AiErtbCiOntWj2Wr6wyGlq5aoA48Uny4GzmXhRPLsSNg4Awn2/RfNIIYcvY46&#10;nRvbBUhQAJ1jOy73dvCzRxQ+LqYTIEXBkadpOo3NSkhxO2qs85+57lAwSiyBdoQmp63zgQopbiEh&#10;k9IbIWXst1SoH+CDx2kpWHDGjT3sK2nRiYSJiU+s60WY1UfFIljLCVsPtidCgo18FMRbARJJjkO2&#10;jjOMJIdLEqwrPalCRigXCA/WdWh+LtLFer6e56N8MluP8rSuR582VT6abbKP0/pDXVV19itUm+VF&#10;KxjjKvC/DXCWv21Ahqt0Hb37CN+FSp6jR0WB7O0dScd+hxZfh2Wv2WVnQ3Wh9TCzMXi4X+FS/L2P&#10;UX/+AqvfAAAA//8DAFBLAwQUAAYACAAAACEAQhSFON8AAAAIAQAADwAAAGRycy9kb3ducmV2Lnht&#10;bEyPQUvDQBSE74L/YXmCN7vZQGuM2RQR6qXV0lZEb9vsMwlm34bspo3/3udJj8MMM98Uy8l14oRD&#10;aD1pULMEBFLlbUu1htfD6iYDEaIhazpPqOEbAyzLy4vC5NafaYenfawFl1DIjYYmxj6XMlQNOhNm&#10;vkdi79MPzkSWQy3tYM5c7jqZJslCOtMSLzSmx8cGq6/96DTsNqt19rYep2r4eFIvh+3m+T1kWl9f&#10;TQ/3ICJO8S8Mv/iMDiUzHf1INohOQ6rmc45qWCgQ7Kfqlr8dWd8pkGUh/x8ofwAAAP//AwBQSwEC&#10;LQAUAAYACAAAACEAtoM4kv4AAADhAQAAEwAAAAAAAAAAAAAAAAAAAAAAW0NvbnRlbnRfVHlwZXNd&#10;LnhtbFBLAQItABQABgAIAAAAIQA4/SH/1gAAAJQBAAALAAAAAAAAAAAAAAAAAC8BAABfcmVscy8u&#10;cmVsc1BLAQItABQABgAIAAAAIQAOgiX0JwIAAE0EAAAOAAAAAAAAAAAAAAAAAC4CAABkcnMvZTJv&#10;RG9jLnhtbFBLAQItABQABgAIAAAAIQBCFIU43wAAAAgBAAAPAAAAAAAAAAAAAAAAAIEEAABkcnMv&#10;ZG93bnJldi54bWxQSwUGAAAAAAQABADzAAAAjQUAAAAA&#10;">
                <v:stroke endarrow="block"/>
              </v:line>
            </w:pict>
          </mc:Fallback>
        </mc:AlternateContent>
      </w:r>
    </w:p>
    <w:p w:rsidR="00404D60" w:rsidRPr="00F04100" w:rsidRDefault="00404D60" w:rsidP="00EA2C44">
      <w:pPr>
        <w:widowControl w:val="0"/>
        <w:autoSpaceDE w:val="0"/>
        <w:autoSpaceDN w:val="0"/>
        <w:adjustRightInd w:val="0"/>
        <w:jc w:val="right"/>
        <w:rPr>
          <w:szCs w:val="28"/>
        </w:rPr>
      </w:pPr>
    </w:p>
    <w:p w:rsidR="00404D60" w:rsidRPr="00F04100" w:rsidRDefault="00E705F2" w:rsidP="00EA2C44">
      <w:pPr>
        <w:widowControl w:val="0"/>
        <w:autoSpaceDE w:val="0"/>
        <w:autoSpaceDN w:val="0"/>
        <w:adjustRightInd w:val="0"/>
        <w:jc w:val="right"/>
        <w:rPr>
          <w:szCs w:val="28"/>
        </w:rPr>
      </w:pPr>
      <w:r w:rsidRPr="00F04100">
        <w:rPr>
          <w:noProof/>
          <w:szCs w:val="28"/>
          <w:lang w:eastAsia="ru-RU"/>
        </w:rPr>
        <mc:AlternateContent>
          <mc:Choice Requires="wps">
            <w:drawing>
              <wp:anchor distT="0" distB="0" distL="114300" distR="114300" simplePos="0" relativeHeight="251660288" behindDoc="0" locked="0" layoutInCell="1" allowOverlap="1" wp14:anchorId="1F4DDD5E" wp14:editId="09322D01">
                <wp:simplePos x="0" y="0"/>
                <wp:positionH relativeFrom="column">
                  <wp:posOffset>3328759</wp:posOffset>
                </wp:positionH>
                <wp:positionV relativeFrom="paragraph">
                  <wp:posOffset>43180</wp:posOffset>
                </wp:positionV>
                <wp:extent cx="2849880" cy="509905"/>
                <wp:effectExtent l="0" t="0" r="26670" b="23495"/>
                <wp:wrapNone/>
                <wp:docPr id="2" name="Прямоугольник 2"/>
                <wp:cNvGraphicFramePr/>
                <a:graphic xmlns:a="http://schemas.openxmlformats.org/drawingml/2006/main">
                  <a:graphicData uri="http://schemas.microsoft.com/office/word/2010/wordprocessingShape">
                    <wps:wsp>
                      <wps:cNvSpPr/>
                      <wps:spPr>
                        <a:xfrm>
                          <a:off x="0" y="0"/>
                          <a:ext cx="2849880" cy="509905"/>
                        </a:xfrm>
                        <a:prstGeom prst="rect">
                          <a:avLst/>
                        </a:prstGeom>
                        <a:solidFill>
                          <a:schemeClr val="bg1"/>
                        </a:solidFill>
                        <a:ln w="3175">
                          <a:solidFill>
                            <a:schemeClr val="tx1"/>
                          </a:solidFill>
                        </a:ln>
                        <a:effectLst/>
                      </wps:spPr>
                      <wps:style>
                        <a:lnRef idx="1">
                          <a:schemeClr val="dk1"/>
                        </a:lnRef>
                        <a:fillRef idx="2">
                          <a:schemeClr val="dk1"/>
                        </a:fillRef>
                        <a:effectRef idx="1">
                          <a:schemeClr val="dk1"/>
                        </a:effectRef>
                        <a:fontRef idx="minor">
                          <a:schemeClr val="dk1"/>
                        </a:fontRef>
                      </wps:style>
                      <wps:txbx>
                        <w:txbxContent>
                          <w:p w:rsidR="00BC2F53" w:rsidRPr="00E705F2" w:rsidRDefault="00BC2F53" w:rsidP="00E705F2">
                            <w:pPr>
                              <w:ind w:firstLine="0"/>
                              <w:jc w:val="center"/>
                              <w:rPr>
                                <w:b/>
                                <w:sz w:val="26"/>
                                <w:szCs w:val="26"/>
                              </w:rPr>
                            </w:pPr>
                            <w:r w:rsidRPr="00E705F2">
                              <w:rPr>
                                <w:b/>
                                <w:sz w:val="26"/>
                                <w:szCs w:val="26"/>
                              </w:rPr>
                              <w:t>Уведомление заявителя об отказе в проставлении</w:t>
                            </w:r>
                            <w:r>
                              <w:rPr>
                                <w:b/>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62.1pt;margin-top:3.4pt;width:224.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KVrwIAALAFAAAOAAAAZHJzL2Uyb0RvYy54bWysVN1u0zAUvkfiHSzfszShZW21dKo2DSFN&#10;W8WGdu06dhvh2MZ2m5QrJG6ReAQeghvEz54hfSOOnfRnY2IS4sY5J+c7/z9Hx1Uh0JIZmyuZ4vig&#10;gxGTVGW5nKX4zfXZsz5G1hGZEaEkS/GKWXw8evrkqNRDlqi5EhkzCIxIOyx1iufO6WEUWTpnBbEH&#10;SjMJQq5MQRywZhZlhpRgvRBR0um8iEplMm0UZdbC39NGiEfBPueMukvOLXNIpBhic+E14Z36Nxod&#10;keHMED3PaRsG+YcoCpJLcLo1dUocQQuT/2GqyKlRVnF3QFURKc5zykIOkE3cuZfN1ZxoFnKB4li9&#10;LZP9f2bpxXJiUJ6lOMFIkgJaVH9Zf1h/rn/Wt+uP9df6tv6x/lT/qr/V31Hi61VqOwS1Kz0xLWeB&#10;9MlX3BT+C2mhKtR4ta0xqxyi8DPpdwf9PrSCgqzXGQw6PW802mlrY91LpgrkiRQb6GEoLVmeW9dA&#10;NxDvzCqRZ2e5EIHxc8NOhEFLAh2fzuLW+B2UkKhM8fP4sBcM35GFydtZcNUDFiBYIb07FiasDcvX&#10;palEoNxKMI8R8jXjUGHIPW7c3Y0xe7vxEJBehUM2W6Xk70otdhfNVvERb03sgA4elXRbxSKXyjzi&#10;tcFD3/Zy9aSrplU7FVOVrWC2jGqWzmp6lkNHz4l1E2Jgy2AI4HK4S3i4UNAR1VIYzZV5/9B/j4fh&#10;BylGJWxtiu27BTEMI/FKwloM4m7Xr3lgur3DBBizL5nuS+SiOFEwJjHcKE0D6fFObEhuVHEDB2bs&#10;vYKISAq+U0yd2TAnrrkmcKIoG48DDFZbE3curzTdNN1P7HV1Q4xux9rBQlyozYaT4b3pbrC+NVKN&#10;F07xPIy+L3FT17b0cBbC8rQnzN+dfT6gdod29BsAAP//AwBQSwMEFAAGAAgAAAAhAMTVo9vfAAAA&#10;CAEAAA8AAABkcnMvZG93bnJldi54bWxMj01Pg0AQhu8m/ofNmHizS7EfiCyNMVHrwYPVxOsUFpbA&#10;zhJ2W+DfO57qcfK+eed5st1kO3HWg28cKVguIhCaClc2VCv4/nq5S0D4gFRi50grmLWHXX59lWFa&#10;upE+9fkQasEj5FNUYELoUyl9YbRFv3C9Js4qN1gMfA61LAccedx2Mo6ijbTYEH8w2Otno4v2cLIK&#10;2o/3tun3SVW9mnk9zvgTptWbUrc309MjiKCncCnDHz6jQ85MR3ei0otOwTpexVxVsGEDzh+29+x2&#10;VJBslyDzTP4XyH8BAAD//wMAUEsBAi0AFAAGAAgAAAAhALaDOJL+AAAA4QEAABMAAAAAAAAAAAAA&#10;AAAAAAAAAFtDb250ZW50X1R5cGVzXS54bWxQSwECLQAUAAYACAAAACEAOP0h/9YAAACUAQAACwAA&#10;AAAAAAAAAAAAAAAvAQAAX3JlbHMvLnJlbHNQSwECLQAUAAYACAAAACEA5rgSla8CAACwBQAADgAA&#10;AAAAAAAAAAAAAAAuAgAAZHJzL2Uyb0RvYy54bWxQSwECLQAUAAYACAAAACEAxNWj298AAAAIAQAA&#10;DwAAAAAAAAAAAAAAAAAJBQAAZHJzL2Rvd25yZXYueG1sUEsFBgAAAAAEAAQA8wAAABUGAAAAAA==&#10;" fillcolor="white [3212]" strokecolor="black [3213]" strokeweight=".25pt">
                <v:textbox>
                  <w:txbxContent>
                    <w:p w:rsidR="00BC2F53" w:rsidRPr="00E705F2" w:rsidRDefault="00BC2F53" w:rsidP="00E705F2">
                      <w:pPr>
                        <w:ind w:firstLine="0"/>
                        <w:jc w:val="center"/>
                        <w:rPr>
                          <w:b/>
                          <w:sz w:val="26"/>
                          <w:szCs w:val="26"/>
                        </w:rPr>
                      </w:pPr>
                      <w:r w:rsidRPr="00E705F2">
                        <w:rPr>
                          <w:b/>
                          <w:sz w:val="26"/>
                          <w:szCs w:val="26"/>
                        </w:rPr>
                        <w:t>Уведомление заявителя об отказе в проставлении</w:t>
                      </w:r>
                      <w:r>
                        <w:rPr>
                          <w:b/>
                          <w:sz w:val="26"/>
                          <w:szCs w:val="26"/>
                        </w:rPr>
                        <w:t xml:space="preserve">  </w:t>
                      </w:r>
                    </w:p>
                  </w:txbxContent>
                </v:textbox>
              </v:rect>
            </w:pict>
          </mc:Fallback>
        </mc:AlternateContent>
      </w:r>
      <w:r w:rsidRPr="00F04100">
        <w:rPr>
          <w:noProof/>
          <w:szCs w:val="28"/>
          <w:lang w:eastAsia="ru-RU"/>
        </w:rPr>
        <mc:AlternateContent>
          <mc:Choice Requires="wps">
            <w:drawing>
              <wp:anchor distT="0" distB="0" distL="114300" distR="114300" simplePos="0" relativeHeight="251663360" behindDoc="0" locked="0" layoutInCell="1" allowOverlap="1" wp14:anchorId="08DC0537" wp14:editId="7BC0B232">
                <wp:simplePos x="0" y="0"/>
                <wp:positionH relativeFrom="column">
                  <wp:posOffset>-60960</wp:posOffset>
                </wp:positionH>
                <wp:positionV relativeFrom="paragraph">
                  <wp:posOffset>32385</wp:posOffset>
                </wp:positionV>
                <wp:extent cx="2711450" cy="509905"/>
                <wp:effectExtent l="0" t="0" r="12700" b="23495"/>
                <wp:wrapNone/>
                <wp:docPr id="4" name="Прямоугольник 4"/>
                <wp:cNvGraphicFramePr/>
                <a:graphic xmlns:a="http://schemas.openxmlformats.org/drawingml/2006/main">
                  <a:graphicData uri="http://schemas.microsoft.com/office/word/2010/wordprocessingShape">
                    <wps:wsp>
                      <wps:cNvSpPr/>
                      <wps:spPr>
                        <a:xfrm>
                          <a:off x="0" y="0"/>
                          <a:ext cx="2711450" cy="509905"/>
                        </a:xfrm>
                        <a:prstGeom prst="rect">
                          <a:avLst/>
                        </a:prstGeom>
                        <a:solidFill>
                          <a:sysClr val="window" lastClr="FFFFFF"/>
                        </a:solidFill>
                        <a:ln w="3175" cap="flat" cmpd="sng" algn="ctr">
                          <a:solidFill>
                            <a:schemeClr val="tx1"/>
                          </a:solidFill>
                          <a:prstDash val="solid"/>
                        </a:ln>
                        <a:effectLst/>
                      </wps:spPr>
                      <wps:txbx>
                        <w:txbxContent>
                          <w:p w:rsidR="00BC2F53" w:rsidRPr="00E705F2" w:rsidRDefault="00BC2F53" w:rsidP="0025013C">
                            <w:pPr>
                              <w:jc w:val="center"/>
                              <w:rPr>
                                <w:b/>
                                <w:sz w:val="26"/>
                                <w:szCs w:val="26"/>
                              </w:rPr>
                            </w:pPr>
                            <w:r w:rsidRPr="00E705F2">
                              <w:rPr>
                                <w:b/>
                                <w:sz w:val="26"/>
                                <w:szCs w:val="26"/>
                              </w:rPr>
                              <w:t>Проставление</w:t>
                            </w:r>
                            <w:r>
                              <w:rPr>
                                <w:b/>
                                <w:sz w:val="26"/>
                                <w:szCs w:val="26"/>
                              </w:rPr>
                              <w:t xml:space="preserve"> </w:t>
                            </w:r>
                            <w:r w:rsidRPr="00E705F2">
                              <w:rPr>
                                <w:b/>
                                <w:sz w:val="26"/>
                                <w:szCs w:val="26"/>
                              </w:rPr>
                              <w:t xml:space="preserve"> апостиля</w:t>
                            </w:r>
                            <w:r>
                              <w:rPr>
                                <w:b/>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4.8pt;margin-top:2.55pt;width:213.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kymgIAAAsFAAAOAAAAZHJzL2Uyb0RvYy54bWysVEtu2zAQ3RfoHQjuG1mu3TRG5MBI4KJA&#10;kARIiqxpirQEUByWpC25qwLdFugReohuin5yBvlGHVKK82lWRb2gZzjD+bx5o8OjplJkLawrQWc0&#10;3RtQIjSHvNTLjL67mr94TYnzTOdMgRYZ3QhHj6bPnx3WZiKGUIDKhSUYRLtJbTJaeG8mSeJ4ISrm&#10;9sAIjUYJtmIeVbtMcstqjF6pZDgYvEpqsLmxwIVzeHvSGek0xpdScH8upROeqIxibT6eNp6LcCbT&#10;QzZZWmaKkvdlsH+oomKlxqS7UCfMM7Ky5V+hqpJbcCD9HocqASlLLmIP2E06eNTNZcGMiL0gOM7s&#10;YHL/Lyw/W19YUuYZHVGiWYUjar9uP26/tL/am+2n9lt70/7cfm5/t9/bH2QU8KqNm+CzS3Nhe82h&#10;GJpvpK3CP7ZFmojxZoexaDzheDncT9PRGEfB0TYeHBwMxiFocvfaWOffCKhIEDJqcYYRWrY+db5z&#10;vXUJyRyoMp+XSkVl446VJWuG40aW5FBTopjzeJnRefz12R48U5rUGX2Z7o+xLoY0lIp5FCuDwDi9&#10;pISpJfKbextLefA4clXs0vomfSpFKPmEuaKrLQbo3ZQOlYtI1r7DAHEHapB8s2jiiGLgcLOAfINj&#10;s9Dx2Rk+LzH+KXZ6wSwSGPHFpfTneEgF2Bv0EiUF2A9P3Qd/5BVaKalxIbDx9ytmBQL4ViPjDtLR&#10;KGxQVEbj/SEq9r5lcd+iV9Ux4BBSXH/Doxj8vboVpYXqGnd3FrKiiWmOuTuIe+XYd4uK28/FbBbd&#10;cGsM86f60vAQPCAXkL1qrpk1PWM8cu0MbpeHTR4Rp/MNLzXMVh5kGVl1hyuyMSi4cZGX/dchrPR9&#10;PXrdfcOmfwAAAP//AwBQSwMEFAAGAAgAAAAhAGmtY0XbAAAABwEAAA8AAABkcnMvZG93bnJldi54&#10;bWxMjkFLw0AQhe+C/2EZwVs7SUlrjZmUUhC8GovY2zY7JsHsbMhum/jvXU96fLzH975iN9teXXn0&#10;nROCdJmAYqmd6aQhOL49L7agfNBidO+ECb7Zw668vSl0btwkr3ytQqMiRHyuCdoQhhzR1y1b7Zdu&#10;YIndpxutDjGODZpRTxFue1wlyQat7iQ+tHrgQ8v1V3WxBCfdnPxgXz7w6BF5mg+r931FdH83759A&#10;BZ7D3xh+9aM6lNHp7C5ivOoJFo+buCRYp6BinaUPGagzwXadAZYF/vcvfwAAAP//AwBQSwECLQAU&#10;AAYACAAAACEAtoM4kv4AAADhAQAAEwAAAAAAAAAAAAAAAAAAAAAAW0NvbnRlbnRfVHlwZXNdLnht&#10;bFBLAQItABQABgAIAAAAIQA4/SH/1gAAAJQBAAALAAAAAAAAAAAAAAAAAC8BAABfcmVscy8ucmVs&#10;c1BLAQItABQABgAIAAAAIQB4bukymgIAAAsFAAAOAAAAAAAAAAAAAAAAAC4CAABkcnMvZTJvRG9j&#10;LnhtbFBLAQItABQABgAIAAAAIQBprWNF2wAAAAcBAAAPAAAAAAAAAAAAAAAAAPQEAABkcnMvZG93&#10;bnJldi54bWxQSwUGAAAAAAQABADzAAAA/AUAAAAA&#10;" fillcolor="window" strokecolor="black [3213]" strokeweight=".25pt">
                <v:textbox>
                  <w:txbxContent>
                    <w:p w:rsidR="00BC2F53" w:rsidRPr="00E705F2" w:rsidRDefault="00BC2F53" w:rsidP="0025013C">
                      <w:pPr>
                        <w:jc w:val="center"/>
                        <w:rPr>
                          <w:b/>
                          <w:sz w:val="26"/>
                          <w:szCs w:val="26"/>
                        </w:rPr>
                      </w:pPr>
                      <w:r w:rsidRPr="00E705F2">
                        <w:rPr>
                          <w:b/>
                          <w:sz w:val="26"/>
                          <w:szCs w:val="26"/>
                        </w:rPr>
                        <w:t>Проставление</w:t>
                      </w:r>
                      <w:r>
                        <w:rPr>
                          <w:b/>
                          <w:sz w:val="26"/>
                          <w:szCs w:val="26"/>
                        </w:rPr>
                        <w:t xml:space="preserve"> </w:t>
                      </w:r>
                      <w:r w:rsidRPr="00E705F2">
                        <w:rPr>
                          <w:b/>
                          <w:sz w:val="26"/>
                          <w:szCs w:val="26"/>
                        </w:rPr>
                        <w:t xml:space="preserve"> апостиля</w:t>
                      </w:r>
                      <w:r>
                        <w:rPr>
                          <w:b/>
                          <w:sz w:val="26"/>
                          <w:szCs w:val="26"/>
                        </w:rPr>
                        <w:t xml:space="preserve"> </w:t>
                      </w:r>
                    </w:p>
                  </w:txbxContent>
                </v:textbox>
              </v:rect>
            </w:pict>
          </mc:Fallback>
        </mc:AlternateContent>
      </w:r>
    </w:p>
    <w:p w:rsidR="00404D60" w:rsidRPr="00F04100" w:rsidRDefault="00404D60" w:rsidP="00EA2C44">
      <w:pPr>
        <w:widowControl w:val="0"/>
        <w:autoSpaceDE w:val="0"/>
        <w:autoSpaceDN w:val="0"/>
        <w:adjustRightInd w:val="0"/>
        <w:jc w:val="right"/>
        <w:rPr>
          <w:szCs w:val="28"/>
        </w:rPr>
      </w:pPr>
    </w:p>
    <w:p w:rsidR="00404D60" w:rsidRPr="00F04100" w:rsidRDefault="004C6173" w:rsidP="00EA2C44">
      <w:pPr>
        <w:widowControl w:val="0"/>
        <w:autoSpaceDE w:val="0"/>
        <w:autoSpaceDN w:val="0"/>
        <w:adjustRightInd w:val="0"/>
        <w:jc w:val="right"/>
        <w:rPr>
          <w:szCs w:val="28"/>
        </w:rPr>
      </w:pPr>
      <w:r w:rsidRPr="00F04100">
        <w:rPr>
          <w:noProof/>
          <w:sz w:val="26"/>
          <w:szCs w:val="26"/>
          <w:lang w:eastAsia="ru-RU"/>
        </w:rPr>
        <mc:AlternateContent>
          <mc:Choice Requires="wps">
            <w:drawing>
              <wp:anchor distT="0" distB="0" distL="114300" distR="114300" simplePos="0" relativeHeight="251675648" behindDoc="0" locked="0" layoutInCell="1" allowOverlap="1" wp14:anchorId="07FFFE0A" wp14:editId="02C180D5">
                <wp:simplePos x="0" y="0"/>
                <wp:positionH relativeFrom="column">
                  <wp:posOffset>4936844</wp:posOffset>
                </wp:positionH>
                <wp:positionV relativeFrom="paragraph">
                  <wp:posOffset>164376</wp:posOffset>
                </wp:positionV>
                <wp:extent cx="9525" cy="1669312"/>
                <wp:effectExtent l="57150" t="0" r="66675" b="6477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69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12.95pt" to="389.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PnKAIAAE8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oHcgjyId&#10;9GgrFEfZLGjTG1dASKV2NlRHz+rFbDX96pDSVUvUgUeOrxcD57JwInk4EjbOQIZ9/1EziCFHr6NQ&#10;58Z2ARIkQOfYj8u9H/zsEYWPi+lkihEFRzabLZ6ySUxAittZY53/wHWHglFiCbwjNjltnQ9cSHEL&#10;CamU3ggpY8elQv2AHzxOS8GCM27sYV9Ji04kzEx8hrwPYVYfFYtgLSdsPdieCAk28lERbwVoJDkO&#10;2TrOMJIcrkmwrvSkChmhXiA8WNex+bZIF+v5ep6P8slsPcrTuh6931T5aLbJ3k3rp7qq6ux7qDbL&#10;i1YwxlXgfxvhLP+7ERku03X47kN8Fyp5RI+KAtnbO5KODQ89vk7LXrPLzobqQu9hamPwcMPCtfh1&#10;H6N+/gdWPwAAAP//AwBQSwMEFAAGAAgAAAAhANtAtmjhAAAACgEAAA8AAABkcnMvZG93bnJldi54&#10;bWxMj8FOwzAMhu9IvENkJG4s3aSRrDSdENK4bIC2oWncsia0FY1TJelW3h5zgqPtT7+/v1iOrmNn&#10;G2LrUcF0kgGzWHnTYq3gfb+6k8Bi0mh059Eq+LYRluX1VaFz4y+4teddqhmFYMy1gialPuc8Vo11&#10;Ok58b5Funz44nWgMNTdBXyjcdXyWZffc6RbpQ6N7+9TY6ms3OAXbzWotD+thrMLH8/R1/7Z5OUap&#10;1O3N+PgALNkx/cHwq0/qUJLTyQ9oIusUCCHmhCqYzRfACBBiQeVOtJBSAi8L/r9C+QMAAP//AwBQ&#10;SwECLQAUAAYACAAAACEAtoM4kv4AAADhAQAAEwAAAAAAAAAAAAAAAAAAAAAAW0NvbnRlbnRfVHlw&#10;ZXNdLnhtbFBLAQItABQABgAIAAAAIQA4/SH/1gAAAJQBAAALAAAAAAAAAAAAAAAAAC8BAABfcmVs&#10;cy8ucmVsc1BLAQItABQABgAIAAAAIQCzWkPnKAIAAE8EAAAOAAAAAAAAAAAAAAAAAC4CAABkcnMv&#10;ZTJvRG9jLnhtbFBLAQItABQABgAIAAAAIQDbQLZo4QAAAAoBAAAPAAAAAAAAAAAAAAAAAIIEAABk&#10;cnMvZG93bnJldi54bWxQSwUGAAAAAAQABADzAAAAkAUAAAAA&#10;">
                <v:stroke endarrow="block"/>
              </v:line>
            </w:pict>
          </mc:Fallback>
        </mc:AlternateContent>
      </w:r>
      <w:r w:rsidRPr="00F04100">
        <w:rPr>
          <w:noProof/>
          <w:sz w:val="26"/>
          <w:szCs w:val="26"/>
          <w:lang w:eastAsia="ru-RU"/>
        </w:rPr>
        <mc:AlternateContent>
          <mc:Choice Requires="wps">
            <w:drawing>
              <wp:anchor distT="0" distB="0" distL="114300" distR="114300" simplePos="0" relativeHeight="251673600" behindDoc="0" locked="0" layoutInCell="1" allowOverlap="1" wp14:anchorId="1C5EEA9A" wp14:editId="005AD50A">
                <wp:simplePos x="0" y="0"/>
                <wp:positionH relativeFrom="column">
                  <wp:posOffset>1286510</wp:posOffset>
                </wp:positionH>
                <wp:positionV relativeFrom="paragraph">
                  <wp:posOffset>137795</wp:posOffset>
                </wp:positionV>
                <wp:extent cx="9525" cy="400050"/>
                <wp:effectExtent l="38100" t="0" r="66675" b="571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10.85pt" to="102.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PJwIAAE0EAAAOAAAAZHJzL2Uyb0RvYy54bWysVMGO2jAQvVfqP1i+QxIaKESEVZVAL7RF&#10;2u0HGNshVh3bsg0BVf33jk2g3d3LqmoOzjgzfvPmzTjLh3Mn0YlbJ7QqcTZOMeKKaibUocTfnzaj&#10;OUbOE8WI1IqX+MIdfli9f7fsTcEnutWScYsARLmiNyVuvTdFkjja8o64sTZcgbPRtiMetvaQMEt6&#10;QO9kMknTWdJry4zVlDsHX+urE68iftNw6r81jeMeyRIDNx9XG9d9WJPVkhQHS0wr6ECD/AOLjggF&#10;Se9QNfEEHa14BdUJarXTjR9T3SW6aQTlsQaoJktfVPPYEsNjLSCOM3eZ3P+DpV9PO4sEK/ECI0U6&#10;aNFWKI6yWZCmN66AiErtbCiOntWj2Wr6wyGlq5aoA48Uny4GzmXhRPLsSNg4Awn2/RfNIIYcvY46&#10;nRvbBUhQAJ1jOy73dvCzRxQ+LqaTKUYUHHmaptPYrIQUt6PGOv+Z6w4Fo8QSaEdocto6H6iQ4hYS&#10;Mim9EVLGfkuF+gE+eJyWggVn3NjDvpIWnUiYmPjEul6EWX1ULIK1nLD1YHsiJNjIR0G8FSCR5Dhk&#10;6zjDSHK4JMG60pMqZIRygfBgXYfm5yJdrOfreT7KJ7P1KE/revRpU+Wj2Sb7OK0/1FVVZ79CtVle&#10;tIIxrgL/2wBn+dsGZLhK19G7j/BdqOQ5elQUyN7ekXTsd2jxdVj2ml12NlQXWg8zG4OH+xUuxd/7&#10;GPXnL7D6DQAA//8DAFBLAwQUAAYACAAAACEADni7xOEAAAAJAQAADwAAAGRycy9kb3ducmV2Lnht&#10;bEyPwUrDQBCG74LvsIzgzW4SShtiNkWEemlV2orobZsdk2B2Nuxu2vj2jqd6m2E+/vn+cjXZXpzQ&#10;h86RgnSWgECqnemoUfB2WN/lIELUZHTvCBX8YIBVdX1V6sK4M+3wtI+N4BAKhVbQxjgUUoa6RavD&#10;zA1IfPty3urIq2+k8frM4baXWZIspNUd8YdWD/jYYv29H62C3Xa9yd8341T7z6f05fC6ff4IuVK3&#10;N9PDPYiIU7zA8KfP6lCx09GNZILoFWRJtmCUh3QJgoEsmacgjgry+RJkVcr/DapfAAAA//8DAFBL&#10;AQItABQABgAIAAAAIQC2gziS/gAAAOEBAAATAAAAAAAAAAAAAAAAAAAAAABbQ29udGVudF9UeXBl&#10;c10ueG1sUEsBAi0AFAAGAAgAAAAhADj9If/WAAAAlAEAAAsAAAAAAAAAAAAAAAAALwEAAF9yZWxz&#10;Ly5yZWxzUEsBAi0AFAAGAAgAAAAhAKj93Q8nAgAATQQAAA4AAAAAAAAAAAAAAAAALgIAAGRycy9l&#10;Mm9Eb2MueG1sUEsBAi0AFAAGAAgAAAAhAA54u8ThAAAACQEAAA8AAAAAAAAAAAAAAAAAgQQAAGRy&#10;cy9kb3ducmV2LnhtbFBLBQYAAAAABAAEAPMAAACPBQAAAAA=&#10;">
                <v:stroke endarrow="block"/>
              </v:line>
            </w:pict>
          </mc:Fallback>
        </mc:AlternateContent>
      </w:r>
    </w:p>
    <w:p w:rsidR="00404D60" w:rsidRPr="00F04100" w:rsidRDefault="00404D60" w:rsidP="00EA2C44">
      <w:pPr>
        <w:widowControl w:val="0"/>
        <w:autoSpaceDE w:val="0"/>
        <w:autoSpaceDN w:val="0"/>
        <w:adjustRightInd w:val="0"/>
        <w:jc w:val="right"/>
        <w:rPr>
          <w:szCs w:val="28"/>
        </w:rPr>
      </w:pPr>
    </w:p>
    <w:p w:rsidR="00404D60" w:rsidRPr="00F04100" w:rsidRDefault="004C6173" w:rsidP="00EA2C44">
      <w:pPr>
        <w:widowControl w:val="0"/>
        <w:autoSpaceDE w:val="0"/>
        <w:autoSpaceDN w:val="0"/>
        <w:adjustRightInd w:val="0"/>
        <w:jc w:val="right"/>
        <w:rPr>
          <w:szCs w:val="28"/>
        </w:rPr>
      </w:pPr>
      <w:r w:rsidRPr="00F04100">
        <w:rPr>
          <w:noProof/>
          <w:szCs w:val="28"/>
          <w:lang w:eastAsia="ru-RU"/>
        </w:rPr>
        <mc:AlternateContent>
          <mc:Choice Requires="wps">
            <w:drawing>
              <wp:anchor distT="0" distB="0" distL="114300" distR="114300" simplePos="0" relativeHeight="251669504" behindDoc="0" locked="0" layoutInCell="1" allowOverlap="1" wp14:anchorId="52AD2110" wp14:editId="56DA4BF0">
                <wp:simplePos x="0" y="0"/>
                <wp:positionH relativeFrom="column">
                  <wp:posOffset>-60458</wp:posOffset>
                </wp:positionH>
                <wp:positionV relativeFrom="paragraph">
                  <wp:posOffset>159474</wp:posOffset>
                </wp:positionV>
                <wp:extent cx="4486940" cy="850604"/>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4486940" cy="850604"/>
                        </a:xfrm>
                        <a:prstGeom prst="rect">
                          <a:avLst/>
                        </a:prstGeom>
                        <a:solidFill>
                          <a:sysClr val="window" lastClr="FFFFFF"/>
                        </a:solidFill>
                        <a:ln w="3175" cap="flat" cmpd="sng" algn="ctr">
                          <a:solidFill>
                            <a:sysClr val="windowText" lastClr="000000"/>
                          </a:solidFill>
                          <a:prstDash val="solid"/>
                        </a:ln>
                        <a:effectLst/>
                      </wps:spPr>
                      <wps:txbx>
                        <w:txbxContent>
                          <w:p w:rsidR="00BC2F53" w:rsidRDefault="00BC2F53" w:rsidP="00E705F2">
                            <w:pPr>
                              <w:ind w:firstLine="0"/>
                              <w:jc w:val="center"/>
                              <w:rPr>
                                <w:b/>
                                <w:sz w:val="26"/>
                                <w:szCs w:val="26"/>
                              </w:rPr>
                            </w:pPr>
                            <w:r>
                              <w:rPr>
                                <w:b/>
                                <w:sz w:val="26"/>
                                <w:szCs w:val="26"/>
                              </w:rPr>
                              <w:t>Выдача или отправка ответа заявителю</w:t>
                            </w:r>
                          </w:p>
                          <w:p w:rsidR="00BC2F53" w:rsidRDefault="00BC2F53" w:rsidP="00E705F2">
                            <w:pPr>
                              <w:ind w:firstLine="0"/>
                              <w:jc w:val="center"/>
                              <w:rPr>
                                <w:sz w:val="26"/>
                                <w:szCs w:val="26"/>
                              </w:rPr>
                            </w:pPr>
                            <w:r>
                              <w:rPr>
                                <w:b/>
                                <w:sz w:val="26"/>
                                <w:szCs w:val="26"/>
                              </w:rPr>
                              <w:t xml:space="preserve"> </w:t>
                            </w:r>
                            <w:r w:rsidRPr="00E705F2">
                              <w:rPr>
                                <w:sz w:val="26"/>
                                <w:szCs w:val="26"/>
                              </w:rPr>
                              <w:t>(на личном приеме, отправка ответа почтовой связью, направление ответа в МФЦ для выдачи заявителю)</w:t>
                            </w:r>
                            <w:r>
                              <w:rPr>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4.75pt;margin-top:12.55pt;width:353.3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4knwIAACAFAAAOAAAAZHJzL2Uyb0RvYy54bWysVEtu2zAQ3RfoHQjuG8muEydG5MBI4KJA&#10;kARIiqxpirQE8FeStuSuCnRbIEfoIbop+skZ5Bt1SCm281kV1YKa4QxnOG/e8PiklgItmXWlVhnu&#10;7aUYMUV1Xqp5hj/cTN8cYuQ8UTkRWrEMr5jDJ+PXr44rM2J9XWiRM4sgiHKjymS48N6MksTRgkni&#10;9rRhCoxcW0k8qHae5JZUEF2KpJ+mB0mlbW6spsw52D1rjXgc43POqL/k3DGPRIbhbj6uNq6zsCbj&#10;YzKaW2KKknbXIP9wC0lKBUk3oc6IJ2hhy2ehZEmtdpr7PaplojkvKYs1QDW99Ek11wUxLNYC4Diz&#10;gcn9v7D0YnllUZlneIiRIhJa1Hxbf17fNb+b+/WX5ntz3/xaf23+ND+an2gY8KqMG8Gxa3NlO82B&#10;GIqvuZXhD2WhOmK82mDMao8obA4GhwdHA2gFBdvhfnqQDkLQZHvaWOffMS1REDJsoYcRWrI8d751&#10;fXAJyZwWZT4thYjKyp0Ki5YE2g0syXWFkSDOw2aGp/Hrsj06JhSqMvy2N9yHexGgIRfEgygNAOPU&#10;HCMi5sBv6m28yqPD7lnOGyh2J28av5fyhjrOiCvaC8eonZtQoRwWGdyVHXBvkQ6Sr2d17Fs/nAg7&#10;M52voJdWtyR3hk5LiH8O5V8RC6wG0GFS/SUsXGgoWHcSRoW2n17aD/5ANrBiVMGUABofF8QyqO69&#10;Ahoe9Qahlz4qg/1hHxS7a5ntWtRCnmroTA/eBEOjGPy9eBC51fIWBnoSsoKJKAq5W9w75dS30wtP&#10;AmWTSXSDUTLEn6trQ0PwgFxA9qa+JdZ0NPLQkwv9MFFk9IRNrW84qfRk4TUvI9W2uAJFgwJjGMna&#10;PRlhznf16LV92MZ/AQAA//8DAFBLAwQUAAYACAAAACEAsCsBfd4AAAAJAQAADwAAAGRycy9kb3du&#10;cmV2LnhtbEyPwU6DQBCG7ya+w2ZMvLULNdRCWRpj0kvTi1QTjws7BZSdRXZL8e0dT3qbyf/ln2/y&#10;3Wx7MeHoO0cK4mUEAql2pqNGwetpv9iA8EGT0b0jVPCNHnbF7U2uM+Ou9IJTGRrBJeQzraANYcik&#10;9HWLVvulG5A4O7vR6sDr2Egz6iuX216uomgtre6IL7R6wOcW68/yYhUc3qYPtMfq/XB8cLrsjP3a&#10;n61S93fz0xZEwDn8wfCrz+pQsFPlLmS86BUs0oRJBaskBsH5On3koWIwSWOQRS7/f1D8AAAA//8D&#10;AFBLAQItABQABgAIAAAAIQC2gziS/gAAAOEBAAATAAAAAAAAAAAAAAAAAAAAAABbQ29udGVudF9U&#10;eXBlc10ueG1sUEsBAi0AFAAGAAgAAAAhADj9If/WAAAAlAEAAAsAAAAAAAAAAAAAAAAALwEAAF9y&#10;ZWxzLy5yZWxzUEsBAi0AFAAGAAgAAAAhANBoDiSfAgAAIAUAAA4AAAAAAAAAAAAAAAAALgIAAGRy&#10;cy9lMm9Eb2MueG1sUEsBAi0AFAAGAAgAAAAhALArAX3eAAAACQEAAA8AAAAAAAAAAAAAAAAA+QQA&#10;AGRycy9kb3ducmV2LnhtbFBLBQYAAAAABAAEAPMAAAAEBgAAAAA=&#10;" fillcolor="window" strokecolor="windowText" strokeweight=".25pt">
                <v:textbox>
                  <w:txbxContent>
                    <w:p w:rsidR="00BC2F53" w:rsidRDefault="00BC2F53" w:rsidP="00E705F2">
                      <w:pPr>
                        <w:ind w:firstLine="0"/>
                        <w:jc w:val="center"/>
                        <w:rPr>
                          <w:b/>
                          <w:sz w:val="26"/>
                          <w:szCs w:val="26"/>
                        </w:rPr>
                      </w:pPr>
                      <w:r>
                        <w:rPr>
                          <w:b/>
                          <w:sz w:val="26"/>
                          <w:szCs w:val="26"/>
                        </w:rPr>
                        <w:t>Выдача или отправка ответа заявителю</w:t>
                      </w:r>
                    </w:p>
                    <w:p w:rsidR="00BC2F53" w:rsidRDefault="00BC2F53" w:rsidP="00E705F2">
                      <w:pPr>
                        <w:ind w:firstLine="0"/>
                        <w:jc w:val="center"/>
                        <w:rPr>
                          <w:sz w:val="26"/>
                          <w:szCs w:val="26"/>
                        </w:rPr>
                      </w:pPr>
                      <w:r>
                        <w:rPr>
                          <w:b/>
                          <w:sz w:val="26"/>
                          <w:szCs w:val="26"/>
                        </w:rPr>
                        <w:t xml:space="preserve"> </w:t>
                      </w:r>
                      <w:r w:rsidRPr="00E705F2">
                        <w:rPr>
                          <w:sz w:val="26"/>
                          <w:szCs w:val="26"/>
                        </w:rPr>
                        <w:t>(на личном приеме, отправка ответа почтовой связью, направление ответа в МФЦ для выдачи заявителю)</w:t>
                      </w:r>
                      <w:r>
                        <w:rPr>
                          <w:sz w:val="26"/>
                          <w:szCs w:val="26"/>
                        </w:rPr>
                        <w:t xml:space="preserve"> </w:t>
                      </w:r>
                    </w:p>
                  </w:txbxContent>
                </v:textbox>
              </v:rect>
            </w:pict>
          </mc:Fallback>
        </mc:AlternateContent>
      </w:r>
    </w:p>
    <w:p w:rsidR="00404D60" w:rsidRPr="00F04100" w:rsidRDefault="00404D60" w:rsidP="00EA2C44">
      <w:pPr>
        <w:widowControl w:val="0"/>
        <w:autoSpaceDE w:val="0"/>
        <w:autoSpaceDN w:val="0"/>
        <w:adjustRightInd w:val="0"/>
        <w:jc w:val="right"/>
        <w:rPr>
          <w:szCs w:val="28"/>
        </w:rPr>
      </w:pPr>
    </w:p>
    <w:p w:rsidR="00404D60" w:rsidRPr="00F04100" w:rsidRDefault="00404D60" w:rsidP="00EA2C44">
      <w:pPr>
        <w:widowControl w:val="0"/>
        <w:autoSpaceDE w:val="0"/>
        <w:autoSpaceDN w:val="0"/>
        <w:adjustRightInd w:val="0"/>
        <w:jc w:val="right"/>
        <w:rPr>
          <w:szCs w:val="28"/>
        </w:rPr>
      </w:pPr>
    </w:p>
    <w:p w:rsidR="00404D60" w:rsidRPr="00F04100" w:rsidRDefault="00404D60" w:rsidP="00EA2C44">
      <w:pPr>
        <w:widowControl w:val="0"/>
        <w:autoSpaceDE w:val="0"/>
        <w:autoSpaceDN w:val="0"/>
        <w:adjustRightInd w:val="0"/>
        <w:jc w:val="right"/>
        <w:rPr>
          <w:szCs w:val="28"/>
        </w:rPr>
      </w:pPr>
    </w:p>
    <w:p w:rsidR="00404D60" w:rsidRPr="00F04100" w:rsidRDefault="00404D60" w:rsidP="00EA2C44">
      <w:pPr>
        <w:widowControl w:val="0"/>
        <w:autoSpaceDE w:val="0"/>
        <w:autoSpaceDN w:val="0"/>
        <w:adjustRightInd w:val="0"/>
        <w:jc w:val="right"/>
        <w:rPr>
          <w:szCs w:val="28"/>
        </w:rPr>
      </w:pPr>
    </w:p>
    <w:p w:rsidR="00404D60" w:rsidRPr="00F04100" w:rsidRDefault="0025013C" w:rsidP="00EA2C44">
      <w:pPr>
        <w:widowControl w:val="0"/>
        <w:autoSpaceDE w:val="0"/>
        <w:autoSpaceDN w:val="0"/>
        <w:adjustRightInd w:val="0"/>
        <w:jc w:val="right"/>
        <w:rPr>
          <w:szCs w:val="28"/>
        </w:rPr>
      </w:pPr>
      <w:r w:rsidRPr="00F04100">
        <w:rPr>
          <w:noProof/>
          <w:sz w:val="26"/>
          <w:szCs w:val="26"/>
          <w:lang w:eastAsia="ru-RU"/>
        </w:rPr>
        <mc:AlternateContent>
          <mc:Choice Requires="wps">
            <w:drawing>
              <wp:anchor distT="0" distB="0" distL="114300" distR="114300" simplePos="0" relativeHeight="251677696" behindDoc="0" locked="0" layoutInCell="1" allowOverlap="1" wp14:anchorId="23D2E650" wp14:editId="6CDA4069">
                <wp:simplePos x="0" y="0"/>
                <wp:positionH relativeFrom="column">
                  <wp:posOffset>1297940</wp:posOffset>
                </wp:positionH>
                <wp:positionV relativeFrom="paragraph">
                  <wp:posOffset>3810</wp:posOffset>
                </wp:positionV>
                <wp:extent cx="9525" cy="400050"/>
                <wp:effectExtent l="38100" t="0" r="66675" b="571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3pt" to="102.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bKAIAAE4EAAAOAAAAZHJzL2Uyb0RvYy54bWysVMGO2jAQvVfqP1i+QxIaKESEVZVAL7RF&#10;2u0HGNshVh3bsg0BVf33jk2g3d3LqmoOzjgzfvNm3jjLh3Mn0YlbJ7QqcTZOMeKKaibUocTfnzaj&#10;OUbOE8WI1IqX+MIdfli9f7fsTcEnutWScYsARLmiNyVuvTdFkjja8o64sTZcgbPRtiMetvaQMEt6&#10;QO9kMknTWdJry4zVlDsHX+urE68iftNw6r81jeMeyRIDNx9XG9d9WJPVkhQHS0wr6ECD/AOLjggF&#10;Se9QNfEEHa14BdUJarXTjR9T3SW6aQTlsQaoJktfVPPYEsNjLdAcZ+5tcv8Pln497SwSDLTLMFKk&#10;A422QnGUzUJveuMKCKnUzobq6Fk9mq2mPxxSumqJOvDI8eli4FwWTiTPjoSNM5Bh33/RDGLI0evY&#10;qHNjuwAJLUDnqMflrgc/e0Th42I6mWJEwZGnaTqNaiWkuB011vnPXHcoGCWWQDtCk9PW+UCFFLeQ&#10;kEnpjZAyCi4V6gf44HFaChaccWMP+0padCJhZOIT63oRZvVRsQjWcsLWg+2JkGAjHxvirYAWSY5D&#10;to4zjCSHWxKsKz2pQkYoFwgP1nVqfi7SxXq+nuejfDJbj/K0rkefNlU+mm2yj9P6Q11VdfYrVJvl&#10;RSsY4yrwv01wlr9tQoa7dJ29+wzfG5U8R48dBbK3dyQd9Q4SX4dlr9llZ0N1QXoY2hg8XLBwK/7e&#10;x6g/v4HVbwAAAP//AwBQSwMEFAAGAAgAAAAhAPkMR8neAAAABwEAAA8AAABkcnMvZG93bnJldi54&#10;bWxMjsFOwzAQRO9I/IO1SNyo3VCiEOJUCKlcWkBtEYKbGy9JRLyOYqcNf89yguNoRm9esZxcJ444&#10;hNaThvlMgUCqvG2p1vC6X11lIEI0ZE3nCTV8Y4BleX5WmNz6E23xuIu1YAiF3GhoYuxzKUPVoDNh&#10;5nsk7j794EzkONTSDubEcNfJRKlUOtMSPzSmx4cGq6/d6DRsN6t19rYep2r4eJw/7182T+8h0/ry&#10;Yrq/AxFxin9j+NVndSjZ6eBHskF0GhK1WPBUQwqC60Td3II4cLxOQZaF/O9f/gAAAP//AwBQSwEC&#10;LQAUAAYACAAAACEAtoM4kv4AAADhAQAAEwAAAAAAAAAAAAAAAAAAAAAAW0NvbnRlbnRfVHlwZXNd&#10;LnhtbFBLAQItABQABgAIAAAAIQA4/SH/1gAAAJQBAAALAAAAAAAAAAAAAAAAAC8BAABfcmVscy8u&#10;cmVsc1BLAQItABQABgAIAAAAIQDF+2RbKAIAAE4EAAAOAAAAAAAAAAAAAAAAAC4CAABkcnMvZTJv&#10;RG9jLnhtbFBLAQItABQABgAIAAAAIQD5DEfJ3gAAAAcBAAAPAAAAAAAAAAAAAAAAAIIEAABkcnMv&#10;ZG93bnJldi54bWxQSwUGAAAAAAQABADzAAAAjQUAAAAA&#10;">
                <v:stroke endarrow="block"/>
              </v:line>
            </w:pict>
          </mc:Fallback>
        </mc:AlternateContent>
      </w:r>
    </w:p>
    <w:p w:rsidR="0028173C" w:rsidRPr="00F04100" w:rsidRDefault="004C6173" w:rsidP="00EA2C44">
      <w:pPr>
        <w:widowControl w:val="0"/>
        <w:autoSpaceDE w:val="0"/>
        <w:autoSpaceDN w:val="0"/>
        <w:adjustRightInd w:val="0"/>
        <w:jc w:val="right"/>
        <w:rPr>
          <w:szCs w:val="28"/>
        </w:rPr>
      </w:pPr>
      <w:r w:rsidRPr="00F04100">
        <w:rPr>
          <w:noProof/>
          <w:szCs w:val="28"/>
          <w:lang w:eastAsia="ru-RU"/>
        </w:rPr>
        <mc:AlternateContent>
          <mc:Choice Requires="wps">
            <w:drawing>
              <wp:anchor distT="0" distB="0" distL="114300" distR="114300" simplePos="0" relativeHeight="251671552" behindDoc="0" locked="0" layoutInCell="1" allowOverlap="1" wp14:anchorId="0A6A0BA1" wp14:editId="214CDEF4">
                <wp:simplePos x="0" y="0"/>
                <wp:positionH relativeFrom="column">
                  <wp:posOffset>-57785</wp:posOffset>
                </wp:positionH>
                <wp:positionV relativeFrom="paragraph">
                  <wp:posOffset>195861</wp:posOffset>
                </wp:positionV>
                <wp:extent cx="6241415" cy="721995"/>
                <wp:effectExtent l="0" t="0" r="26035" b="20955"/>
                <wp:wrapNone/>
                <wp:docPr id="8" name="Прямоугольник 8"/>
                <wp:cNvGraphicFramePr/>
                <a:graphic xmlns:a="http://schemas.openxmlformats.org/drawingml/2006/main">
                  <a:graphicData uri="http://schemas.microsoft.com/office/word/2010/wordprocessingShape">
                    <wps:wsp>
                      <wps:cNvSpPr/>
                      <wps:spPr>
                        <a:xfrm>
                          <a:off x="0" y="0"/>
                          <a:ext cx="6241415" cy="721995"/>
                        </a:xfrm>
                        <a:prstGeom prst="rect">
                          <a:avLst/>
                        </a:prstGeom>
                        <a:solidFill>
                          <a:sysClr val="window" lastClr="FFFFFF"/>
                        </a:solidFill>
                        <a:ln w="3175" cap="flat" cmpd="sng" algn="ctr">
                          <a:solidFill>
                            <a:sysClr val="windowText" lastClr="000000"/>
                          </a:solidFill>
                          <a:prstDash val="solid"/>
                        </a:ln>
                        <a:effectLst/>
                      </wps:spPr>
                      <wps:txbx>
                        <w:txbxContent>
                          <w:p w:rsidR="00BC2F53" w:rsidRPr="00E705F2" w:rsidRDefault="00BC2F53" w:rsidP="004C6173">
                            <w:pPr>
                              <w:ind w:firstLine="0"/>
                              <w:jc w:val="center"/>
                              <w:rPr>
                                <w:b/>
                                <w:sz w:val="26"/>
                                <w:szCs w:val="26"/>
                              </w:rPr>
                            </w:pPr>
                            <w:r>
                              <w:rPr>
                                <w:b/>
                                <w:sz w:val="26"/>
                                <w:szCs w:val="26"/>
                              </w:rPr>
                              <w:t>Завершение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55pt;margin-top:15.4pt;width:491.4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S1ngIAACAFAAAOAAAAZHJzL2Uyb0RvYy54bWysVEtu2zAQ3RfoHQjuG1mO8zMiB0YCFwWC&#10;xEBSZE1TpCWAv5K0JXdVoNsCPUIP0U3RT84g36hDSnacz6qoFtQMZzjDefOGp2e1FGjJrCu1ynC6&#10;18OIKarzUs0z/P528uYYI+eJyonQimV4xRw+G71+dVqZIevrQoucWQRBlBtWJsOF92aYJI4WTBK3&#10;pw1TYOTaSuJBtfMkt6SC6FIk/V7vMKm0zY3VlDkHuxetEY9ifM4Z9decO+aRyDDczcfVxnUW1mR0&#10;SoZzS0xR0u4a5B9uIUmpIOk21AXxBC1s+SyULKnVTnO/R7VMNOclZbEGqCbtPanmpiCGxVoAHGe2&#10;MLn/F5ZeLacWlXmGoVGKSGhR8239af21+d3crz8335v75tf6S/On+dH8RMcBr8q4IRy7MVPbaQ7E&#10;UHzNrQx/KAvVEePVFmNWe0Rh87A/SAfpAUYUbEf99OTkIARNHk4b6/xbpiUKQoYt9DBCS5aXzreu&#10;G5eQzGlR5pNSiKis3LmwaEmg3cCSXFcYCeI8bGZ4Er8u26NjQqEqw/vpUbgXARpyQTyI0gAwTs0x&#10;ImIO/Kbexqs8Ouye5byFYnfy9uL3Ut5QxwVxRXvhGLVzEyqUwyKDu7ID7i3SQfL1rI592w8nws5M&#10;5yvopdUtyZ2hkxLiX0L5U2KB1cB/mFR/DQsXGgrWnYRRoe3Hl/aDP5ANrBhVMCWAxocFsQyqe6eA&#10;hifpYBDGKiqDg6M+KHbXMtu1qIU819CZFN4EQ6MY/L3YiNxqeQcDPQ5ZwUQUhdwt7p1y7tvphSeB&#10;svE4usEoGeIv1Y2hIXhALiB7W98RazoaeejJld5MFBk+YVPrG04qPV54zctItQdcgaJBgTGMZO2e&#10;jDDnu3r0enjYRn8BAAD//wMAUEsDBBQABgAIAAAAIQBZRgYv3gAAAAkBAAAPAAAAZHJzL2Rvd25y&#10;ZXYueG1sTI/NTsMwEITvSLyDtUjcWqek/DTEqRBSL1UvFJA4buJtEojXIXbT8PYsp3Lb0XyancnX&#10;k+vUSENoPRtYzBNQxJW3LdcG3l43swdQISJb7DyTgR8KsC4uL3LMrD/xC437WCsJ4ZChgSbGPtM6&#10;VA05DHPfE4t38IPDKHKotR3wJOGu0zdJcqcdtiwfGuzpuaHqa390Brbv4ye5Xfmx3aUe961135uD&#10;M+b6anp6BBVpimcY/upLdSikU+mPbIPqDMxWCyENpIksEH91n8pRCrhc3oIucv1/QfELAAD//wMA&#10;UEsBAi0AFAAGAAgAAAAhALaDOJL+AAAA4QEAABMAAAAAAAAAAAAAAAAAAAAAAFtDb250ZW50X1R5&#10;cGVzXS54bWxQSwECLQAUAAYACAAAACEAOP0h/9YAAACUAQAACwAAAAAAAAAAAAAAAAAvAQAAX3Jl&#10;bHMvLnJlbHNQSwECLQAUAAYACAAAACEA1qxUtZ4CAAAgBQAADgAAAAAAAAAAAAAAAAAuAgAAZHJz&#10;L2Uyb0RvYy54bWxQSwECLQAUAAYACAAAACEAWUYGL94AAAAJAQAADwAAAAAAAAAAAAAAAAD4BAAA&#10;ZHJzL2Rvd25yZXYueG1sUEsFBgAAAAAEAAQA8wAAAAMGAAAAAA==&#10;" fillcolor="window" strokecolor="windowText" strokeweight=".25pt">
                <v:textbox>
                  <w:txbxContent>
                    <w:p w:rsidR="00BC2F53" w:rsidRPr="00E705F2" w:rsidRDefault="00BC2F53" w:rsidP="004C6173">
                      <w:pPr>
                        <w:ind w:firstLine="0"/>
                        <w:jc w:val="center"/>
                        <w:rPr>
                          <w:b/>
                          <w:sz w:val="26"/>
                          <w:szCs w:val="26"/>
                        </w:rPr>
                      </w:pPr>
                      <w:r>
                        <w:rPr>
                          <w:b/>
                          <w:sz w:val="26"/>
                          <w:szCs w:val="26"/>
                        </w:rPr>
                        <w:t>Завершение предоставления государственной услуги</w:t>
                      </w:r>
                    </w:p>
                  </w:txbxContent>
                </v:textbox>
              </v:rect>
            </w:pict>
          </mc:Fallback>
        </mc:AlternateContent>
      </w:r>
    </w:p>
    <w:p w:rsidR="00C843D7" w:rsidRPr="00F04100" w:rsidRDefault="00C843D7" w:rsidP="00EA2C44">
      <w:pPr>
        <w:widowControl w:val="0"/>
        <w:autoSpaceDE w:val="0"/>
        <w:autoSpaceDN w:val="0"/>
        <w:adjustRightInd w:val="0"/>
        <w:jc w:val="right"/>
        <w:rPr>
          <w:szCs w:val="28"/>
        </w:rPr>
      </w:pPr>
    </w:p>
    <w:p w:rsidR="00C843D7" w:rsidRPr="00F04100" w:rsidRDefault="00C843D7">
      <w:pPr>
        <w:ind w:firstLine="0"/>
        <w:rPr>
          <w:szCs w:val="28"/>
        </w:rPr>
      </w:pPr>
      <w:r w:rsidRPr="00F04100">
        <w:rPr>
          <w:szCs w:val="28"/>
        </w:rPr>
        <w:br w:type="page"/>
      </w:r>
    </w:p>
    <w:p w:rsidR="0028173C" w:rsidRPr="00F04100" w:rsidRDefault="0028173C" w:rsidP="00C843D7">
      <w:pPr>
        <w:widowControl w:val="0"/>
        <w:autoSpaceDE w:val="0"/>
        <w:autoSpaceDN w:val="0"/>
        <w:adjustRightInd w:val="0"/>
        <w:jc w:val="center"/>
        <w:rPr>
          <w:szCs w:val="28"/>
        </w:rPr>
        <w:sectPr w:rsidR="0028173C" w:rsidRPr="00F04100" w:rsidSect="00380181">
          <w:pgSz w:w="12240" w:h="15840"/>
          <w:pgMar w:top="1134" w:right="1041" w:bottom="851" w:left="1418" w:header="720" w:footer="720" w:gutter="0"/>
          <w:cols w:space="720"/>
          <w:noEndnote/>
          <w:docGrid w:linePitch="381"/>
        </w:sectPr>
      </w:pPr>
    </w:p>
    <w:p w:rsidR="00404D60" w:rsidRPr="00F04100" w:rsidRDefault="00404D60" w:rsidP="00404D60">
      <w:pPr>
        <w:autoSpaceDE w:val="0"/>
        <w:autoSpaceDN w:val="0"/>
        <w:adjustRightInd w:val="0"/>
        <w:ind w:firstLine="0"/>
        <w:jc w:val="right"/>
        <w:outlineLvl w:val="0"/>
        <w:rPr>
          <w:szCs w:val="28"/>
        </w:rPr>
      </w:pPr>
      <w:r w:rsidRPr="00F04100">
        <w:rPr>
          <w:szCs w:val="28"/>
        </w:rPr>
        <w:lastRenderedPageBreak/>
        <w:t xml:space="preserve">Приложение </w:t>
      </w:r>
      <w:r w:rsidR="00E61F72" w:rsidRPr="00F04100">
        <w:rPr>
          <w:szCs w:val="28"/>
        </w:rPr>
        <w:t>4</w:t>
      </w:r>
    </w:p>
    <w:p w:rsidR="00404D60" w:rsidRPr="00F04100" w:rsidRDefault="00404D60" w:rsidP="00404D60">
      <w:pPr>
        <w:autoSpaceDE w:val="0"/>
        <w:autoSpaceDN w:val="0"/>
        <w:adjustRightInd w:val="0"/>
        <w:ind w:firstLine="0"/>
        <w:jc w:val="right"/>
        <w:outlineLvl w:val="0"/>
        <w:rPr>
          <w:szCs w:val="28"/>
        </w:rPr>
      </w:pPr>
      <w:r w:rsidRPr="00F04100">
        <w:rPr>
          <w:szCs w:val="28"/>
        </w:rPr>
        <w:t>к административному регламенту…</w:t>
      </w:r>
    </w:p>
    <w:p w:rsidR="00C843D7" w:rsidRPr="00F04100" w:rsidRDefault="00C843D7" w:rsidP="0028173C">
      <w:pPr>
        <w:pStyle w:val="ConsPlusNormal"/>
        <w:jc w:val="right"/>
        <w:outlineLvl w:val="1"/>
        <w:rPr>
          <w:rFonts w:ascii="Times New Roman" w:hAnsi="Times New Roman" w:cs="Times New Roman"/>
        </w:rPr>
      </w:pPr>
    </w:p>
    <w:p w:rsidR="0028173C" w:rsidRPr="00F04100" w:rsidRDefault="0028173C" w:rsidP="0028173C">
      <w:pPr>
        <w:pStyle w:val="ConsPlusNormal"/>
        <w:ind w:firstLine="540"/>
        <w:jc w:val="both"/>
        <w:rPr>
          <w:rFonts w:ascii="Times New Roman" w:hAnsi="Times New Roman" w:cs="Times New Roman"/>
        </w:rPr>
      </w:pPr>
    </w:p>
    <w:p w:rsidR="0028173C" w:rsidRPr="00F04100" w:rsidRDefault="0028173C" w:rsidP="0028173C">
      <w:pPr>
        <w:pStyle w:val="ConsPlusNormal"/>
        <w:jc w:val="center"/>
        <w:rPr>
          <w:rFonts w:ascii="Times New Roman" w:hAnsi="Times New Roman" w:cs="Times New Roman"/>
        </w:rPr>
      </w:pPr>
      <w:bookmarkStart w:id="2" w:name="P640"/>
      <w:bookmarkEnd w:id="2"/>
      <w:r w:rsidRPr="00F04100">
        <w:rPr>
          <w:rFonts w:ascii="Times New Roman" w:hAnsi="Times New Roman" w:cs="Times New Roman"/>
        </w:rPr>
        <w:t>ФОРМА ЖУРНАЛА РЕГИСТРАЦИИ ПРОСТАВЛЕНИЯ АПОСТИЛЯ</w:t>
      </w:r>
    </w:p>
    <w:p w:rsidR="0028173C" w:rsidRPr="00F04100" w:rsidRDefault="0028173C" w:rsidP="0028173C">
      <w:pPr>
        <w:pStyle w:val="ConsPlusNormal"/>
        <w:rPr>
          <w:rFonts w:ascii="Times New Roman" w:hAnsi="Times New Roman" w:cs="Times New Roman"/>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34"/>
        <w:gridCol w:w="1559"/>
        <w:gridCol w:w="1418"/>
        <w:gridCol w:w="1701"/>
        <w:gridCol w:w="1417"/>
        <w:gridCol w:w="1276"/>
        <w:gridCol w:w="1701"/>
        <w:gridCol w:w="1134"/>
        <w:gridCol w:w="1275"/>
        <w:gridCol w:w="1276"/>
      </w:tblGrid>
      <w:tr w:rsidR="00F04100" w:rsidRPr="00F04100" w:rsidTr="00BE3CBE">
        <w:tc>
          <w:tcPr>
            <w:tcW w:w="993"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Дата и входящий номер</w:t>
            </w:r>
          </w:p>
        </w:tc>
        <w:tc>
          <w:tcPr>
            <w:tcW w:w="1134"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 xml:space="preserve">Дата </w:t>
            </w:r>
            <w:proofErr w:type="spellStart"/>
            <w:proofErr w:type="gramStart"/>
            <w:r w:rsidRPr="00F04100">
              <w:rPr>
                <w:rFonts w:ascii="Times New Roman" w:hAnsi="Times New Roman" w:cs="Times New Roman"/>
              </w:rPr>
              <w:t>проставле</w:t>
            </w:r>
            <w:r w:rsidR="00BE3CBE" w:rsidRPr="00F04100">
              <w:rPr>
                <w:rFonts w:ascii="Times New Roman" w:hAnsi="Times New Roman" w:cs="Times New Roman"/>
              </w:rPr>
              <w:t>-</w:t>
            </w:r>
            <w:r w:rsidRPr="00F04100">
              <w:rPr>
                <w:rFonts w:ascii="Times New Roman" w:hAnsi="Times New Roman" w:cs="Times New Roman"/>
              </w:rPr>
              <w:t>ния</w:t>
            </w:r>
            <w:proofErr w:type="spellEnd"/>
            <w:proofErr w:type="gramEnd"/>
            <w:r w:rsidRPr="00F04100">
              <w:rPr>
                <w:rFonts w:ascii="Times New Roman" w:hAnsi="Times New Roman" w:cs="Times New Roman"/>
              </w:rPr>
              <w:t xml:space="preserve"> апостиля</w:t>
            </w:r>
          </w:p>
        </w:tc>
        <w:tc>
          <w:tcPr>
            <w:tcW w:w="1559"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Ф.И.О., должность лица Архивного управления Ленинградской области, проставившего апостиль</w:t>
            </w:r>
          </w:p>
        </w:tc>
        <w:tc>
          <w:tcPr>
            <w:tcW w:w="1418"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Наименование документа, его реквизиты</w:t>
            </w:r>
          </w:p>
        </w:tc>
        <w:tc>
          <w:tcPr>
            <w:tcW w:w="1701" w:type="dxa"/>
          </w:tcPr>
          <w:p w:rsidR="00BE3CBE"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Наименование государственного или муниципального архива, органа, организации, Ф.И.О. лица, направившего/</w:t>
            </w:r>
          </w:p>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представившего документ для проставления апостиля (реквизиты документа, удостоверяющего личность)</w:t>
            </w:r>
          </w:p>
        </w:tc>
        <w:tc>
          <w:tcPr>
            <w:tcW w:w="1417"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Ф.И.О., должность лица, подписавшего документ</w:t>
            </w:r>
          </w:p>
        </w:tc>
        <w:tc>
          <w:tcPr>
            <w:tcW w:w="1276"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 xml:space="preserve">Страна </w:t>
            </w:r>
            <w:proofErr w:type="spellStart"/>
            <w:proofErr w:type="gramStart"/>
            <w:r w:rsidRPr="00F04100">
              <w:rPr>
                <w:rFonts w:ascii="Times New Roman" w:hAnsi="Times New Roman" w:cs="Times New Roman"/>
              </w:rPr>
              <w:t>предоставле</w:t>
            </w:r>
            <w:r w:rsidR="00BE3CBE" w:rsidRPr="00F04100">
              <w:rPr>
                <w:rFonts w:ascii="Times New Roman" w:hAnsi="Times New Roman" w:cs="Times New Roman"/>
              </w:rPr>
              <w:t>-</w:t>
            </w:r>
            <w:r w:rsidRPr="00F04100">
              <w:rPr>
                <w:rFonts w:ascii="Times New Roman" w:hAnsi="Times New Roman" w:cs="Times New Roman"/>
              </w:rPr>
              <w:t>ния</w:t>
            </w:r>
            <w:proofErr w:type="spellEnd"/>
            <w:proofErr w:type="gramEnd"/>
            <w:r w:rsidRPr="00F04100">
              <w:rPr>
                <w:rFonts w:ascii="Times New Roman" w:hAnsi="Times New Roman" w:cs="Times New Roman"/>
              </w:rPr>
              <w:t xml:space="preserve"> документа</w:t>
            </w:r>
          </w:p>
        </w:tc>
        <w:tc>
          <w:tcPr>
            <w:tcW w:w="1701"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Отметка об уплате государственной пошлины (реквизиты документа)</w:t>
            </w:r>
          </w:p>
        </w:tc>
        <w:tc>
          <w:tcPr>
            <w:tcW w:w="1134"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Способ получения документа заявителем (лично/по почте)</w:t>
            </w:r>
          </w:p>
        </w:tc>
        <w:tc>
          <w:tcPr>
            <w:tcW w:w="1275" w:type="dxa"/>
          </w:tcPr>
          <w:p w:rsidR="00BE3CBE"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Дата выдачи, подпись лица, получившего документ/</w:t>
            </w:r>
          </w:p>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дата и исходящий номер</w:t>
            </w:r>
          </w:p>
        </w:tc>
        <w:tc>
          <w:tcPr>
            <w:tcW w:w="1276"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Примечание</w:t>
            </w:r>
          </w:p>
        </w:tc>
      </w:tr>
      <w:tr w:rsidR="00F04100" w:rsidRPr="00F04100" w:rsidTr="00BE3CBE">
        <w:tc>
          <w:tcPr>
            <w:tcW w:w="993"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1</w:t>
            </w:r>
          </w:p>
        </w:tc>
        <w:tc>
          <w:tcPr>
            <w:tcW w:w="1134"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2</w:t>
            </w:r>
          </w:p>
        </w:tc>
        <w:tc>
          <w:tcPr>
            <w:tcW w:w="1559"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3</w:t>
            </w:r>
          </w:p>
        </w:tc>
        <w:tc>
          <w:tcPr>
            <w:tcW w:w="1418"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4</w:t>
            </w:r>
          </w:p>
        </w:tc>
        <w:tc>
          <w:tcPr>
            <w:tcW w:w="1701"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5</w:t>
            </w:r>
          </w:p>
        </w:tc>
        <w:tc>
          <w:tcPr>
            <w:tcW w:w="1417"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6</w:t>
            </w:r>
          </w:p>
        </w:tc>
        <w:tc>
          <w:tcPr>
            <w:tcW w:w="1276"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7</w:t>
            </w:r>
          </w:p>
        </w:tc>
        <w:tc>
          <w:tcPr>
            <w:tcW w:w="1701"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8</w:t>
            </w:r>
          </w:p>
        </w:tc>
        <w:tc>
          <w:tcPr>
            <w:tcW w:w="1134"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9</w:t>
            </w:r>
          </w:p>
        </w:tc>
        <w:tc>
          <w:tcPr>
            <w:tcW w:w="1275"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10</w:t>
            </w:r>
          </w:p>
        </w:tc>
        <w:tc>
          <w:tcPr>
            <w:tcW w:w="1276" w:type="dxa"/>
          </w:tcPr>
          <w:p w:rsidR="0028173C" w:rsidRPr="00F04100" w:rsidRDefault="0028173C" w:rsidP="00834DB4">
            <w:pPr>
              <w:pStyle w:val="ConsPlusNormal"/>
              <w:jc w:val="center"/>
              <w:rPr>
                <w:rFonts w:ascii="Times New Roman" w:hAnsi="Times New Roman" w:cs="Times New Roman"/>
              </w:rPr>
            </w:pPr>
            <w:r w:rsidRPr="00F04100">
              <w:rPr>
                <w:rFonts w:ascii="Times New Roman" w:hAnsi="Times New Roman" w:cs="Times New Roman"/>
              </w:rPr>
              <w:t>11</w:t>
            </w:r>
          </w:p>
        </w:tc>
      </w:tr>
      <w:tr w:rsidR="00F04100" w:rsidRPr="00F04100" w:rsidTr="00BE3CBE">
        <w:tc>
          <w:tcPr>
            <w:tcW w:w="993" w:type="dxa"/>
          </w:tcPr>
          <w:p w:rsidR="0028173C" w:rsidRPr="00F04100" w:rsidRDefault="0028173C" w:rsidP="00834DB4">
            <w:pPr>
              <w:pStyle w:val="ConsPlusNormal"/>
              <w:jc w:val="both"/>
              <w:rPr>
                <w:rFonts w:ascii="Times New Roman" w:hAnsi="Times New Roman" w:cs="Times New Roman"/>
              </w:rPr>
            </w:pPr>
          </w:p>
        </w:tc>
        <w:tc>
          <w:tcPr>
            <w:tcW w:w="1134" w:type="dxa"/>
          </w:tcPr>
          <w:p w:rsidR="0028173C" w:rsidRPr="00F04100" w:rsidRDefault="0028173C" w:rsidP="00834DB4">
            <w:pPr>
              <w:pStyle w:val="ConsPlusNormal"/>
              <w:jc w:val="both"/>
              <w:rPr>
                <w:rFonts w:ascii="Times New Roman" w:hAnsi="Times New Roman" w:cs="Times New Roman"/>
              </w:rPr>
            </w:pPr>
          </w:p>
        </w:tc>
        <w:tc>
          <w:tcPr>
            <w:tcW w:w="1559" w:type="dxa"/>
          </w:tcPr>
          <w:p w:rsidR="0028173C" w:rsidRPr="00F04100" w:rsidRDefault="0028173C" w:rsidP="00834DB4">
            <w:pPr>
              <w:pStyle w:val="ConsPlusNormal"/>
              <w:jc w:val="both"/>
              <w:rPr>
                <w:rFonts w:ascii="Times New Roman" w:hAnsi="Times New Roman" w:cs="Times New Roman"/>
              </w:rPr>
            </w:pPr>
          </w:p>
        </w:tc>
        <w:tc>
          <w:tcPr>
            <w:tcW w:w="1418" w:type="dxa"/>
          </w:tcPr>
          <w:p w:rsidR="0028173C" w:rsidRPr="00F04100" w:rsidRDefault="0028173C" w:rsidP="00834DB4">
            <w:pPr>
              <w:pStyle w:val="ConsPlusNormal"/>
              <w:jc w:val="both"/>
              <w:rPr>
                <w:rFonts w:ascii="Times New Roman" w:hAnsi="Times New Roman" w:cs="Times New Roman"/>
              </w:rPr>
            </w:pPr>
          </w:p>
        </w:tc>
        <w:tc>
          <w:tcPr>
            <w:tcW w:w="1701" w:type="dxa"/>
          </w:tcPr>
          <w:p w:rsidR="0028173C" w:rsidRPr="00F04100" w:rsidRDefault="0028173C" w:rsidP="00834DB4">
            <w:pPr>
              <w:pStyle w:val="ConsPlusNormal"/>
              <w:jc w:val="both"/>
              <w:rPr>
                <w:rFonts w:ascii="Times New Roman" w:hAnsi="Times New Roman" w:cs="Times New Roman"/>
              </w:rPr>
            </w:pPr>
          </w:p>
        </w:tc>
        <w:tc>
          <w:tcPr>
            <w:tcW w:w="1417" w:type="dxa"/>
          </w:tcPr>
          <w:p w:rsidR="0028173C" w:rsidRPr="00F04100" w:rsidRDefault="0028173C" w:rsidP="00834DB4">
            <w:pPr>
              <w:pStyle w:val="ConsPlusNormal"/>
              <w:jc w:val="both"/>
              <w:rPr>
                <w:rFonts w:ascii="Times New Roman" w:hAnsi="Times New Roman" w:cs="Times New Roman"/>
              </w:rPr>
            </w:pPr>
          </w:p>
        </w:tc>
        <w:tc>
          <w:tcPr>
            <w:tcW w:w="1276" w:type="dxa"/>
          </w:tcPr>
          <w:p w:rsidR="0028173C" w:rsidRPr="00F04100" w:rsidRDefault="0028173C" w:rsidP="00834DB4">
            <w:pPr>
              <w:pStyle w:val="ConsPlusNormal"/>
              <w:jc w:val="both"/>
              <w:rPr>
                <w:rFonts w:ascii="Times New Roman" w:hAnsi="Times New Roman" w:cs="Times New Roman"/>
              </w:rPr>
            </w:pPr>
          </w:p>
        </w:tc>
        <w:tc>
          <w:tcPr>
            <w:tcW w:w="1701" w:type="dxa"/>
          </w:tcPr>
          <w:p w:rsidR="0028173C" w:rsidRPr="00F04100" w:rsidRDefault="0028173C" w:rsidP="00834DB4">
            <w:pPr>
              <w:pStyle w:val="ConsPlusNormal"/>
              <w:jc w:val="both"/>
              <w:rPr>
                <w:rFonts w:ascii="Times New Roman" w:hAnsi="Times New Roman" w:cs="Times New Roman"/>
              </w:rPr>
            </w:pPr>
          </w:p>
        </w:tc>
        <w:tc>
          <w:tcPr>
            <w:tcW w:w="1134" w:type="dxa"/>
          </w:tcPr>
          <w:p w:rsidR="0028173C" w:rsidRPr="00F04100" w:rsidRDefault="0028173C" w:rsidP="00834DB4">
            <w:pPr>
              <w:pStyle w:val="ConsPlusNormal"/>
              <w:jc w:val="both"/>
              <w:rPr>
                <w:rFonts w:ascii="Times New Roman" w:hAnsi="Times New Roman" w:cs="Times New Roman"/>
              </w:rPr>
            </w:pPr>
          </w:p>
        </w:tc>
        <w:tc>
          <w:tcPr>
            <w:tcW w:w="1275" w:type="dxa"/>
          </w:tcPr>
          <w:p w:rsidR="0028173C" w:rsidRPr="00F04100" w:rsidRDefault="0028173C" w:rsidP="00834DB4">
            <w:pPr>
              <w:pStyle w:val="ConsPlusNormal"/>
              <w:jc w:val="both"/>
              <w:rPr>
                <w:rFonts w:ascii="Times New Roman" w:hAnsi="Times New Roman" w:cs="Times New Roman"/>
              </w:rPr>
            </w:pPr>
          </w:p>
        </w:tc>
        <w:tc>
          <w:tcPr>
            <w:tcW w:w="1276" w:type="dxa"/>
          </w:tcPr>
          <w:p w:rsidR="0028173C" w:rsidRPr="00F04100" w:rsidRDefault="0028173C" w:rsidP="00834DB4">
            <w:pPr>
              <w:pStyle w:val="ConsPlusNormal"/>
              <w:jc w:val="both"/>
              <w:rPr>
                <w:rFonts w:ascii="Times New Roman" w:hAnsi="Times New Roman" w:cs="Times New Roman"/>
              </w:rPr>
            </w:pPr>
          </w:p>
        </w:tc>
      </w:tr>
    </w:tbl>
    <w:p w:rsidR="0028173C" w:rsidRPr="00F04100" w:rsidRDefault="0028173C" w:rsidP="0028173C">
      <w:pPr>
        <w:pStyle w:val="ConsPlusNormal"/>
        <w:rPr>
          <w:rFonts w:ascii="Times New Roman" w:hAnsi="Times New Roman" w:cs="Times New Roman"/>
        </w:rPr>
      </w:pPr>
    </w:p>
    <w:p w:rsidR="0028173C" w:rsidRPr="00F04100" w:rsidRDefault="0028173C" w:rsidP="0028173C">
      <w:pPr>
        <w:pStyle w:val="ConsPlusNormal"/>
        <w:rPr>
          <w:rFonts w:ascii="Times New Roman" w:hAnsi="Times New Roman" w:cs="Times New Roman"/>
        </w:rPr>
        <w:sectPr w:rsidR="0028173C" w:rsidRPr="00F04100" w:rsidSect="0028173C">
          <w:pgSz w:w="15840" w:h="12240" w:orient="landscape"/>
          <w:pgMar w:top="1418" w:right="1134" w:bottom="1043" w:left="851" w:header="720" w:footer="720" w:gutter="0"/>
          <w:cols w:space="720"/>
          <w:noEndnote/>
          <w:docGrid w:linePitch="381"/>
        </w:sectPr>
      </w:pPr>
    </w:p>
    <w:p w:rsidR="00404D60" w:rsidRPr="00F04100" w:rsidRDefault="00404D60" w:rsidP="00404D60">
      <w:pPr>
        <w:autoSpaceDE w:val="0"/>
        <w:autoSpaceDN w:val="0"/>
        <w:adjustRightInd w:val="0"/>
        <w:ind w:firstLine="0"/>
        <w:jc w:val="right"/>
        <w:outlineLvl w:val="0"/>
        <w:rPr>
          <w:szCs w:val="28"/>
        </w:rPr>
      </w:pPr>
      <w:r w:rsidRPr="00F04100">
        <w:rPr>
          <w:szCs w:val="28"/>
        </w:rPr>
        <w:lastRenderedPageBreak/>
        <w:t xml:space="preserve">Приложение </w:t>
      </w:r>
      <w:r w:rsidR="00E61F72" w:rsidRPr="00F04100">
        <w:rPr>
          <w:szCs w:val="28"/>
        </w:rPr>
        <w:t>5</w:t>
      </w:r>
    </w:p>
    <w:p w:rsidR="00404D60" w:rsidRPr="00F04100" w:rsidRDefault="00404D60" w:rsidP="00404D60">
      <w:pPr>
        <w:autoSpaceDE w:val="0"/>
        <w:autoSpaceDN w:val="0"/>
        <w:adjustRightInd w:val="0"/>
        <w:ind w:firstLine="0"/>
        <w:jc w:val="right"/>
        <w:outlineLvl w:val="0"/>
        <w:rPr>
          <w:szCs w:val="28"/>
        </w:rPr>
      </w:pPr>
      <w:r w:rsidRPr="00F04100">
        <w:rPr>
          <w:szCs w:val="28"/>
        </w:rPr>
        <w:t>к административному регламенту…</w:t>
      </w:r>
    </w:p>
    <w:p w:rsidR="00C843D7" w:rsidRPr="00F04100" w:rsidRDefault="00C843D7" w:rsidP="00EA2C44">
      <w:pPr>
        <w:widowControl w:val="0"/>
        <w:autoSpaceDE w:val="0"/>
        <w:autoSpaceDN w:val="0"/>
        <w:adjustRightInd w:val="0"/>
        <w:jc w:val="right"/>
      </w:pPr>
    </w:p>
    <w:p w:rsidR="00F86E08" w:rsidRPr="00F04100" w:rsidRDefault="00F86E08" w:rsidP="00F86E08">
      <w:pPr>
        <w:widowControl w:val="0"/>
        <w:autoSpaceDE w:val="0"/>
        <w:autoSpaceDN w:val="0"/>
        <w:adjustRightInd w:val="0"/>
        <w:jc w:val="center"/>
      </w:pPr>
    </w:p>
    <w:p w:rsidR="00404D60" w:rsidRPr="00F04100" w:rsidRDefault="00F86E08" w:rsidP="00F86E08">
      <w:pPr>
        <w:widowControl w:val="0"/>
        <w:autoSpaceDE w:val="0"/>
        <w:autoSpaceDN w:val="0"/>
        <w:adjustRightInd w:val="0"/>
        <w:jc w:val="center"/>
      </w:pPr>
      <w:r w:rsidRPr="00F04100">
        <w:t>Реквизиты для уплаты государственной пошлины</w:t>
      </w:r>
    </w:p>
    <w:p w:rsidR="00404D60" w:rsidRPr="00F04100" w:rsidRDefault="00404D60" w:rsidP="00F86E08">
      <w:pPr>
        <w:widowControl w:val="0"/>
        <w:autoSpaceDE w:val="0"/>
        <w:autoSpaceDN w:val="0"/>
        <w:adjustRightInd w:val="0"/>
      </w:pPr>
    </w:p>
    <w:p w:rsidR="00F86E08" w:rsidRPr="00F04100" w:rsidRDefault="00F86E08" w:rsidP="00F86E08">
      <w:pPr>
        <w:widowControl w:val="0"/>
        <w:autoSpaceDE w:val="0"/>
        <w:autoSpaceDN w:val="0"/>
        <w:adjustRightInd w:val="0"/>
        <w:spacing w:line="360" w:lineRule="auto"/>
      </w:pPr>
      <w:r w:rsidRPr="00F04100">
        <w:t xml:space="preserve">Наименование получателя: УФК по Ленинградской области (Архивное управление Ленинградской области) </w:t>
      </w:r>
    </w:p>
    <w:p w:rsidR="00F86E08" w:rsidRPr="00F04100" w:rsidRDefault="00F86E08" w:rsidP="00F86E08">
      <w:pPr>
        <w:widowControl w:val="0"/>
        <w:autoSpaceDE w:val="0"/>
        <w:autoSpaceDN w:val="0"/>
        <w:adjustRightInd w:val="0"/>
        <w:spacing w:line="360" w:lineRule="auto"/>
      </w:pPr>
      <w:proofErr w:type="gramStart"/>
      <w:r w:rsidRPr="00F04100">
        <w:t>л</w:t>
      </w:r>
      <w:proofErr w:type="gramEnd"/>
      <w:r w:rsidRPr="00F04100">
        <w:t>/с 04452007580</w:t>
      </w:r>
    </w:p>
    <w:p w:rsidR="00F86E08" w:rsidRPr="00F04100" w:rsidRDefault="00F86E08" w:rsidP="00F86E08">
      <w:pPr>
        <w:widowControl w:val="0"/>
        <w:autoSpaceDE w:val="0"/>
        <w:autoSpaceDN w:val="0"/>
        <w:adjustRightInd w:val="0"/>
        <w:spacing w:line="360" w:lineRule="auto"/>
      </w:pPr>
      <w:r w:rsidRPr="00F04100">
        <w:t>ИНН: 7842397039</w:t>
      </w:r>
    </w:p>
    <w:p w:rsidR="00F86E08" w:rsidRPr="00F04100" w:rsidRDefault="00F86E08" w:rsidP="00F86E08">
      <w:pPr>
        <w:widowControl w:val="0"/>
        <w:autoSpaceDE w:val="0"/>
        <w:autoSpaceDN w:val="0"/>
        <w:adjustRightInd w:val="0"/>
        <w:spacing w:line="360" w:lineRule="auto"/>
      </w:pPr>
      <w:r w:rsidRPr="00F04100">
        <w:t>КПП 784201001</w:t>
      </w:r>
    </w:p>
    <w:p w:rsidR="00F86E08" w:rsidRPr="00F04100" w:rsidRDefault="00F86E08" w:rsidP="00F86E08">
      <w:pPr>
        <w:widowControl w:val="0"/>
        <w:autoSpaceDE w:val="0"/>
        <w:autoSpaceDN w:val="0"/>
        <w:adjustRightInd w:val="0"/>
        <w:spacing w:line="360" w:lineRule="auto"/>
      </w:pPr>
      <w:r w:rsidRPr="00F04100">
        <w:t>Счет получателя: № 40101810200000010022</w:t>
      </w:r>
    </w:p>
    <w:p w:rsidR="00F86E08" w:rsidRPr="00F04100" w:rsidRDefault="00F86E08" w:rsidP="00F86E08">
      <w:pPr>
        <w:widowControl w:val="0"/>
        <w:autoSpaceDE w:val="0"/>
        <w:autoSpaceDN w:val="0"/>
        <w:adjustRightInd w:val="0"/>
        <w:spacing w:line="360" w:lineRule="auto"/>
      </w:pPr>
      <w:r w:rsidRPr="00F04100">
        <w:t>Банк получателя: Отделение Ленинградское г. С-Петербург</w:t>
      </w:r>
    </w:p>
    <w:p w:rsidR="00F86E08" w:rsidRPr="00F04100" w:rsidRDefault="00F86E08" w:rsidP="00F86E08">
      <w:pPr>
        <w:widowControl w:val="0"/>
        <w:autoSpaceDE w:val="0"/>
        <w:autoSpaceDN w:val="0"/>
        <w:adjustRightInd w:val="0"/>
        <w:spacing w:line="360" w:lineRule="auto"/>
      </w:pPr>
      <w:r w:rsidRPr="00F04100">
        <w:t>БИК 044106001</w:t>
      </w:r>
    </w:p>
    <w:p w:rsidR="00F86E08" w:rsidRPr="00F04100" w:rsidRDefault="00F86E08" w:rsidP="00F86E08">
      <w:pPr>
        <w:widowControl w:val="0"/>
        <w:autoSpaceDE w:val="0"/>
        <w:autoSpaceDN w:val="0"/>
        <w:adjustRightInd w:val="0"/>
        <w:spacing w:line="360" w:lineRule="auto"/>
      </w:pPr>
      <w:r w:rsidRPr="00F04100">
        <w:t>КБК доходов: 988 108 07300 01 0000 110</w:t>
      </w:r>
    </w:p>
    <w:p w:rsidR="00F86E08" w:rsidRPr="00F04100" w:rsidRDefault="00F86E08" w:rsidP="00F86E08">
      <w:pPr>
        <w:widowControl w:val="0"/>
        <w:autoSpaceDE w:val="0"/>
        <w:autoSpaceDN w:val="0"/>
        <w:adjustRightInd w:val="0"/>
        <w:spacing w:line="360" w:lineRule="auto"/>
      </w:pPr>
      <w:r w:rsidRPr="00F04100">
        <w:t>Назначение платежа: госпошлина за проставление апостиля</w:t>
      </w:r>
    </w:p>
    <w:p w:rsidR="0037145C" w:rsidRPr="00F04100" w:rsidRDefault="0037145C" w:rsidP="00F86E08">
      <w:pPr>
        <w:widowControl w:val="0"/>
        <w:autoSpaceDE w:val="0"/>
        <w:autoSpaceDN w:val="0"/>
        <w:adjustRightInd w:val="0"/>
        <w:spacing w:line="360" w:lineRule="auto"/>
      </w:pPr>
      <w:r w:rsidRPr="00F04100">
        <w:t>ОКТ</w:t>
      </w:r>
      <w:r w:rsidR="00936C34" w:rsidRPr="00F04100">
        <w:t>М</w:t>
      </w:r>
      <w:r w:rsidRPr="00F04100">
        <w:t>О</w:t>
      </w:r>
      <w:r w:rsidR="00936C34" w:rsidRPr="00F04100">
        <w:t xml:space="preserve"> 40911000</w:t>
      </w:r>
    </w:p>
    <w:sectPr w:rsidR="0037145C" w:rsidRPr="00F04100" w:rsidSect="00380181">
      <w:pgSz w:w="12240" w:h="15840"/>
      <w:pgMar w:top="1134" w:right="1041" w:bottom="851"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68D1"/>
    <w:multiLevelType w:val="hybridMultilevel"/>
    <w:tmpl w:val="26CCD956"/>
    <w:lvl w:ilvl="0" w:tplc="64A6A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35245"/>
    <w:multiLevelType w:val="hybridMultilevel"/>
    <w:tmpl w:val="EACC259A"/>
    <w:lvl w:ilvl="0" w:tplc="D5EAF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4FBC"/>
    <w:rsid w:val="00011434"/>
    <w:rsid w:val="00011748"/>
    <w:rsid w:val="000130A8"/>
    <w:rsid w:val="00022CCA"/>
    <w:rsid w:val="00027E2A"/>
    <w:rsid w:val="0003159F"/>
    <w:rsid w:val="000315F4"/>
    <w:rsid w:val="00041295"/>
    <w:rsid w:val="00052E02"/>
    <w:rsid w:val="000709CB"/>
    <w:rsid w:val="00071D4D"/>
    <w:rsid w:val="000835C1"/>
    <w:rsid w:val="00094F1B"/>
    <w:rsid w:val="000A6B80"/>
    <w:rsid w:val="000A6BEF"/>
    <w:rsid w:val="000C3947"/>
    <w:rsid w:val="000C51BB"/>
    <w:rsid w:val="000D0324"/>
    <w:rsid w:val="000D28EF"/>
    <w:rsid w:val="000D6AAC"/>
    <w:rsid w:val="000E42A9"/>
    <w:rsid w:val="000F6E8A"/>
    <w:rsid w:val="00105E66"/>
    <w:rsid w:val="00105FF3"/>
    <w:rsid w:val="00112E5F"/>
    <w:rsid w:val="001268EB"/>
    <w:rsid w:val="001373DC"/>
    <w:rsid w:val="00141175"/>
    <w:rsid w:val="00150D6E"/>
    <w:rsid w:val="00154947"/>
    <w:rsid w:val="00163BEB"/>
    <w:rsid w:val="001665E5"/>
    <w:rsid w:val="00174B3A"/>
    <w:rsid w:val="0019086B"/>
    <w:rsid w:val="0019166E"/>
    <w:rsid w:val="00193C47"/>
    <w:rsid w:val="001A05A2"/>
    <w:rsid w:val="001A29A0"/>
    <w:rsid w:val="001B171F"/>
    <w:rsid w:val="001B3FC2"/>
    <w:rsid w:val="001C340E"/>
    <w:rsid w:val="001C51C5"/>
    <w:rsid w:val="001C714B"/>
    <w:rsid w:val="001C7AD2"/>
    <w:rsid w:val="001D2B41"/>
    <w:rsid w:val="001D7568"/>
    <w:rsid w:val="001E0E79"/>
    <w:rsid w:val="001E3992"/>
    <w:rsid w:val="001E503D"/>
    <w:rsid w:val="001E5A40"/>
    <w:rsid w:val="001F1888"/>
    <w:rsid w:val="001F3626"/>
    <w:rsid w:val="001F4D32"/>
    <w:rsid w:val="001F6165"/>
    <w:rsid w:val="00200001"/>
    <w:rsid w:val="00201368"/>
    <w:rsid w:val="00203162"/>
    <w:rsid w:val="00203818"/>
    <w:rsid w:val="00210795"/>
    <w:rsid w:val="002164D6"/>
    <w:rsid w:val="00225E5E"/>
    <w:rsid w:val="00226F88"/>
    <w:rsid w:val="002342E7"/>
    <w:rsid w:val="00235695"/>
    <w:rsid w:val="00236CB0"/>
    <w:rsid w:val="00241705"/>
    <w:rsid w:val="00242ABE"/>
    <w:rsid w:val="0025013C"/>
    <w:rsid w:val="00250DA5"/>
    <w:rsid w:val="0025337B"/>
    <w:rsid w:val="00264D54"/>
    <w:rsid w:val="00264FEF"/>
    <w:rsid w:val="0027241B"/>
    <w:rsid w:val="0028173C"/>
    <w:rsid w:val="00284894"/>
    <w:rsid w:val="00296957"/>
    <w:rsid w:val="002A4D11"/>
    <w:rsid w:val="002A5C49"/>
    <w:rsid w:val="002A6508"/>
    <w:rsid w:val="002B314C"/>
    <w:rsid w:val="002C1A98"/>
    <w:rsid w:val="002C5661"/>
    <w:rsid w:val="002E1283"/>
    <w:rsid w:val="002F09D0"/>
    <w:rsid w:val="002F0DA5"/>
    <w:rsid w:val="002F3050"/>
    <w:rsid w:val="002F42E3"/>
    <w:rsid w:val="002F5649"/>
    <w:rsid w:val="002F589C"/>
    <w:rsid w:val="002F5EAE"/>
    <w:rsid w:val="002F662B"/>
    <w:rsid w:val="00300863"/>
    <w:rsid w:val="00303286"/>
    <w:rsid w:val="0030343B"/>
    <w:rsid w:val="00315A87"/>
    <w:rsid w:val="00316146"/>
    <w:rsid w:val="0031761E"/>
    <w:rsid w:val="00323411"/>
    <w:rsid w:val="00331C6C"/>
    <w:rsid w:val="0033264C"/>
    <w:rsid w:val="00332B51"/>
    <w:rsid w:val="00352110"/>
    <w:rsid w:val="00356E6B"/>
    <w:rsid w:val="00360A14"/>
    <w:rsid w:val="003640E6"/>
    <w:rsid w:val="0037145C"/>
    <w:rsid w:val="00371497"/>
    <w:rsid w:val="003751C5"/>
    <w:rsid w:val="003771FC"/>
    <w:rsid w:val="00380181"/>
    <w:rsid w:val="0038626D"/>
    <w:rsid w:val="00393831"/>
    <w:rsid w:val="003A10D8"/>
    <w:rsid w:val="003B257E"/>
    <w:rsid w:val="003B7FE4"/>
    <w:rsid w:val="003D2ED6"/>
    <w:rsid w:val="003F0F54"/>
    <w:rsid w:val="003F51C5"/>
    <w:rsid w:val="004048AA"/>
    <w:rsid w:val="00404D60"/>
    <w:rsid w:val="004065D4"/>
    <w:rsid w:val="00413D63"/>
    <w:rsid w:val="004151A0"/>
    <w:rsid w:val="00417224"/>
    <w:rsid w:val="00420751"/>
    <w:rsid w:val="004207F9"/>
    <w:rsid w:val="00421A1C"/>
    <w:rsid w:val="00436ADD"/>
    <w:rsid w:val="00441FBE"/>
    <w:rsid w:val="004433FE"/>
    <w:rsid w:val="0044406C"/>
    <w:rsid w:val="00447DF0"/>
    <w:rsid w:val="00452324"/>
    <w:rsid w:val="00452601"/>
    <w:rsid w:val="004541FA"/>
    <w:rsid w:val="00463F47"/>
    <w:rsid w:val="00466B5C"/>
    <w:rsid w:val="00470A67"/>
    <w:rsid w:val="004749CB"/>
    <w:rsid w:val="004828BB"/>
    <w:rsid w:val="0048563B"/>
    <w:rsid w:val="00487496"/>
    <w:rsid w:val="00492AC7"/>
    <w:rsid w:val="00497BE2"/>
    <w:rsid w:val="004A0729"/>
    <w:rsid w:val="004A2AB1"/>
    <w:rsid w:val="004B05DE"/>
    <w:rsid w:val="004B1125"/>
    <w:rsid w:val="004C6173"/>
    <w:rsid w:val="004D0FDD"/>
    <w:rsid w:val="004D10D6"/>
    <w:rsid w:val="004D3E3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42CC"/>
    <w:rsid w:val="00540451"/>
    <w:rsid w:val="00540A4D"/>
    <w:rsid w:val="0054119F"/>
    <w:rsid w:val="00542DB6"/>
    <w:rsid w:val="005435E2"/>
    <w:rsid w:val="005604C8"/>
    <w:rsid w:val="00560A35"/>
    <w:rsid w:val="005620C7"/>
    <w:rsid w:val="00563533"/>
    <w:rsid w:val="00565DE9"/>
    <w:rsid w:val="00573D24"/>
    <w:rsid w:val="00581B93"/>
    <w:rsid w:val="0059507B"/>
    <w:rsid w:val="005950CA"/>
    <w:rsid w:val="00595160"/>
    <w:rsid w:val="005971B1"/>
    <w:rsid w:val="005A0F04"/>
    <w:rsid w:val="005A1B37"/>
    <w:rsid w:val="005A3916"/>
    <w:rsid w:val="005A450B"/>
    <w:rsid w:val="005A7F20"/>
    <w:rsid w:val="005C6591"/>
    <w:rsid w:val="005C7E35"/>
    <w:rsid w:val="005D5A0E"/>
    <w:rsid w:val="005D7355"/>
    <w:rsid w:val="005E3988"/>
    <w:rsid w:val="00600F31"/>
    <w:rsid w:val="00603843"/>
    <w:rsid w:val="006042D3"/>
    <w:rsid w:val="00605656"/>
    <w:rsid w:val="006108FF"/>
    <w:rsid w:val="00610C59"/>
    <w:rsid w:val="00622162"/>
    <w:rsid w:val="006302B3"/>
    <w:rsid w:val="00631F2B"/>
    <w:rsid w:val="00634759"/>
    <w:rsid w:val="00636B49"/>
    <w:rsid w:val="00642032"/>
    <w:rsid w:val="00666ED2"/>
    <w:rsid w:val="006745F5"/>
    <w:rsid w:val="006864C7"/>
    <w:rsid w:val="00690934"/>
    <w:rsid w:val="006932D2"/>
    <w:rsid w:val="006A1AD3"/>
    <w:rsid w:val="006A4A37"/>
    <w:rsid w:val="006A643B"/>
    <w:rsid w:val="006B21F4"/>
    <w:rsid w:val="006B6599"/>
    <w:rsid w:val="006C3D73"/>
    <w:rsid w:val="006C455F"/>
    <w:rsid w:val="006C5C8B"/>
    <w:rsid w:val="006D43D0"/>
    <w:rsid w:val="006D6602"/>
    <w:rsid w:val="006D72D8"/>
    <w:rsid w:val="006D7BA9"/>
    <w:rsid w:val="006E4429"/>
    <w:rsid w:val="006E6528"/>
    <w:rsid w:val="006F434B"/>
    <w:rsid w:val="00712FD1"/>
    <w:rsid w:val="00716269"/>
    <w:rsid w:val="0071771C"/>
    <w:rsid w:val="00723CB4"/>
    <w:rsid w:val="00730CAA"/>
    <w:rsid w:val="00731B3F"/>
    <w:rsid w:val="007328E9"/>
    <w:rsid w:val="00735C2F"/>
    <w:rsid w:val="007473BF"/>
    <w:rsid w:val="00754CD0"/>
    <w:rsid w:val="00756F79"/>
    <w:rsid w:val="00757933"/>
    <w:rsid w:val="00763098"/>
    <w:rsid w:val="0076345F"/>
    <w:rsid w:val="007653CE"/>
    <w:rsid w:val="00766ADB"/>
    <w:rsid w:val="007722A5"/>
    <w:rsid w:val="00772335"/>
    <w:rsid w:val="00773DD4"/>
    <w:rsid w:val="00776888"/>
    <w:rsid w:val="007808E5"/>
    <w:rsid w:val="007823F4"/>
    <w:rsid w:val="00783FB6"/>
    <w:rsid w:val="00793FCA"/>
    <w:rsid w:val="00794486"/>
    <w:rsid w:val="00794BE7"/>
    <w:rsid w:val="00797925"/>
    <w:rsid w:val="007A058B"/>
    <w:rsid w:val="007A11FD"/>
    <w:rsid w:val="007B040B"/>
    <w:rsid w:val="007B1A3E"/>
    <w:rsid w:val="007B21B7"/>
    <w:rsid w:val="007B2627"/>
    <w:rsid w:val="007B7A73"/>
    <w:rsid w:val="007C0833"/>
    <w:rsid w:val="007C27C2"/>
    <w:rsid w:val="007C49DE"/>
    <w:rsid w:val="007D0A15"/>
    <w:rsid w:val="007D63E3"/>
    <w:rsid w:val="007E3840"/>
    <w:rsid w:val="007F33F2"/>
    <w:rsid w:val="007F4D78"/>
    <w:rsid w:val="007F771C"/>
    <w:rsid w:val="00800CB0"/>
    <w:rsid w:val="0080175D"/>
    <w:rsid w:val="00803117"/>
    <w:rsid w:val="008051CB"/>
    <w:rsid w:val="00817249"/>
    <w:rsid w:val="008213BA"/>
    <w:rsid w:val="00822227"/>
    <w:rsid w:val="008265DA"/>
    <w:rsid w:val="008273FE"/>
    <w:rsid w:val="00827409"/>
    <w:rsid w:val="0083125B"/>
    <w:rsid w:val="00834D63"/>
    <w:rsid w:val="00834DB4"/>
    <w:rsid w:val="00846EC4"/>
    <w:rsid w:val="00855EC6"/>
    <w:rsid w:val="00862F48"/>
    <w:rsid w:val="00863034"/>
    <w:rsid w:val="00863518"/>
    <w:rsid w:val="00864C36"/>
    <w:rsid w:val="00876AF7"/>
    <w:rsid w:val="00877064"/>
    <w:rsid w:val="00881230"/>
    <w:rsid w:val="008A6577"/>
    <w:rsid w:val="008A6CA6"/>
    <w:rsid w:val="008B04C4"/>
    <w:rsid w:val="008B2714"/>
    <w:rsid w:val="008B50D0"/>
    <w:rsid w:val="008B72E6"/>
    <w:rsid w:val="008C284E"/>
    <w:rsid w:val="008D01DC"/>
    <w:rsid w:val="008D16DC"/>
    <w:rsid w:val="008D234A"/>
    <w:rsid w:val="008D2557"/>
    <w:rsid w:val="008E7072"/>
    <w:rsid w:val="008F3F63"/>
    <w:rsid w:val="008F570C"/>
    <w:rsid w:val="00903B44"/>
    <w:rsid w:val="00904FE3"/>
    <w:rsid w:val="0090707C"/>
    <w:rsid w:val="00907237"/>
    <w:rsid w:val="00911B46"/>
    <w:rsid w:val="009209CF"/>
    <w:rsid w:val="00922237"/>
    <w:rsid w:val="00923914"/>
    <w:rsid w:val="0092737E"/>
    <w:rsid w:val="00934D67"/>
    <w:rsid w:val="00936C34"/>
    <w:rsid w:val="00946E5C"/>
    <w:rsid w:val="00947B27"/>
    <w:rsid w:val="0095616E"/>
    <w:rsid w:val="00961ADD"/>
    <w:rsid w:val="0096219E"/>
    <w:rsid w:val="00962F4F"/>
    <w:rsid w:val="00963E04"/>
    <w:rsid w:val="009642D6"/>
    <w:rsid w:val="009667E8"/>
    <w:rsid w:val="00971555"/>
    <w:rsid w:val="00972B3A"/>
    <w:rsid w:val="0098528B"/>
    <w:rsid w:val="00986700"/>
    <w:rsid w:val="00990F17"/>
    <w:rsid w:val="009958F0"/>
    <w:rsid w:val="0099665D"/>
    <w:rsid w:val="009A1149"/>
    <w:rsid w:val="009A3EFC"/>
    <w:rsid w:val="009A7772"/>
    <w:rsid w:val="009B4F9A"/>
    <w:rsid w:val="009C74A5"/>
    <w:rsid w:val="009D1423"/>
    <w:rsid w:val="009D2676"/>
    <w:rsid w:val="009D69C1"/>
    <w:rsid w:val="009D7675"/>
    <w:rsid w:val="009D7A16"/>
    <w:rsid w:val="009E2B24"/>
    <w:rsid w:val="009E5FE4"/>
    <w:rsid w:val="00A02751"/>
    <w:rsid w:val="00A11129"/>
    <w:rsid w:val="00A139AE"/>
    <w:rsid w:val="00A21362"/>
    <w:rsid w:val="00A30431"/>
    <w:rsid w:val="00A314FE"/>
    <w:rsid w:val="00A40DBF"/>
    <w:rsid w:val="00A42F78"/>
    <w:rsid w:val="00A43382"/>
    <w:rsid w:val="00A43ABF"/>
    <w:rsid w:val="00A6483F"/>
    <w:rsid w:val="00A658B6"/>
    <w:rsid w:val="00A7132F"/>
    <w:rsid w:val="00A74852"/>
    <w:rsid w:val="00A77E65"/>
    <w:rsid w:val="00A82FE4"/>
    <w:rsid w:val="00A859E9"/>
    <w:rsid w:val="00A85BA2"/>
    <w:rsid w:val="00A87EA6"/>
    <w:rsid w:val="00A95E3B"/>
    <w:rsid w:val="00A96159"/>
    <w:rsid w:val="00AA29CA"/>
    <w:rsid w:val="00AB04B7"/>
    <w:rsid w:val="00AB1B44"/>
    <w:rsid w:val="00AB1EE0"/>
    <w:rsid w:val="00AB30C1"/>
    <w:rsid w:val="00AB4FCB"/>
    <w:rsid w:val="00AB6470"/>
    <w:rsid w:val="00AE06C3"/>
    <w:rsid w:val="00AE0BC6"/>
    <w:rsid w:val="00AE61F3"/>
    <w:rsid w:val="00AE7E26"/>
    <w:rsid w:val="00AF6C29"/>
    <w:rsid w:val="00B05282"/>
    <w:rsid w:val="00B204C8"/>
    <w:rsid w:val="00B21B94"/>
    <w:rsid w:val="00B31DA3"/>
    <w:rsid w:val="00B31F3B"/>
    <w:rsid w:val="00B32016"/>
    <w:rsid w:val="00B33C80"/>
    <w:rsid w:val="00B34FFB"/>
    <w:rsid w:val="00B41C76"/>
    <w:rsid w:val="00B45F42"/>
    <w:rsid w:val="00B479DA"/>
    <w:rsid w:val="00B520ED"/>
    <w:rsid w:val="00B651B1"/>
    <w:rsid w:val="00B66A6C"/>
    <w:rsid w:val="00B67C35"/>
    <w:rsid w:val="00B67DCC"/>
    <w:rsid w:val="00B71577"/>
    <w:rsid w:val="00B742D9"/>
    <w:rsid w:val="00B74867"/>
    <w:rsid w:val="00B7552E"/>
    <w:rsid w:val="00B77338"/>
    <w:rsid w:val="00BB4394"/>
    <w:rsid w:val="00BB55F8"/>
    <w:rsid w:val="00BC2F53"/>
    <w:rsid w:val="00BC40FD"/>
    <w:rsid w:val="00BC6CE6"/>
    <w:rsid w:val="00BD3EEA"/>
    <w:rsid w:val="00BD54BA"/>
    <w:rsid w:val="00BD5663"/>
    <w:rsid w:val="00BE25D4"/>
    <w:rsid w:val="00BE3CBE"/>
    <w:rsid w:val="00BF3C1B"/>
    <w:rsid w:val="00C027E1"/>
    <w:rsid w:val="00C05321"/>
    <w:rsid w:val="00C0700A"/>
    <w:rsid w:val="00C07F45"/>
    <w:rsid w:val="00C20C5E"/>
    <w:rsid w:val="00C3062E"/>
    <w:rsid w:val="00C3132F"/>
    <w:rsid w:val="00C338A3"/>
    <w:rsid w:val="00C358F0"/>
    <w:rsid w:val="00C366FB"/>
    <w:rsid w:val="00C40E80"/>
    <w:rsid w:val="00C470A7"/>
    <w:rsid w:val="00C52F88"/>
    <w:rsid w:val="00C538E1"/>
    <w:rsid w:val="00C54238"/>
    <w:rsid w:val="00C549BF"/>
    <w:rsid w:val="00C61F9E"/>
    <w:rsid w:val="00C64725"/>
    <w:rsid w:val="00C70F84"/>
    <w:rsid w:val="00C772C0"/>
    <w:rsid w:val="00C77F69"/>
    <w:rsid w:val="00C8111B"/>
    <w:rsid w:val="00C828AA"/>
    <w:rsid w:val="00C83942"/>
    <w:rsid w:val="00C843D7"/>
    <w:rsid w:val="00C84AB1"/>
    <w:rsid w:val="00C87EA3"/>
    <w:rsid w:val="00C91075"/>
    <w:rsid w:val="00C928C8"/>
    <w:rsid w:val="00C95D4F"/>
    <w:rsid w:val="00CA3E7C"/>
    <w:rsid w:val="00CB4621"/>
    <w:rsid w:val="00CB57B8"/>
    <w:rsid w:val="00CB61BE"/>
    <w:rsid w:val="00CB6221"/>
    <w:rsid w:val="00CC3A99"/>
    <w:rsid w:val="00CC4613"/>
    <w:rsid w:val="00CC47EC"/>
    <w:rsid w:val="00CE0A8F"/>
    <w:rsid w:val="00CE6270"/>
    <w:rsid w:val="00CF1279"/>
    <w:rsid w:val="00D05BB7"/>
    <w:rsid w:val="00D0780F"/>
    <w:rsid w:val="00D161C1"/>
    <w:rsid w:val="00D171B5"/>
    <w:rsid w:val="00D21DF2"/>
    <w:rsid w:val="00D34086"/>
    <w:rsid w:val="00D377B7"/>
    <w:rsid w:val="00D5292E"/>
    <w:rsid w:val="00D53210"/>
    <w:rsid w:val="00D53FA5"/>
    <w:rsid w:val="00D6349A"/>
    <w:rsid w:val="00D64D07"/>
    <w:rsid w:val="00D70179"/>
    <w:rsid w:val="00D7086A"/>
    <w:rsid w:val="00D72AB6"/>
    <w:rsid w:val="00D8290A"/>
    <w:rsid w:val="00D87A84"/>
    <w:rsid w:val="00D91D78"/>
    <w:rsid w:val="00DB2769"/>
    <w:rsid w:val="00DB2CFF"/>
    <w:rsid w:val="00DC0B82"/>
    <w:rsid w:val="00DC5368"/>
    <w:rsid w:val="00DC7776"/>
    <w:rsid w:val="00DD0FF2"/>
    <w:rsid w:val="00DD6848"/>
    <w:rsid w:val="00DE0855"/>
    <w:rsid w:val="00DE42CF"/>
    <w:rsid w:val="00DE5F6F"/>
    <w:rsid w:val="00DF3C47"/>
    <w:rsid w:val="00E0089C"/>
    <w:rsid w:val="00E03B34"/>
    <w:rsid w:val="00E0649C"/>
    <w:rsid w:val="00E06557"/>
    <w:rsid w:val="00E06647"/>
    <w:rsid w:val="00E1029E"/>
    <w:rsid w:val="00E12271"/>
    <w:rsid w:val="00E17B35"/>
    <w:rsid w:val="00E17EDB"/>
    <w:rsid w:val="00E30033"/>
    <w:rsid w:val="00E37059"/>
    <w:rsid w:val="00E37ED8"/>
    <w:rsid w:val="00E4077A"/>
    <w:rsid w:val="00E40898"/>
    <w:rsid w:val="00E413FB"/>
    <w:rsid w:val="00E537EC"/>
    <w:rsid w:val="00E5442B"/>
    <w:rsid w:val="00E55202"/>
    <w:rsid w:val="00E56BCE"/>
    <w:rsid w:val="00E57080"/>
    <w:rsid w:val="00E61291"/>
    <w:rsid w:val="00E61F72"/>
    <w:rsid w:val="00E62D12"/>
    <w:rsid w:val="00E646F5"/>
    <w:rsid w:val="00E677F3"/>
    <w:rsid w:val="00E705F2"/>
    <w:rsid w:val="00E726A6"/>
    <w:rsid w:val="00E73C58"/>
    <w:rsid w:val="00E83255"/>
    <w:rsid w:val="00E833F0"/>
    <w:rsid w:val="00E869B0"/>
    <w:rsid w:val="00E873BB"/>
    <w:rsid w:val="00E93C24"/>
    <w:rsid w:val="00E95565"/>
    <w:rsid w:val="00EA04C0"/>
    <w:rsid w:val="00EA2C44"/>
    <w:rsid w:val="00EA31C8"/>
    <w:rsid w:val="00EB66EA"/>
    <w:rsid w:val="00EB7C16"/>
    <w:rsid w:val="00EC522D"/>
    <w:rsid w:val="00EC544D"/>
    <w:rsid w:val="00EC6049"/>
    <w:rsid w:val="00ED108A"/>
    <w:rsid w:val="00ED68A5"/>
    <w:rsid w:val="00ED7C10"/>
    <w:rsid w:val="00EE1F38"/>
    <w:rsid w:val="00EE7737"/>
    <w:rsid w:val="00EF2439"/>
    <w:rsid w:val="00EF35ED"/>
    <w:rsid w:val="00EF5751"/>
    <w:rsid w:val="00F0082F"/>
    <w:rsid w:val="00F03241"/>
    <w:rsid w:val="00F04100"/>
    <w:rsid w:val="00F14AA5"/>
    <w:rsid w:val="00F14E68"/>
    <w:rsid w:val="00F27C35"/>
    <w:rsid w:val="00F33316"/>
    <w:rsid w:val="00F404F4"/>
    <w:rsid w:val="00F407C0"/>
    <w:rsid w:val="00F40B3A"/>
    <w:rsid w:val="00F43757"/>
    <w:rsid w:val="00F450B9"/>
    <w:rsid w:val="00F53058"/>
    <w:rsid w:val="00F63F58"/>
    <w:rsid w:val="00F760AD"/>
    <w:rsid w:val="00F86E08"/>
    <w:rsid w:val="00F8720C"/>
    <w:rsid w:val="00F878E2"/>
    <w:rsid w:val="00F9183A"/>
    <w:rsid w:val="00F95E13"/>
    <w:rsid w:val="00FA3130"/>
    <w:rsid w:val="00FB092F"/>
    <w:rsid w:val="00FB1575"/>
    <w:rsid w:val="00FB31E8"/>
    <w:rsid w:val="00FD2AC0"/>
    <w:rsid w:val="00FE2C0E"/>
    <w:rsid w:val="00FE62C4"/>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ConsPlusTitle">
    <w:name w:val="ConsPlusTitle"/>
    <w:rsid w:val="004A2AB1"/>
    <w:pPr>
      <w:widowControl w:val="0"/>
      <w:autoSpaceDE w:val="0"/>
      <w:autoSpaceDN w:val="0"/>
    </w:pPr>
    <w:rPr>
      <w:rFonts w:eastAsia="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ConsPlusTitle">
    <w:name w:val="ConsPlusTitle"/>
    <w:rsid w:val="004A2AB1"/>
    <w:pPr>
      <w:widowControl w:val="0"/>
      <w:autoSpaceDE w:val="0"/>
      <w:autoSpaceDN w:val="0"/>
    </w:pPr>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E4CF574FABCE519DAC1816176C79AEEDAA9793E95F5B21D49F2w0VAH" TargetMode="External"/><Relationship Id="rId13" Type="http://schemas.openxmlformats.org/officeDocument/2006/relationships/hyperlink" Target="consultantplus://offline/ref=091E4CF574FABCE519DAC48E6276C79AEADFAA7933CBA2B04C1CFC0F5EwFV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1E4CF574FABCE519DAC48E6276C79AEAD8AA7B3E95F5B21D49F2w0VAH" TargetMode="External"/><Relationship Id="rId12" Type="http://schemas.openxmlformats.org/officeDocument/2006/relationships/hyperlink" Target="consultantplus://offline/ref=091E4CF574FABCE519DAC48E6276C79AE9D6A37A33C3A2B04C1CFC0F5EwFVDH" TargetMode="External"/><Relationship Id="rId17" Type="http://schemas.openxmlformats.org/officeDocument/2006/relationships/hyperlink" Target="consultantplus://offline/ref=091E4CF574FABCE519DAC48E6276C79AE9D6A37131C2A2B04C1CFC0F5EFD462920A245FD44w6VFH" TargetMode="External"/><Relationship Id="rId2" Type="http://schemas.openxmlformats.org/officeDocument/2006/relationships/numbering" Target="numbering.xml"/><Relationship Id="rId16" Type="http://schemas.openxmlformats.org/officeDocument/2006/relationships/hyperlink" Target="consultantplus://offline/ref=091E4CF574FABCE519DADB9F7776C79AE9D8AA7833C1A2B04C1CFC0F5EFD462920A245FB41662F1Cw1V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9010BF22E16B745D3AA503858E82732AA011D39D7CD178CC8796839Dg7O8I" TargetMode="External"/><Relationship Id="rId5" Type="http://schemas.openxmlformats.org/officeDocument/2006/relationships/settings" Target="settings.xml"/><Relationship Id="rId15" Type="http://schemas.openxmlformats.org/officeDocument/2006/relationships/hyperlink" Target="consultantplus://offline/ref=091E4CF574FABCE519DAC48E6276C79AE9DCAE7C35C1A2B04C1CFC0F5EwFVDH" TargetMode="External"/><Relationship Id="rId10" Type="http://schemas.openxmlformats.org/officeDocument/2006/relationships/hyperlink" Target="consultantplus://offline/ref=091E4CF574FABCE519DAC48E6276C79AE9D8AD7B34C6A2B04C1CFC0F5EwFV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91E4CF574FABCE519DAC48E6276C79AE1D7A87A3CC8FFBA4445F00Dw5V9H" TargetMode="External"/><Relationship Id="rId14" Type="http://schemas.openxmlformats.org/officeDocument/2006/relationships/hyperlink" Target="consultantplus://offline/ref=091E4CF574FABCE519DAC48E6276C79AE0D8AD7132C8FFBA4445F00Dw5V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4E4D-9343-4EA3-83CA-49B500C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8668</Words>
  <Characters>49412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4</cp:revision>
  <cp:lastPrinted>2017-12-07T07:17:00Z</cp:lastPrinted>
  <dcterms:created xsi:type="dcterms:W3CDTF">2019-10-14T06:47:00Z</dcterms:created>
  <dcterms:modified xsi:type="dcterms:W3CDTF">2019-10-14T06:47:00Z</dcterms:modified>
</cp:coreProperties>
</file>