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5" w:rsidRDefault="00A97245" w:rsidP="00D54AD5">
      <w:pPr>
        <w:ind w:firstLine="0"/>
        <w:contextualSpacing/>
        <w:jc w:val="right"/>
        <w:rPr>
          <w:sz w:val="24"/>
          <w:szCs w:val="24"/>
          <w:lang w:eastAsia="ru-RU"/>
        </w:rPr>
      </w:pPr>
      <w:r>
        <w:rPr>
          <w:sz w:val="24"/>
          <w:szCs w:val="24"/>
          <w:lang w:eastAsia="ru-RU"/>
        </w:rPr>
        <w:t>Утвержден</w:t>
      </w:r>
    </w:p>
    <w:p w:rsidR="00D54AD5" w:rsidRDefault="00D54AD5" w:rsidP="00D54AD5">
      <w:pPr>
        <w:ind w:firstLine="0"/>
        <w:contextualSpacing/>
        <w:jc w:val="right"/>
        <w:rPr>
          <w:sz w:val="24"/>
          <w:szCs w:val="24"/>
          <w:lang w:eastAsia="ru-RU"/>
        </w:rPr>
      </w:pPr>
      <w:r>
        <w:rPr>
          <w:sz w:val="24"/>
          <w:szCs w:val="24"/>
          <w:lang w:eastAsia="ru-RU"/>
        </w:rPr>
        <w:t>приказ</w:t>
      </w:r>
      <w:r w:rsidR="00A97245">
        <w:rPr>
          <w:sz w:val="24"/>
          <w:szCs w:val="24"/>
          <w:lang w:eastAsia="ru-RU"/>
        </w:rPr>
        <w:t>ом</w:t>
      </w:r>
      <w:bookmarkStart w:id="0" w:name="_GoBack"/>
      <w:bookmarkEnd w:id="0"/>
      <w:r>
        <w:rPr>
          <w:sz w:val="24"/>
          <w:szCs w:val="24"/>
          <w:lang w:eastAsia="ru-RU"/>
        </w:rPr>
        <w:t xml:space="preserve"> Архивного управления </w:t>
      </w:r>
    </w:p>
    <w:p w:rsidR="00D54AD5" w:rsidRDefault="00D54AD5" w:rsidP="00D54AD5">
      <w:pPr>
        <w:ind w:firstLine="0"/>
        <w:contextualSpacing/>
        <w:jc w:val="right"/>
        <w:rPr>
          <w:sz w:val="24"/>
          <w:szCs w:val="24"/>
          <w:lang w:eastAsia="ru-RU"/>
        </w:rPr>
      </w:pPr>
      <w:r>
        <w:rPr>
          <w:sz w:val="24"/>
          <w:szCs w:val="24"/>
          <w:lang w:eastAsia="ru-RU"/>
        </w:rPr>
        <w:t xml:space="preserve">Ленинградской области </w:t>
      </w:r>
    </w:p>
    <w:p w:rsidR="009B5C12" w:rsidRDefault="00D54AD5" w:rsidP="00D54AD5">
      <w:pPr>
        <w:ind w:firstLine="0"/>
        <w:contextualSpacing/>
        <w:jc w:val="right"/>
        <w:rPr>
          <w:b/>
          <w:sz w:val="26"/>
          <w:szCs w:val="26"/>
          <w:lang w:eastAsia="ru-RU"/>
        </w:rPr>
      </w:pPr>
      <w:r>
        <w:rPr>
          <w:sz w:val="24"/>
          <w:szCs w:val="24"/>
          <w:lang w:eastAsia="ru-RU"/>
        </w:rPr>
        <w:t>от 28</w:t>
      </w:r>
      <w:r w:rsidR="005E06E2">
        <w:rPr>
          <w:sz w:val="24"/>
          <w:szCs w:val="24"/>
          <w:lang w:eastAsia="ru-RU"/>
        </w:rPr>
        <w:t xml:space="preserve"> февраля </w:t>
      </w:r>
      <w:r>
        <w:rPr>
          <w:sz w:val="24"/>
          <w:szCs w:val="24"/>
          <w:lang w:eastAsia="ru-RU"/>
        </w:rPr>
        <w:t>2014</w:t>
      </w:r>
      <w:r w:rsidR="005E06E2">
        <w:rPr>
          <w:sz w:val="24"/>
          <w:szCs w:val="24"/>
          <w:lang w:eastAsia="ru-RU"/>
        </w:rPr>
        <w:t xml:space="preserve"> года </w:t>
      </w:r>
      <w:r>
        <w:rPr>
          <w:sz w:val="24"/>
          <w:szCs w:val="24"/>
          <w:lang w:eastAsia="ru-RU"/>
        </w:rPr>
        <w:t>№</w:t>
      </w:r>
      <w:r w:rsidRPr="00D47972">
        <w:rPr>
          <w:sz w:val="24"/>
          <w:szCs w:val="24"/>
          <w:lang w:eastAsia="ru-RU"/>
        </w:rPr>
        <w:t xml:space="preserve"> </w:t>
      </w:r>
      <w:r>
        <w:rPr>
          <w:sz w:val="24"/>
          <w:szCs w:val="24"/>
          <w:lang w:eastAsia="ru-RU"/>
        </w:rPr>
        <w:t>3</w:t>
      </w:r>
    </w:p>
    <w:p w:rsidR="009B5C12" w:rsidRDefault="009B5C12" w:rsidP="00D47972">
      <w:pPr>
        <w:ind w:firstLine="0"/>
        <w:contextualSpacing/>
        <w:jc w:val="center"/>
        <w:rPr>
          <w:b/>
          <w:sz w:val="26"/>
          <w:szCs w:val="26"/>
          <w:lang w:eastAsia="ru-RU"/>
        </w:rPr>
      </w:pPr>
    </w:p>
    <w:p w:rsidR="009B5C12" w:rsidRPr="00D47972" w:rsidRDefault="009B5C12" w:rsidP="00D47972">
      <w:pPr>
        <w:ind w:firstLine="0"/>
        <w:contextualSpacing/>
        <w:jc w:val="center"/>
        <w:rPr>
          <w:b/>
          <w:sz w:val="26"/>
          <w:szCs w:val="26"/>
          <w:lang w:eastAsia="ru-RU"/>
        </w:rPr>
      </w:pPr>
      <w:r w:rsidRPr="00D47972">
        <w:rPr>
          <w:b/>
          <w:sz w:val="26"/>
          <w:szCs w:val="26"/>
          <w:lang w:eastAsia="ru-RU"/>
        </w:rPr>
        <w:t>АДМИНИСТРАТИВНЫЙ РЕГЛАМЕНТ</w:t>
      </w:r>
    </w:p>
    <w:p w:rsidR="009B5C12" w:rsidRPr="00D47972" w:rsidRDefault="009B5C12" w:rsidP="00D47972">
      <w:pPr>
        <w:ind w:firstLine="0"/>
        <w:contextualSpacing/>
        <w:jc w:val="center"/>
        <w:rPr>
          <w:b/>
          <w:sz w:val="26"/>
          <w:szCs w:val="26"/>
          <w:lang w:eastAsia="ru-RU"/>
        </w:rPr>
      </w:pPr>
      <w:r w:rsidRPr="00D47972">
        <w:rPr>
          <w:b/>
          <w:sz w:val="26"/>
          <w:szCs w:val="26"/>
          <w:lang w:eastAsia="ru-RU"/>
        </w:rPr>
        <w:t>государственной услуги</w:t>
      </w:r>
    </w:p>
    <w:p w:rsidR="009B5C12" w:rsidRPr="00D47972" w:rsidRDefault="009B5C12" w:rsidP="00D47972">
      <w:pPr>
        <w:ind w:firstLine="0"/>
        <w:contextualSpacing/>
        <w:jc w:val="center"/>
        <w:rPr>
          <w:b/>
          <w:sz w:val="26"/>
          <w:szCs w:val="26"/>
          <w:lang w:eastAsia="ru-RU"/>
        </w:rPr>
      </w:pPr>
      <w:r w:rsidRPr="00D47972">
        <w:rPr>
          <w:b/>
          <w:sz w:val="26"/>
          <w:szCs w:val="26"/>
          <w:lang w:eastAsia="ru-RU"/>
        </w:rPr>
        <w:t>«Предоставление архивных документов пользователям в читальном зале»</w:t>
      </w:r>
    </w:p>
    <w:p w:rsidR="009B5C12" w:rsidRPr="00D47972" w:rsidRDefault="009B5C12" w:rsidP="00D47972">
      <w:pPr>
        <w:ind w:firstLine="0"/>
        <w:contextualSpacing/>
        <w:jc w:val="center"/>
        <w:rPr>
          <w:b/>
          <w:sz w:val="26"/>
          <w:szCs w:val="26"/>
          <w:lang w:eastAsia="ru-RU"/>
        </w:rPr>
      </w:pPr>
    </w:p>
    <w:p w:rsidR="009B5C12" w:rsidRPr="00D47972" w:rsidRDefault="009B5C12" w:rsidP="00D47972">
      <w:pPr>
        <w:numPr>
          <w:ilvl w:val="0"/>
          <w:numId w:val="21"/>
        </w:numPr>
        <w:contextualSpacing/>
        <w:jc w:val="center"/>
        <w:rPr>
          <w:rFonts w:eastAsia="Arial Unicode MS"/>
          <w:b/>
          <w:bCs/>
          <w:sz w:val="26"/>
          <w:szCs w:val="26"/>
          <w:lang w:eastAsia="ru-RU"/>
        </w:rPr>
      </w:pPr>
      <w:r w:rsidRPr="00D47972">
        <w:rPr>
          <w:rFonts w:eastAsia="Arial Unicode MS"/>
          <w:b/>
          <w:bCs/>
          <w:sz w:val="26"/>
          <w:szCs w:val="26"/>
          <w:lang w:eastAsia="ru-RU"/>
        </w:rPr>
        <w:t>Общие положения</w:t>
      </w:r>
    </w:p>
    <w:p w:rsidR="009B5C12" w:rsidRPr="00D47972" w:rsidRDefault="009B5C12" w:rsidP="00D47972">
      <w:pPr>
        <w:ind w:left="1080" w:firstLine="0"/>
        <w:contextualSpacing/>
        <w:rPr>
          <w:rFonts w:eastAsia="Arial Unicode MS"/>
          <w:b/>
          <w:bCs/>
          <w:sz w:val="26"/>
          <w:szCs w:val="26"/>
          <w:lang w:eastAsia="ru-RU"/>
        </w:rPr>
      </w:pP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1. Наименование государственной услуги: «Предоставление архивных документов пользователям в читальном зале» (далее – государственная услуга).</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xml:space="preserve">2. Наименование организации Ленинградской области, предоставляющей государственную услугу, и её структурных подразделений, ответственных за предоставление государственной услуги. </w:t>
      </w:r>
    </w:p>
    <w:p w:rsidR="009B5C12" w:rsidRPr="00D47972" w:rsidRDefault="009B5C12" w:rsidP="00D47972">
      <w:pPr>
        <w:widowControl w:val="0"/>
        <w:autoSpaceDE w:val="0"/>
        <w:autoSpaceDN w:val="0"/>
        <w:adjustRightInd w:val="0"/>
        <w:ind w:firstLine="567"/>
        <w:contextualSpacing/>
        <w:jc w:val="both"/>
        <w:rPr>
          <w:spacing w:val="-4"/>
          <w:sz w:val="26"/>
          <w:szCs w:val="20"/>
          <w:lang w:eastAsia="ru-RU"/>
        </w:rPr>
      </w:pPr>
      <w:r w:rsidRPr="00D47972">
        <w:rPr>
          <w:sz w:val="26"/>
          <w:szCs w:val="20"/>
          <w:lang w:eastAsia="ru-RU"/>
        </w:rPr>
        <w:t xml:space="preserve">Государственную услугу предоставляет государственное казённое учреждение </w:t>
      </w:r>
      <w:r w:rsidRPr="00D47972">
        <w:rPr>
          <w:spacing w:val="-4"/>
          <w:sz w:val="26"/>
          <w:szCs w:val="20"/>
          <w:lang w:eastAsia="ru-RU"/>
        </w:rPr>
        <w:t xml:space="preserve">«Ленинградский областной государственный архив в г. Выборге» (далее - ГКУ ЛОГАВ). </w:t>
      </w:r>
    </w:p>
    <w:p w:rsidR="009B5C12" w:rsidRPr="00D47972" w:rsidRDefault="009B5C12" w:rsidP="00D47972">
      <w:pPr>
        <w:widowControl w:val="0"/>
        <w:autoSpaceDE w:val="0"/>
        <w:autoSpaceDN w:val="0"/>
        <w:adjustRightInd w:val="0"/>
        <w:ind w:firstLine="567"/>
        <w:contextualSpacing/>
        <w:jc w:val="both"/>
        <w:rPr>
          <w:sz w:val="26"/>
          <w:szCs w:val="20"/>
          <w:lang w:eastAsia="ru-RU"/>
        </w:rPr>
      </w:pPr>
      <w:r w:rsidRPr="00D47972">
        <w:rPr>
          <w:sz w:val="26"/>
          <w:szCs w:val="20"/>
          <w:lang w:eastAsia="ru-RU"/>
        </w:rPr>
        <w:t>Структурным подразделением ГКУ ЛОГАВ, ответственным за предоставление государственной услуги, является отдел использования и публикации документов.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3. Информация о местах нахождения и графике работы организации, предоставляющей государственную услугу.</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Место нахождения ГКУ ЛОГАВ и его почтовый адрес: 188800, Ленинградская область, г. Выборг, ул. Штурма, д.1.</w:t>
      </w:r>
    </w:p>
    <w:p w:rsidR="009B5C12" w:rsidRPr="00D47972" w:rsidRDefault="009B5C12" w:rsidP="00D47972">
      <w:pPr>
        <w:contextualSpacing/>
        <w:jc w:val="both"/>
        <w:rPr>
          <w:rFonts w:eastAsia="Arial Unicode MS"/>
          <w:spacing w:val="-4"/>
          <w:sz w:val="26"/>
          <w:szCs w:val="26"/>
          <w:lang w:eastAsia="ru-RU"/>
        </w:rPr>
      </w:pPr>
      <w:r w:rsidRPr="00D47972">
        <w:rPr>
          <w:rFonts w:eastAsia="Arial Unicode MS"/>
          <w:spacing w:val="-4"/>
          <w:sz w:val="26"/>
          <w:szCs w:val="26"/>
          <w:lang w:eastAsia="ru-RU"/>
        </w:rPr>
        <w:t>Режим работы ГКУ ЛОГАВ: понедельник – пятница с 8.30 до 17.15 часов. Перерыв на обед с 12.00 до 13.00 часов.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Режим работы читального зала ГКУ ЛОГАВ: понедельник, среда, четверг: c 9.00 до 12.00, с 13.00 до 16.45 часов.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Вход в читальный зал прекращается за 1 час до конца рабочего дня.</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Выходные дни – суббота и воскресенье.</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4. Справочные телефоны и адрес электронной почты структурного подразделения ГКУ ЛОГАВ, предоставляющего государственную услугу.</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xml:space="preserve">4.1. Телефон читального зала ГКУ ЛОГАВ: 8 (813-78) 224-75. </w:t>
      </w:r>
    </w:p>
    <w:p w:rsidR="009B5C12" w:rsidRDefault="009B5C12" w:rsidP="00D47972">
      <w:pPr>
        <w:contextualSpacing/>
        <w:jc w:val="both"/>
      </w:pPr>
      <w:r w:rsidRPr="00D47972">
        <w:rPr>
          <w:rFonts w:eastAsia="Arial Unicode MS"/>
          <w:sz w:val="26"/>
          <w:szCs w:val="26"/>
          <w:lang w:eastAsia="ru-RU"/>
        </w:rPr>
        <w:t xml:space="preserve">4.2. Адрес электронной почты ГКУ ЛОГАВ: </w:t>
      </w:r>
      <w:hyperlink r:id="rId8" w:history="1">
        <w:r w:rsidRPr="00D47972">
          <w:rPr>
            <w:rFonts w:eastAsia="Arial Unicode MS"/>
            <w:sz w:val="26"/>
            <w:szCs w:val="26"/>
            <w:lang w:eastAsia="ru-RU"/>
          </w:rPr>
          <w:t>obl.ar</w:t>
        </w:r>
        <w:r w:rsidRPr="00D47972">
          <w:rPr>
            <w:rFonts w:eastAsia="Arial Unicode MS"/>
            <w:sz w:val="26"/>
            <w:szCs w:val="26"/>
            <w:lang w:val="en-US" w:eastAsia="ru-RU"/>
          </w:rPr>
          <w:t>c</w:t>
        </w:r>
        <w:r w:rsidRPr="00D47972">
          <w:rPr>
            <w:rFonts w:eastAsia="Arial Unicode MS"/>
            <w:sz w:val="26"/>
            <w:szCs w:val="26"/>
            <w:lang w:eastAsia="ru-RU"/>
          </w:rPr>
          <w:t>hiv@mail.ru</w:t>
        </w:r>
      </w:hyperlink>
    </w:p>
    <w:p w:rsidR="009B5C12" w:rsidRPr="00686C02" w:rsidRDefault="009B5C12" w:rsidP="00686C02">
      <w:pPr>
        <w:widowControl w:val="0"/>
        <w:autoSpaceDE w:val="0"/>
        <w:autoSpaceDN w:val="0"/>
        <w:adjustRightInd w:val="0"/>
        <w:jc w:val="both"/>
        <w:rPr>
          <w:sz w:val="26"/>
          <w:szCs w:val="26"/>
        </w:rPr>
      </w:pPr>
      <w:r w:rsidRPr="00686C02">
        <w:rPr>
          <w:sz w:val="26"/>
          <w:szCs w:val="26"/>
        </w:rPr>
        <w:t xml:space="preserve">5. 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w:t>
      </w:r>
    </w:p>
    <w:p w:rsidR="009B5C12" w:rsidRPr="00686C02" w:rsidRDefault="009B5C12" w:rsidP="00686C02">
      <w:pPr>
        <w:widowControl w:val="0"/>
        <w:autoSpaceDE w:val="0"/>
        <w:autoSpaceDN w:val="0"/>
        <w:adjustRightInd w:val="0"/>
        <w:jc w:val="both"/>
        <w:rPr>
          <w:sz w:val="26"/>
          <w:szCs w:val="26"/>
        </w:rPr>
      </w:pPr>
      <w:r w:rsidRPr="00686C02">
        <w:rPr>
          <w:sz w:val="26"/>
          <w:szCs w:val="26"/>
        </w:rPr>
        <w:t xml:space="preserve">5.1. Иные организации в предоставлении государственной услуги не участвуют. </w:t>
      </w:r>
    </w:p>
    <w:p w:rsidR="009B5C12" w:rsidRPr="00D47972" w:rsidRDefault="009B5C12" w:rsidP="00D47972">
      <w:pPr>
        <w:contextualSpacing/>
        <w:jc w:val="both"/>
        <w:rPr>
          <w:rFonts w:eastAsia="Arial Unicode MS"/>
          <w:sz w:val="26"/>
          <w:szCs w:val="26"/>
          <w:lang w:eastAsia="ru-RU"/>
        </w:rPr>
      </w:pPr>
      <w:r>
        <w:rPr>
          <w:rFonts w:eastAsia="Arial Unicode MS"/>
          <w:sz w:val="26"/>
          <w:szCs w:val="26"/>
          <w:lang w:eastAsia="ru-RU"/>
        </w:rPr>
        <w:t>6</w:t>
      </w:r>
      <w:r w:rsidRPr="00D47972">
        <w:rPr>
          <w:rFonts w:eastAsia="Arial Unicode MS"/>
          <w:sz w:val="26"/>
          <w:szCs w:val="26"/>
          <w:lang w:eastAsia="ru-RU"/>
        </w:rPr>
        <w:t xml:space="preserve">. Адрес портала государственных и муниципальных услуг (функций) Ленинградской области: </w:t>
      </w:r>
      <w:hyperlink r:id="rId9" w:history="1">
        <w:r w:rsidRPr="00D47972">
          <w:rPr>
            <w:rFonts w:eastAsia="Arial Unicode MS"/>
            <w:sz w:val="26"/>
            <w:szCs w:val="26"/>
            <w:lang w:eastAsia="ru-RU"/>
          </w:rPr>
          <w:t>www.gu.lenobl.ru</w:t>
        </w:r>
      </w:hyperlink>
      <w:r w:rsidRPr="00D47972">
        <w:rPr>
          <w:rFonts w:eastAsia="Arial Unicode MS"/>
          <w:sz w:val="26"/>
          <w:szCs w:val="26"/>
          <w:lang w:eastAsia="ru-RU"/>
        </w:rPr>
        <w:t>.</w:t>
      </w:r>
    </w:p>
    <w:p w:rsidR="009B5C12" w:rsidRPr="00D47972" w:rsidRDefault="009B5C12" w:rsidP="00D47972">
      <w:pPr>
        <w:contextualSpacing/>
        <w:jc w:val="both"/>
        <w:rPr>
          <w:rFonts w:eastAsia="Arial Unicode MS" w:cs="Arial Unicode MS"/>
          <w:color w:val="000000"/>
          <w:sz w:val="26"/>
          <w:szCs w:val="26"/>
          <w:lang w:eastAsia="ru-RU"/>
        </w:rPr>
      </w:pPr>
      <w:r>
        <w:rPr>
          <w:rFonts w:eastAsia="Arial Unicode MS" w:cs="Arial Unicode MS"/>
          <w:color w:val="000000"/>
          <w:sz w:val="26"/>
          <w:szCs w:val="26"/>
          <w:lang w:eastAsia="ru-RU"/>
        </w:rPr>
        <w:t>7</w:t>
      </w:r>
      <w:r w:rsidRPr="00D47972">
        <w:rPr>
          <w:rFonts w:eastAsia="Arial Unicode MS" w:cs="Arial Unicode MS"/>
          <w:color w:val="000000"/>
          <w:sz w:val="26"/>
          <w:szCs w:val="26"/>
          <w:lang w:eastAsia="ru-RU"/>
        </w:rPr>
        <w:t xml:space="preserve">. Адрес официального сайта Администрации Ленинградской области: </w:t>
      </w:r>
      <w:hyperlink r:id="rId10" w:history="1">
        <w:r w:rsidRPr="00D47972">
          <w:rPr>
            <w:rFonts w:eastAsia="Arial Unicode MS"/>
            <w:sz w:val="26"/>
            <w:szCs w:val="26"/>
            <w:lang w:eastAsia="ru-RU"/>
          </w:rPr>
          <w:t>http://www.lenobl.ru</w:t>
        </w:r>
      </w:hyperlink>
      <w:r w:rsidRPr="00D47972">
        <w:rPr>
          <w:rFonts w:eastAsia="Arial Unicode MS" w:cs="Arial Unicode MS"/>
          <w:color w:val="000000"/>
          <w:sz w:val="26"/>
          <w:szCs w:val="26"/>
          <w:lang w:eastAsia="ru-RU"/>
        </w:rPr>
        <w:t>.</w:t>
      </w:r>
    </w:p>
    <w:p w:rsidR="009B5C12" w:rsidRPr="00D47972" w:rsidRDefault="009B5C12" w:rsidP="00D47972">
      <w:pPr>
        <w:contextualSpacing/>
        <w:jc w:val="both"/>
        <w:rPr>
          <w:rFonts w:eastAsia="Arial Unicode MS" w:cs="Arial Unicode MS"/>
          <w:color w:val="000000"/>
          <w:sz w:val="26"/>
          <w:szCs w:val="26"/>
          <w:lang w:eastAsia="ru-RU"/>
        </w:rPr>
      </w:pPr>
      <w:r w:rsidRPr="00D47972">
        <w:rPr>
          <w:rFonts w:eastAsia="Arial Unicode MS" w:cs="Arial Unicode MS"/>
          <w:color w:val="000000"/>
          <w:sz w:val="26"/>
          <w:szCs w:val="26"/>
          <w:lang w:eastAsia="ru-RU"/>
        </w:rPr>
        <w:t xml:space="preserve">Раздел «Ленинградский областной государственный архив в г. Выборге» на официальном сайте Администрации Ленинградской области, содержащий информацию о предоставлении государственной услуги, размещен </w:t>
      </w:r>
      <w:r>
        <w:rPr>
          <w:rFonts w:eastAsia="Arial Unicode MS" w:cs="Arial Unicode MS"/>
          <w:color w:val="000000"/>
          <w:sz w:val="26"/>
          <w:szCs w:val="26"/>
          <w:lang w:eastAsia="ru-RU"/>
        </w:rPr>
        <w:t xml:space="preserve">в разделе </w:t>
      </w:r>
      <w:r w:rsidRPr="00D47972">
        <w:rPr>
          <w:rFonts w:eastAsia="Arial Unicode MS" w:cs="Arial Unicode MS"/>
          <w:color w:val="000000"/>
          <w:sz w:val="26"/>
          <w:szCs w:val="26"/>
          <w:lang w:eastAsia="ru-RU"/>
        </w:rPr>
        <w:t>«Архивн</w:t>
      </w:r>
      <w:r>
        <w:rPr>
          <w:rFonts w:eastAsia="Arial Unicode MS" w:cs="Arial Unicode MS"/>
          <w:color w:val="000000"/>
          <w:sz w:val="26"/>
          <w:szCs w:val="26"/>
          <w:lang w:eastAsia="ru-RU"/>
        </w:rPr>
        <w:t>ое управление Ленинградской области</w:t>
      </w:r>
      <w:r w:rsidRPr="00D47972">
        <w:rPr>
          <w:rFonts w:eastAsia="Arial Unicode MS" w:cs="Arial Unicode MS"/>
          <w:color w:val="000000"/>
          <w:sz w:val="26"/>
          <w:szCs w:val="26"/>
          <w:lang w:eastAsia="ru-RU"/>
        </w:rPr>
        <w:t xml:space="preserve">» по адресу: </w:t>
      </w:r>
      <w:hyperlink r:id="rId11" w:history="1">
        <w:r w:rsidRPr="00D47972">
          <w:rPr>
            <w:rFonts w:eastAsia="Arial Unicode MS"/>
            <w:sz w:val="26"/>
            <w:szCs w:val="26"/>
            <w:lang w:eastAsia="ru-RU"/>
          </w:rPr>
          <w:t>http://www.ar</w:t>
        </w:r>
        <w:r w:rsidRPr="00D47972">
          <w:rPr>
            <w:rFonts w:eastAsia="Arial Unicode MS"/>
            <w:sz w:val="26"/>
            <w:szCs w:val="26"/>
            <w:lang w:val="en-US" w:eastAsia="ru-RU"/>
          </w:rPr>
          <w:t>chiv</w:t>
        </w:r>
        <w:r w:rsidRPr="00D47972">
          <w:rPr>
            <w:rFonts w:eastAsia="Arial Unicode MS"/>
            <w:sz w:val="26"/>
            <w:szCs w:val="26"/>
            <w:lang w:eastAsia="ru-RU"/>
          </w:rPr>
          <w:t>е.lenobl.ru</w:t>
        </w:r>
      </w:hyperlink>
      <w:r w:rsidRPr="00D47972">
        <w:rPr>
          <w:rFonts w:eastAsia="Arial Unicode MS" w:cs="Arial Unicode MS"/>
          <w:color w:val="000000"/>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8</w:t>
      </w:r>
      <w:r w:rsidRPr="00D47972">
        <w:rPr>
          <w:sz w:val="26"/>
          <w:szCs w:val="26"/>
          <w:lang w:eastAsia="ru-RU"/>
        </w:rPr>
        <w:t>. Порядок получения заявителями информации по вопросам предоставления государственной услуги.</w:t>
      </w:r>
    </w:p>
    <w:p w:rsidR="009B5C12" w:rsidRPr="00D47972" w:rsidRDefault="009B5C12" w:rsidP="00D47972">
      <w:pPr>
        <w:contextualSpacing/>
        <w:jc w:val="both"/>
        <w:rPr>
          <w:sz w:val="26"/>
          <w:szCs w:val="26"/>
          <w:lang w:eastAsia="ru-RU"/>
        </w:rPr>
      </w:pPr>
      <w:r>
        <w:rPr>
          <w:sz w:val="26"/>
          <w:szCs w:val="26"/>
          <w:lang w:eastAsia="ru-RU"/>
        </w:rPr>
        <w:lastRenderedPageBreak/>
        <w:t xml:space="preserve">8.1. </w:t>
      </w:r>
      <w:r w:rsidRPr="00D47972">
        <w:rPr>
          <w:sz w:val="26"/>
          <w:szCs w:val="26"/>
          <w:lang w:eastAsia="ru-RU"/>
        </w:rPr>
        <w:t>Информацию по вопросам предоставления государственной услуги, в том числе о ходе её предоставления заявитель получает</w:t>
      </w:r>
      <w:r w:rsidRPr="00D47972">
        <w:rPr>
          <w:sz w:val="24"/>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по телефону;</w:t>
      </w:r>
    </w:p>
    <w:p w:rsidR="009B5C12" w:rsidRPr="00D47972" w:rsidRDefault="009B5C12" w:rsidP="00D47972">
      <w:pPr>
        <w:contextualSpacing/>
        <w:jc w:val="both"/>
        <w:rPr>
          <w:sz w:val="26"/>
          <w:szCs w:val="26"/>
          <w:lang w:eastAsia="ru-RU"/>
        </w:rPr>
      </w:pPr>
      <w:r w:rsidRPr="00D47972">
        <w:rPr>
          <w:sz w:val="26"/>
          <w:szCs w:val="26"/>
          <w:lang w:eastAsia="ru-RU"/>
        </w:rPr>
        <w:t>– почтовой связью;</w:t>
      </w:r>
    </w:p>
    <w:p w:rsidR="009B5C12" w:rsidRPr="00D47972" w:rsidRDefault="009B5C12" w:rsidP="00D47972">
      <w:pPr>
        <w:contextualSpacing/>
        <w:jc w:val="both"/>
        <w:rPr>
          <w:sz w:val="26"/>
          <w:szCs w:val="26"/>
          <w:lang w:eastAsia="ru-RU"/>
        </w:rPr>
      </w:pPr>
      <w:r w:rsidRPr="00D47972">
        <w:rPr>
          <w:sz w:val="26"/>
          <w:szCs w:val="26"/>
          <w:lang w:eastAsia="ru-RU"/>
        </w:rPr>
        <w:t>– по электронной почте;</w:t>
      </w:r>
    </w:p>
    <w:p w:rsidR="009B5C12" w:rsidRPr="00D47972" w:rsidRDefault="009B5C12" w:rsidP="00D47972">
      <w:pPr>
        <w:contextualSpacing/>
        <w:jc w:val="both"/>
        <w:rPr>
          <w:sz w:val="26"/>
          <w:szCs w:val="26"/>
          <w:lang w:eastAsia="ru-RU"/>
        </w:rPr>
      </w:pPr>
      <w:r w:rsidRPr="00D47972">
        <w:rPr>
          <w:sz w:val="26"/>
          <w:szCs w:val="26"/>
          <w:lang w:eastAsia="ru-RU"/>
        </w:rPr>
        <w:t>– при личном обращении;</w:t>
      </w:r>
    </w:p>
    <w:p w:rsidR="009B5C12" w:rsidRPr="00D47972" w:rsidRDefault="009B5C12" w:rsidP="00D47972">
      <w:pPr>
        <w:contextualSpacing/>
        <w:jc w:val="both"/>
        <w:rPr>
          <w:sz w:val="26"/>
          <w:szCs w:val="26"/>
          <w:lang w:eastAsia="ru-RU"/>
        </w:rPr>
      </w:pPr>
      <w:r w:rsidRPr="00D47972">
        <w:rPr>
          <w:sz w:val="26"/>
          <w:szCs w:val="26"/>
          <w:lang w:eastAsia="ru-RU"/>
        </w:rPr>
        <w:t>– на официальном сайте Администрации Ленинградской области;</w:t>
      </w:r>
    </w:p>
    <w:p w:rsidR="009B5C12" w:rsidRPr="00CC47C3" w:rsidRDefault="009B5C12" w:rsidP="00D47972">
      <w:pPr>
        <w:contextualSpacing/>
        <w:jc w:val="both"/>
        <w:rPr>
          <w:sz w:val="26"/>
          <w:szCs w:val="26"/>
          <w:lang w:eastAsia="ru-RU"/>
        </w:rPr>
      </w:pPr>
      <w:r w:rsidRPr="00D47972">
        <w:rPr>
          <w:sz w:val="26"/>
          <w:szCs w:val="26"/>
          <w:lang w:eastAsia="ru-RU"/>
        </w:rPr>
        <w:t xml:space="preserve">– на портале государственных и муниципальных услуг </w:t>
      </w:r>
      <w:r>
        <w:rPr>
          <w:sz w:val="26"/>
          <w:szCs w:val="26"/>
          <w:lang w:eastAsia="ru-RU"/>
        </w:rPr>
        <w:t>(функций) Ленинградской области</w:t>
      </w:r>
      <w:r w:rsidRPr="00CC47C3">
        <w:rPr>
          <w:sz w:val="26"/>
          <w:szCs w:val="26"/>
          <w:lang w:eastAsia="ru-RU"/>
        </w:rPr>
        <w:t>;</w:t>
      </w:r>
    </w:p>
    <w:p w:rsidR="009B5C12" w:rsidRPr="00627C6B" w:rsidRDefault="009B5C12" w:rsidP="00D47972">
      <w:pPr>
        <w:contextualSpacing/>
        <w:jc w:val="both"/>
        <w:rPr>
          <w:sz w:val="26"/>
          <w:szCs w:val="26"/>
          <w:lang w:eastAsia="ru-RU"/>
        </w:rPr>
      </w:pPr>
      <w:r w:rsidRPr="00627C6B">
        <w:rPr>
          <w:sz w:val="26"/>
          <w:szCs w:val="26"/>
          <w:lang w:eastAsia="ru-RU"/>
        </w:rPr>
        <w:t>- при обращении в МФЦ.</w:t>
      </w:r>
    </w:p>
    <w:p w:rsidR="009B5C12" w:rsidRPr="00627C6B" w:rsidRDefault="009B5C12" w:rsidP="00D47972">
      <w:pPr>
        <w:contextualSpacing/>
        <w:jc w:val="both"/>
        <w:rPr>
          <w:sz w:val="26"/>
          <w:szCs w:val="26"/>
          <w:lang w:eastAsia="ru-RU"/>
        </w:rPr>
      </w:pPr>
      <w:r w:rsidRPr="00627C6B">
        <w:rPr>
          <w:sz w:val="26"/>
          <w:szCs w:val="26"/>
          <w:lang w:eastAsia="ru-RU"/>
        </w:rPr>
        <w:t>8.2. При ответах на телефонные звонки заведующий читальным залом ГКУ ЛОГАВ подробно в вежливой форме информирует заявителя. Ответ на телефонный звонок должен начинаться с информации о наименовании архива. Время консультирования по телефону не должно превышать 10 минут.</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8.3. Почтовой связью ответ направляется в адрес заявителя в срок, не превышающий 5 рабочих дней со дня регистрации запроса. По электронной почте ответ направляется на электронный адрес заявителя в срок, не превышающий   5 рабочих дней со дня регистрации запроса.</w:t>
      </w:r>
    </w:p>
    <w:p w:rsidR="009B5C12" w:rsidRPr="00627C6B" w:rsidRDefault="009B5C12" w:rsidP="00D47972">
      <w:pPr>
        <w:tabs>
          <w:tab w:val="left" w:pos="1418"/>
        </w:tabs>
        <w:contextualSpacing/>
        <w:jc w:val="both"/>
        <w:rPr>
          <w:rFonts w:eastAsia="Arial Unicode MS"/>
          <w:sz w:val="26"/>
          <w:szCs w:val="26"/>
          <w:lang w:eastAsia="ru-RU"/>
        </w:rPr>
      </w:pPr>
      <w:r w:rsidRPr="00627C6B">
        <w:rPr>
          <w:rFonts w:eastAsia="Arial Unicode MS"/>
          <w:sz w:val="26"/>
          <w:szCs w:val="26"/>
          <w:lang w:eastAsia="ru-RU"/>
        </w:rPr>
        <w:t>8.4. Приём заявителей осуществляется: понедельник, среда, четверг: c 9.00 до 12.00 часов, с 13.00 до 16.00 часов.</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 директором ГКУ ЛОГАВ;</w:t>
      </w:r>
    </w:p>
    <w:p w:rsidR="009B5C12" w:rsidRPr="00627C6B" w:rsidRDefault="009B5C12" w:rsidP="00D47972">
      <w:pPr>
        <w:contextualSpacing/>
        <w:jc w:val="both"/>
        <w:rPr>
          <w:rFonts w:eastAsia="Arial Unicode MS"/>
          <w:sz w:val="26"/>
          <w:szCs w:val="26"/>
          <w:lang w:eastAsia="ru-RU"/>
        </w:rPr>
      </w:pPr>
      <w:r w:rsidRPr="00627C6B">
        <w:rPr>
          <w:rFonts w:eastAsia="Arial Unicode MS"/>
          <w:sz w:val="26"/>
          <w:szCs w:val="26"/>
          <w:lang w:eastAsia="ru-RU"/>
        </w:rPr>
        <w:t>- заведующим читальным залом ГКУ ЛОГАВ.</w:t>
      </w:r>
    </w:p>
    <w:p w:rsidR="009B5C12" w:rsidRPr="00627C6B" w:rsidRDefault="009B5C12" w:rsidP="00D47972">
      <w:pPr>
        <w:contextualSpacing/>
        <w:jc w:val="both"/>
        <w:rPr>
          <w:spacing w:val="-4"/>
          <w:sz w:val="26"/>
          <w:szCs w:val="26"/>
          <w:lang w:eastAsia="ru-RU"/>
        </w:rPr>
      </w:pPr>
      <w:r w:rsidRPr="00627C6B">
        <w:rPr>
          <w:spacing w:val="-4"/>
          <w:sz w:val="26"/>
          <w:szCs w:val="26"/>
          <w:lang w:eastAsia="ru-RU"/>
        </w:rPr>
        <w:t xml:space="preserve">Время консультирования при личном обращении не должно превышать 30 минут. </w:t>
      </w:r>
    </w:p>
    <w:p w:rsidR="009B5C12" w:rsidRPr="00627C6B" w:rsidRDefault="009B5C12" w:rsidP="00CC47C3">
      <w:pPr>
        <w:widowControl w:val="0"/>
        <w:autoSpaceDE w:val="0"/>
        <w:autoSpaceDN w:val="0"/>
        <w:adjustRightInd w:val="0"/>
        <w:ind w:firstLine="539"/>
        <w:jc w:val="both"/>
        <w:rPr>
          <w:sz w:val="26"/>
          <w:szCs w:val="26"/>
        </w:rPr>
      </w:pPr>
      <w:r w:rsidRPr="00627C6B">
        <w:rPr>
          <w:szCs w:val="28"/>
        </w:rPr>
        <w:t xml:space="preserve">  </w:t>
      </w:r>
      <w:r w:rsidRPr="00627C6B">
        <w:rPr>
          <w:sz w:val="26"/>
          <w:szCs w:val="26"/>
        </w:rPr>
        <w:t>8.5. Адреса и график работы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 филиалов ГБУ ЛО «МФЦ» указан в Приложении № 9.</w:t>
      </w:r>
    </w:p>
    <w:p w:rsidR="009B5C12" w:rsidRPr="00627C6B" w:rsidRDefault="009B5C12" w:rsidP="00E4476D">
      <w:pPr>
        <w:widowControl w:val="0"/>
        <w:autoSpaceDE w:val="0"/>
        <w:autoSpaceDN w:val="0"/>
        <w:adjustRightInd w:val="0"/>
        <w:ind w:firstLine="539"/>
        <w:jc w:val="both"/>
        <w:rPr>
          <w:sz w:val="26"/>
          <w:szCs w:val="26"/>
          <w:lang w:eastAsia="ru-RU"/>
        </w:rPr>
      </w:pPr>
      <w:r w:rsidRPr="00627C6B">
        <w:rPr>
          <w:sz w:val="26"/>
          <w:szCs w:val="26"/>
        </w:rPr>
        <w:t xml:space="preserve">  </w:t>
      </w:r>
      <w:r w:rsidRPr="00627C6B">
        <w:rPr>
          <w:sz w:val="26"/>
          <w:szCs w:val="26"/>
          <w:lang w:eastAsia="ru-RU"/>
        </w:rPr>
        <w:t>8.6. Информация о местонахождении, контактных телефонах, адресе электронной почты, режиме работы ГКУ ЛОГАВ предоставляется:</w:t>
      </w:r>
    </w:p>
    <w:p w:rsidR="009B5C12" w:rsidRPr="00627C6B" w:rsidRDefault="009B5C12" w:rsidP="00D47972">
      <w:pPr>
        <w:jc w:val="both"/>
        <w:rPr>
          <w:sz w:val="26"/>
          <w:szCs w:val="26"/>
          <w:lang w:eastAsia="ru-RU"/>
        </w:rPr>
      </w:pPr>
      <w:r w:rsidRPr="00627C6B">
        <w:rPr>
          <w:sz w:val="26"/>
          <w:szCs w:val="26"/>
          <w:lang w:eastAsia="ru-RU"/>
        </w:rPr>
        <w:t xml:space="preserve">- по телефонам 576-64-88, 719-65-98, 576-67-28 в Архивном управлении  Ленинградской области (далее – Архивное  управление), а также размещается: </w:t>
      </w:r>
    </w:p>
    <w:p w:rsidR="009B5C12" w:rsidRPr="00D47972" w:rsidRDefault="009B5C12" w:rsidP="00D47972">
      <w:pPr>
        <w:jc w:val="both"/>
        <w:rPr>
          <w:sz w:val="26"/>
          <w:szCs w:val="26"/>
          <w:lang w:eastAsia="ru-RU"/>
        </w:rPr>
      </w:pPr>
      <w:r w:rsidRPr="00D47972">
        <w:rPr>
          <w:sz w:val="26"/>
          <w:szCs w:val="26"/>
          <w:lang w:eastAsia="ru-RU"/>
        </w:rPr>
        <w:t>- в разделе ГКУ ЛОГАВ на официальном сайте Администрации Ленинградской области;</w:t>
      </w:r>
    </w:p>
    <w:p w:rsidR="009B5C12" w:rsidRPr="00D47972" w:rsidRDefault="009B5C12" w:rsidP="00D47972">
      <w:pPr>
        <w:jc w:val="both"/>
        <w:rPr>
          <w:sz w:val="26"/>
          <w:szCs w:val="26"/>
          <w:lang w:eastAsia="ru-RU"/>
        </w:rPr>
      </w:pPr>
      <w:r w:rsidRPr="00D47972">
        <w:rPr>
          <w:sz w:val="26"/>
          <w:szCs w:val="26"/>
          <w:lang w:eastAsia="ru-RU"/>
        </w:rPr>
        <w:t>- на портале государственных и муниципальных услуг (функций) Ленинградской области в разделе «Культура и СМИ», подразделе «Культурные ценности» и в разделе «Каталог организаций», подраз</w:t>
      </w:r>
      <w:r>
        <w:rPr>
          <w:sz w:val="26"/>
          <w:szCs w:val="26"/>
          <w:lang w:eastAsia="ru-RU"/>
        </w:rPr>
        <w:t xml:space="preserve">деле «Архивное управление </w:t>
      </w:r>
      <w:r w:rsidRPr="00D47972">
        <w:rPr>
          <w:sz w:val="26"/>
          <w:szCs w:val="26"/>
          <w:lang w:eastAsia="ru-RU"/>
        </w:rPr>
        <w:t>Ленинградской области»;</w:t>
      </w:r>
    </w:p>
    <w:p w:rsidR="009B5C12" w:rsidRDefault="009B5C12" w:rsidP="00D47972">
      <w:pPr>
        <w:jc w:val="both"/>
        <w:rPr>
          <w:sz w:val="26"/>
          <w:szCs w:val="26"/>
          <w:lang w:eastAsia="ru-RU"/>
        </w:rPr>
      </w:pPr>
      <w:r w:rsidRPr="00D47972">
        <w:rPr>
          <w:sz w:val="26"/>
          <w:szCs w:val="26"/>
          <w:lang w:eastAsia="ru-RU"/>
        </w:rPr>
        <w:t>- на информационном стенде в ГКУ ЛОГАВ.</w:t>
      </w:r>
    </w:p>
    <w:p w:rsidR="009B5C12" w:rsidRPr="00627C6B" w:rsidRDefault="009B5C12" w:rsidP="00D47972">
      <w:pPr>
        <w:jc w:val="both"/>
        <w:rPr>
          <w:sz w:val="26"/>
          <w:szCs w:val="26"/>
          <w:lang w:eastAsia="ru-RU"/>
        </w:rPr>
      </w:pPr>
      <w:r w:rsidRPr="00627C6B">
        <w:rPr>
          <w:sz w:val="26"/>
          <w:szCs w:val="26"/>
          <w:lang w:eastAsia="ru-RU"/>
        </w:rPr>
        <w:t xml:space="preserve">- на информационном стенде в филиалах ГБУ ЛО «МФЦ». </w:t>
      </w:r>
    </w:p>
    <w:p w:rsidR="009B5C12" w:rsidRPr="00D47972" w:rsidRDefault="009B5C12" w:rsidP="00D47972">
      <w:pPr>
        <w:contextualSpacing/>
        <w:jc w:val="both"/>
        <w:rPr>
          <w:sz w:val="26"/>
          <w:szCs w:val="26"/>
          <w:lang w:eastAsia="ru-RU"/>
        </w:rPr>
      </w:pPr>
      <w:r w:rsidRPr="00D47972">
        <w:rPr>
          <w:sz w:val="26"/>
          <w:szCs w:val="26"/>
          <w:lang w:eastAsia="ru-RU"/>
        </w:rPr>
        <w:t>8.</w:t>
      </w:r>
      <w:r>
        <w:rPr>
          <w:sz w:val="26"/>
          <w:szCs w:val="26"/>
          <w:lang w:eastAsia="ru-RU"/>
        </w:rPr>
        <w:t>7</w:t>
      </w:r>
      <w:r w:rsidRPr="00D47972">
        <w:rPr>
          <w:sz w:val="26"/>
          <w:szCs w:val="26"/>
          <w:lang w:eastAsia="ru-RU"/>
        </w:rPr>
        <w:t>. Оперативная информация об изменении порядка предоставления государственной услуги предоставляется по телефону и размещается:</w:t>
      </w:r>
    </w:p>
    <w:p w:rsidR="009B5C12" w:rsidRPr="00D47972" w:rsidRDefault="009B5C12" w:rsidP="00D47972">
      <w:pPr>
        <w:contextualSpacing/>
        <w:jc w:val="both"/>
        <w:rPr>
          <w:sz w:val="24"/>
          <w:szCs w:val="24"/>
          <w:lang w:eastAsia="ru-RU"/>
        </w:rPr>
      </w:pPr>
      <w:r w:rsidRPr="00D47972">
        <w:rPr>
          <w:sz w:val="26"/>
          <w:szCs w:val="26"/>
          <w:lang w:eastAsia="ru-RU"/>
        </w:rPr>
        <w:t>- в разделе ГКУ ЛОГАВ на официальном сайте Администрации Ленинградской области;</w:t>
      </w:r>
    </w:p>
    <w:p w:rsidR="009B5C12" w:rsidRPr="00D47972" w:rsidRDefault="009B5C12" w:rsidP="00D47972">
      <w:pPr>
        <w:contextualSpacing/>
        <w:jc w:val="both"/>
        <w:rPr>
          <w:sz w:val="26"/>
          <w:szCs w:val="26"/>
          <w:lang w:eastAsia="ru-RU"/>
        </w:rPr>
      </w:pPr>
      <w:r w:rsidRPr="00D47972">
        <w:rPr>
          <w:sz w:val="26"/>
          <w:szCs w:val="26"/>
          <w:lang w:eastAsia="ru-RU"/>
        </w:rPr>
        <w:t>- на информационном стенде в ГКУ ЛОГАВ.</w:t>
      </w:r>
    </w:p>
    <w:p w:rsidR="009B5C12" w:rsidRDefault="009B5C12" w:rsidP="00D47972">
      <w:pPr>
        <w:contextualSpacing/>
        <w:jc w:val="both"/>
        <w:rPr>
          <w:sz w:val="26"/>
          <w:szCs w:val="26"/>
          <w:lang w:eastAsia="ru-RU"/>
        </w:rPr>
      </w:pPr>
      <w:r w:rsidRPr="00D47972">
        <w:rPr>
          <w:sz w:val="26"/>
          <w:szCs w:val="26"/>
          <w:lang w:eastAsia="ru-RU"/>
        </w:rPr>
        <w:t>8.</w:t>
      </w:r>
      <w:r>
        <w:rPr>
          <w:sz w:val="26"/>
          <w:szCs w:val="26"/>
          <w:lang w:eastAsia="ru-RU"/>
        </w:rPr>
        <w:t>8</w:t>
      </w:r>
      <w:r w:rsidRPr="00D47972">
        <w:rPr>
          <w:sz w:val="26"/>
          <w:szCs w:val="26"/>
          <w:lang w:eastAsia="ru-RU"/>
        </w:rPr>
        <w:t>. Информационный стенд в ГКУ ЛОГАВ находится на первом этаже при входе в комнату для приёма посетителей.</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9. В качестве заявителей на предоставление государственной услуги выступают:</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граждане Российской Федерации;</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граждане иностранных государств;</w:t>
      </w:r>
    </w:p>
    <w:p w:rsidR="009B5C12" w:rsidRPr="00D47972" w:rsidRDefault="009B5C12" w:rsidP="00D47972">
      <w:pPr>
        <w:contextualSpacing/>
        <w:jc w:val="both"/>
        <w:rPr>
          <w:rFonts w:eastAsia="Arial Unicode MS"/>
          <w:sz w:val="26"/>
          <w:szCs w:val="26"/>
          <w:lang w:eastAsia="ru-RU"/>
        </w:rPr>
      </w:pPr>
      <w:r w:rsidRPr="00D47972">
        <w:rPr>
          <w:rFonts w:eastAsia="Arial Unicode MS"/>
          <w:sz w:val="26"/>
          <w:szCs w:val="26"/>
          <w:lang w:eastAsia="ru-RU"/>
        </w:rPr>
        <w:lastRenderedPageBreak/>
        <w:t>- лица без гражданства;</w:t>
      </w:r>
    </w:p>
    <w:p w:rsidR="009B5C12" w:rsidRDefault="009B5C12" w:rsidP="00D47972">
      <w:pPr>
        <w:contextualSpacing/>
        <w:jc w:val="both"/>
        <w:rPr>
          <w:rFonts w:eastAsia="Arial Unicode MS"/>
          <w:sz w:val="26"/>
          <w:szCs w:val="26"/>
          <w:lang w:eastAsia="ru-RU"/>
        </w:rPr>
      </w:pPr>
      <w:r w:rsidRPr="00D47972">
        <w:rPr>
          <w:rFonts w:eastAsia="Arial Unicode MS"/>
          <w:sz w:val="26"/>
          <w:szCs w:val="26"/>
          <w:lang w:eastAsia="ru-RU"/>
        </w:rPr>
        <w:t>- организации (далее также – пользователи).</w:t>
      </w:r>
    </w:p>
    <w:p w:rsidR="009B5C12" w:rsidRPr="00D47972" w:rsidRDefault="009B5C12" w:rsidP="00D47972">
      <w:pPr>
        <w:contextualSpacing/>
        <w:jc w:val="both"/>
        <w:rPr>
          <w:rFonts w:eastAsia="Arial Unicode MS"/>
          <w:sz w:val="26"/>
          <w:szCs w:val="26"/>
          <w:lang w:eastAsia="ru-RU"/>
        </w:rPr>
      </w:pPr>
    </w:p>
    <w:p w:rsidR="009B5C12" w:rsidRPr="00D47972" w:rsidRDefault="009B5C12" w:rsidP="00D47972">
      <w:pPr>
        <w:ind w:firstLine="0"/>
        <w:contextualSpacing/>
        <w:jc w:val="center"/>
        <w:rPr>
          <w:b/>
          <w:sz w:val="26"/>
          <w:szCs w:val="26"/>
          <w:lang w:eastAsia="ru-RU"/>
        </w:rPr>
      </w:pPr>
      <w:r w:rsidRPr="00D47972">
        <w:rPr>
          <w:b/>
          <w:sz w:val="26"/>
          <w:szCs w:val="26"/>
          <w:lang w:val="en-US" w:eastAsia="ru-RU"/>
        </w:rPr>
        <w:t>II</w:t>
      </w:r>
      <w:r w:rsidRPr="00D47972">
        <w:rPr>
          <w:b/>
          <w:sz w:val="26"/>
          <w:szCs w:val="26"/>
          <w:lang w:eastAsia="ru-RU"/>
        </w:rPr>
        <w:t>. Стандарт предоставления государственной услуги</w:t>
      </w:r>
    </w:p>
    <w:p w:rsidR="009B5C12" w:rsidRPr="00D47972" w:rsidRDefault="009B5C12" w:rsidP="00D47972">
      <w:pPr>
        <w:ind w:firstLine="567"/>
        <w:contextualSpacing/>
        <w:jc w:val="center"/>
        <w:rPr>
          <w:b/>
          <w:sz w:val="26"/>
          <w:szCs w:val="26"/>
          <w:lang w:eastAsia="ru-RU"/>
        </w:rPr>
      </w:pPr>
    </w:p>
    <w:p w:rsidR="009B5C12" w:rsidRPr="00D47972" w:rsidRDefault="009B5C12" w:rsidP="00D47972">
      <w:pPr>
        <w:contextualSpacing/>
        <w:jc w:val="both"/>
        <w:rPr>
          <w:sz w:val="26"/>
          <w:szCs w:val="26"/>
          <w:lang w:eastAsia="ru-RU"/>
        </w:rPr>
      </w:pPr>
      <w:r w:rsidRPr="00D47972">
        <w:rPr>
          <w:sz w:val="26"/>
          <w:szCs w:val="26"/>
          <w:lang w:eastAsia="ru-RU"/>
        </w:rPr>
        <w:t>10. Наименование государственной услуги: «Предоставление архивных документов пользователям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11. Наименование организации Ленинградской области, предоставляющей государственную услугу.</w:t>
      </w:r>
    </w:p>
    <w:p w:rsidR="009B5C12" w:rsidRPr="00D47972" w:rsidRDefault="009B5C12" w:rsidP="00D47972">
      <w:pPr>
        <w:contextualSpacing/>
        <w:jc w:val="both"/>
        <w:rPr>
          <w:sz w:val="26"/>
          <w:szCs w:val="26"/>
          <w:lang w:eastAsia="ru-RU"/>
        </w:rPr>
      </w:pPr>
      <w:r w:rsidRPr="00D47972">
        <w:rPr>
          <w:sz w:val="26"/>
          <w:szCs w:val="26"/>
          <w:lang w:eastAsia="ru-RU"/>
        </w:rPr>
        <w:t>Государственную услугу предоставляет ГКУ ЛОГАВ.</w:t>
      </w:r>
    </w:p>
    <w:p w:rsidR="009B5C12" w:rsidRPr="00D47972" w:rsidRDefault="009B5C12" w:rsidP="00D47972">
      <w:pPr>
        <w:contextualSpacing/>
        <w:jc w:val="both"/>
        <w:rPr>
          <w:sz w:val="26"/>
          <w:szCs w:val="26"/>
          <w:lang w:eastAsia="ru-RU"/>
        </w:rPr>
      </w:pPr>
      <w:r w:rsidRPr="00D47972">
        <w:rPr>
          <w:sz w:val="26"/>
          <w:szCs w:val="26"/>
          <w:lang w:eastAsia="ru-RU"/>
        </w:rPr>
        <w:t>12. Результатом предоставления государственной услуги является выдача для работы в читальном зале ГКУ ЛОГАВ:</w:t>
      </w:r>
    </w:p>
    <w:p w:rsidR="009B5C12" w:rsidRPr="00D47972" w:rsidRDefault="009B5C12" w:rsidP="00D47972">
      <w:pPr>
        <w:contextualSpacing/>
        <w:jc w:val="both"/>
        <w:rPr>
          <w:sz w:val="26"/>
          <w:szCs w:val="26"/>
          <w:lang w:eastAsia="ru-RU"/>
        </w:rPr>
      </w:pPr>
      <w:r w:rsidRPr="00D47972">
        <w:rPr>
          <w:sz w:val="26"/>
          <w:szCs w:val="26"/>
          <w:lang w:eastAsia="ru-RU"/>
        </w:rPr>
        <w:t>- архивных документов и справочно-поисковых средств к ним (описей дел, путеводителей, каталогов, указателей, автоматизированного научно-справочного аппарата);</w:t>
      </w:r>
    </w:p>
    <w:p w:rsidR="009B5C12" w:rsidRPr="00D47972" w:rsidRDefault="009B5C12" w:rsidP="00D47972">
      <w:pPr>
        <w:contextualSpacing/>
        <w:jc w:val="both"/>
        <w:rPr>
          <w:sz w:val="26"/>
          <w:szCs w:val="26"/>
          <w:lang w:eastAsia="ru-RU"/>
        </w:rPr>
      </w:pPr>
      <w:r w:rsidRPr="00D47972">
        <w:rPr>
          <w:sz w:val="26"/>
          <w:szCs w:val="26"/>
          <w:lang w:eastAsia="ru-RU"/>
        </w:rPr>
        <w:t>- копий фонда пользования;</w:t>
      </w:r>
    </w:p>
    <w:p w:rsidR="009B5C12" w:rsidRPr="00D47972" w:rsidRDefault="009B5C12" w:rsidP="00D47972">
      <w:pPr>
        <w:contextualSpacing/>
        <w:jc w:val="both"/>
        <w:rPr>
          <w:sz w:val="26"/>
          <w:szCs w:val="26"/>
          <w:lang w:eastAsia="ru-RU"/>
        </w:rPr>
      </w:pPr>
      <w:r w:rsidRPr="00D47972">
        <w:rPr>
          <w:sz w:val="26"/>
          <w:szCs w:val="26"/>
          <w:lang w:eastAsia="ru-RU"/>
        </w:rPr>
        <w:t>- изданий справочно-информационного фонда.</w:t>
      </w:r>
    </w:p>
    <w:p w:rsidR="009B5C12" w:rsidRPr="00D47972" w:rsidRDefault="009B5C12" w:rsidP="00D47972">
      <w:pPr>
        <w:contextualSpacing/>
        <w:jc w:val="both"/>
        <w:rPr>
          <w:sz w:val="26"/>
          <w:szCs w:val="26"/>
          <w:lang w:eastAsia="ru-RU"/>
        </w:rPr>
      </w:pPr>
      <w:r w:rsidRPr="00D47972">
        <w:rPr>
          <w:sz w:val="26"/>
          <w:szCs w:val="26"/>
          <w:lang w:eastAsia="ru-RU"/>
        </w:rPr>
        <w:t>13. Сроки предоставления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xml:space="preserve">13.1. Срок допуска пользователя для работы в читальном зале ГКУ ЛОГАВ составляет не более 1 года со дня его оформления. </w:t>
      </w:r>
      <w:proofErr w:type="gramStart"/>
      <w:r w:rsidRPr="00D47972">
        <w:rPr>
          <w:sz w:val="26"/>
          <w:szCs w:val="26"/>
          <w:lang w:eastAsia="ru-RU"/>
        </w:rPr>
        <w:t>По истечении срока допуска в читальный зал, а также в случае изменения темы или данных, содержащихся в анкете пользователя (приложения 3, 4 к Административному регламенту государственной услуги «Предоставление архивных документов пользователям в читальном зале» (далее – Административный регламент), пользователь представляет новое личное заявление или официальное письмо организации.</w:t>
      </w:r>
      <w:proofErr w:type="gramEnd"/>
    </w:p>
    <w:p w:rsidR="009B5C12" w:rsidRPr="00D47972" w:rsidRDefault="009B5C12" w:rsidP="00D47972">
      <w:pPr>
        <w:contextualSpacing/>
        <w:jc w:val="both"/>
        <w:rPr>
          <w:sz w:val="26"/>
          <w:szCs w:val="26"/>
          <w:lang w:eastAsia="ru-RU"/>
        </w:rPr>
      </w:pPr>
      <w:r w:rsidRPr="00D47972">
        <w:rPr>
          <w:sz w:val="26"/>
          <w:szCs w:val="26"/>
          <w:lang w:eastAsia="ru-RU"/>
        </w:rPr>
        <w:t xml:space="preserve">13.2. Лицам, сопровождающим пользователя в читальном зале (переводчики, помощники, представители направившей организации), предоставляется доступ в читальный зал на тот же срок, что и самому пользователю. </w:t>
      </w:r>
    </w:p>
    <w:p w:rsidR="009B5C12" w:rsidRPr="00D47972" w:rsidRDefault="009B5C12" w:rsidP="00D47972">
      <w:pPr>
        <w:contextualSpacing/>
        <w:jc w:val="both"/>
        <w:rPr>
          <w:sz w:val="26"/>
          <w:szCs w:val="26"/>
          <w:lang w:eastAsia="ru-RU"/>
        </w:rPr>
      </w:pPr>
      <w:r w:rsidRPr="00D47972">
        <w:rPr>
          <w:sz w:val="26"/>
          <w:szCs w:val="26"/>
          <w:lang w:eastAsia="ru-RU"/>
        </w:rPr>
        <w:t xml:space="preserve">14. Сроки выдачи документов, являющихся результатом предоставления государственной услуги. </w:t>
      </w:r>
    </w:p>
    <w:p w:rsidR="009B5C12" w:rsidRPr="00D47972" w:rsidRDefault="009B5C12" w:rsidP="00D47972">
      <w:pPr>
        <w:contextualSpacing/>
        <w:jc w:val="both"/>
        <w:rPr>
          <w:sz w:val="26"/>
          <w:szCs w:val="26"/>
          <w:lang w:eastAsia="ru-RU"/>
        </w:rPr>
      </w:pPr>
      <w:r w:rsidRPr="00D47972">
        <w:rPr>
          <w:sz w:val="26"/>
          <w:szCs w:val="26"/>
          <w:lang w:eastAsia="ru-RU"/>
        </w:rPr>
        <w:t>14.1. Выдача справочно-информационных изданий и справочно-поисковых средств к архивным документам осуществляется в день оформления пользователем требования</w:t>
      </w:r>
      <w:r w:rsidRPr="00D47972">
        <w:rPr>
          <w:sz w:val="26"/>
          <w:szCs w:val="24"/>
          <w:lang w:eastAsia="ru-RU"/>
        </w:rPr>
        <w:t xml:space="preserve"> на выдачу архивных документов, копий фонда пользования, справочно-поисковых средств, изданий справочно-информационного фонда (далее – требование)</w:t>
      </w:r>
      <w:r w:rsidRPr="00D47972">
        <w:rPr>
          <w:sz w:val="26"/>
          <w:szCs w:val="26"/>
          <w:lang w:eastAsia="ru-RU"/>
        </w:rPr>
        <w:t xml:space="preserve"> по форме согласно приложени</w:t>
      </w:r>
      <w:r>
        <w:rPr>
          <w:sz w:val="26"/>
          <w:szCs w:val="26"/>
          <w:lang w:eastAsia="ru-RU"/>
        </w:rPr>
        <w:t>ю</w:t>
      </w:r>
      <w:r w:rsidRPr="00D47972">
        <w:rPr>
          <w:sz w:val="26"/>
          <w:szCs w:val="26"/>
          <w:lang w:eastAsia="ru-RU"/>
        </w:rPr>
        <w:t xml:space="preserve"> 6 к Административному регламенту.</w:t>
      </w:r>
    </w:p>
    <w:p w:rsidR="009B5C12" w:rsidRPr="00E441D0" w:rsidRDefault="009B5C12" w:rsidP="00D47972">
      <w:pPr>
        <w:contextualSpacing/>
        <w:jc w:val="both"/>
        <w:rPr>
          <w:sz w:val="26"/>
          <w:szCs w:val="26"/>
          <w:lang w:eastAsia="ru-RU"/>
        </w:rPr>
      </w:pPr>
      <w:r w:rsidRPr="00E441D0">
        <w:rPr>
          <w:sz w:val="26"/>
          <w:szCs w:val="26"/>
          <w:lang w:eastAsia="ru-RU"/>
        </w:rPr>
        <w:t xml:space="preserve">14.2. Выдача архивных документов, копий фонда пользования осуществляется не позднее, чем через 2 рабочих дня после оформления пользователем требования. </w:t>
      </w:r>
    </w:p>
    <w:p w:rsidR="009B5C12" w:rsidRPr="00E441D0" w:rsidRDefault="009B5C12" w:rsidP="00D47972">
      <w:pPr>
        <w:contextualSpacing/>
        <w:jc w:val="both"/>
        <w:rPr>
          <w:sz w:val="26"/>
          <w:szCs w:val="26"/>
          <w:lang w:eastAsia="ru-RU"/>
        </w:rPr>
      </w:pPr>
      <w:r w:rsidRPr="00E441D0">
        <w:rPr>
          <w:sz w:val="26"/>
          <w:szCs w:val="26"/>
          <w:lang w:eastAsia="ru-RU"/>
        </w:rPr>
        <w:t>14.3. Архивные документы, копии фонда пользования, издания справочно-информационного фонда выдаются в читальный зал на срок - 1 месяц.</w:t>
      </w:r>
    </w:p>
    <w:p w:rsidR="009B5C12" w:rsidRPr="00E441D0" w:rsidRDefault="009B5C12" w:rsidP="00D47972">
      <w:pPr>
        <w:contextualSpacing/>
        <w:jc w:val="both"/>
        <w:rPr>
          <w:sz w:val="26"/>
          <w:szCs w:val="26"/>
          <w:lang w:eastAsia="ru-RU"/>
        </w:rPr>
      </w:pPr>
      <w:r w:rsidRPr="00E441D0">
        <w:rPr>
          <w:sz w:val="26"/>
          <w:szCs w:val="26"/>
          <w:lang w:eastAsia="ru-RU"/>
        </w:rPr>
        <w:t>14.4. Справочно-поисковые средства к архивным документам и подлинники особо ценных архивных  документов выдаются в читальный зал на срок не более двух недель.</w:t>
      </w:r>
    </w:p>
    <w:p w:rsidR="009B5C12" w:rsidRPr="00D47972" w:rsidRDefault="009B5C12" w:rsidP="00D47972">
      <w:pPr>
        <w:contextualSpacing/>
        <w:jc w:val="both"/>
        <w:rPr>
          <w:sz w:val="26"/>
          <w:szCs w:val="26"/>
          <w:lang w:eastAsia="ru-RU"/>
        </w:rPr>
      </w:pPr>
      <w:r w:rsidRPr="00D47972">
        <w:rPr>
          <w:sz w:val="26"/>
          <w:szCs w:val="26"/>
          <w:lang w:eastAsia="ru-RU"/>
        </w:rPr>
        <w:t>15. Правовыми основаниями для предоставления государственной услуги являются:</w:t>
      </w:r>
    </w:p>
    <w:p w:rsidR="009B5C12" w:rsidRPr="00D47972" w:rsidRDefault="009B5C12" w:rsidP="00D47972">
      <w:pPr>
        <w:contextualSpacing/>
        <w:jc w:val="both"/>
        <w:rPr>
          <w:sz w:val="26"/>
          <w:szCs w:val="26"/>
          <w:lang w:eastAsia="ru-RU"/>
        </w:rPr>
      </w:pPr>
      <w:r w:rsidRPr="00D47972">
        <w:rPr>
          <w:sz w:val="26"/>
          <w:szCs w:val="26"/>
          <w:lang w:eastAsia="ru-RU"/>
        </w:rPr>
        <w:t>- Конституция Российской Федерации (Собрание законодательства Российской Федерации, 26 января 2009 года, № 4, ст. 445);</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22 октября 2004 года № 125-ФЗ «Об архивном деле в Российской Федерации» (Собрание законодательства Российской Федерации,           25 октября 2004 года, № 43, ст. 4169);</w:t>
      </w:r>
    </w:p>
    <w:p w:rsidR="009B5C12" w:rsidRPr="00D47972" w:rsidRDefault="009B5C12" w:rsidP="00D47972">
      <w:pPr>
        <w:contextualSpacing/>
        <w:jc w:val="both"/>
        <w:rPr>
          <w:sz w:val="26"/>
          <w:szCs w:val="26"/>
          <w:lang w:eastAsia="ru-RU"/>
        </w:rPr>
      </w:pPr>
      <w:r w:rsidRPr="00D47972">
        <w:rPr>
          <w:sz w:val="26"/>
          <w:szCs w:val="26"/>
          <w:lang w:eastAsia="ru-RU"/>
        </w:rPr>
        <w:lastRenderedPageBreak/>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ч.1, ст. 3448);</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29 июля 2004 года № 98-ФЗ «О коммерческой тайне» (Собрание законодательства Российской Федерации, 2004 год, № 32, ст. 3283);</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2006 года № 152-ФЗ «О персональных данных» (Собрание законодательства Российской Федерации, 2006 год, № 31, 1 ч., ст. 3451);</w:t>
      </w:r>
    </w:p>
    <w:p w:rsidR="009B5C12" w:rsidRPr="00D47972" w:rsidRDefault="009B5C12" w:rsidP="00D47972">
      <w:pPr>
        <w:contextualSpacing/>
        <w:jc w:val="both"/>
        <w:rPr>
          <w:sz w:val="26"/>
          <w:szCs w:val="26"/>
          <w:lang w:eastAsia="ru-RU"/>
        </w:rPr>
      </w:pPr>
      <w:r w:rsidRPr="00D47972">
        <w:rPr>
          <w:sz w:val="26"/>
          <w:szCs w:val="26"/>
          <w:lang w:eastAsia="ru-RU"/>
        </w:rPr>
        <w:t>- Закон Российской Федерации от 21 июля 1993 года № 5485-I  «О государственной тайне» (Собрание законодательства Российской Федерации,        13 октября 1997 года, № 41, ст. 4673);</w:t>
      </w:r>
    </w:p>
    <w:p w:rsidR="009B5C12" w:rsidRPr="00D47972" w:rsidRDefault="009B5C12" w:rsidP="00D47972">
      <w:pPr>
        <w:contextualSpacing/>
        <w:jc w:val="both"/>
        <w:rPr>
          <w:sz w:val="26"/>
          <w:szCs w:val="26"/>
          <w:lang w:eastAsia="ru-RU"/>
        </w:rPr>
      </w:pPr>
      <w:r w:rsidRPr="00D47972">
        <w:rPr>
          <w:sz w:val="26"/>
          <w:szCs w:val="26"/>
          <w:lang w:eastAsia="ru-RU"/>
        </w:rPr>
        <w:t>-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9B5C12" w:rsidRPr="00D42B92" w:rsidRDefault="009B5C12" w:rsidP="006F20A9">
      <w:pPr>
        <w:contextualSpacing/>
        <w:jc w:val="both"/>
        <w:rPr>
          <w:sz w:val="26"/>
          <w:szCs w:val="26"/>
        </w:rPr>
      </w:pPr>
      <w:proofErr w:type="gramStart"/>
      <w:r w:rsidRPr="00D42B92">
        <w:rPr>
          <w:sz w:val="26"/>
          <w:szCs w:val="26"/>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года, регистрационный № 9059, Бюллетень нормативных актов федеральных</w:t>
      </w:r>
      <w:proofErr w:type="gramEnd"/>
      <w:r w:rsidRPr="00D42B92">
        <w:rPr>
          <w:sz w:val="26"/>
          <w:szCs w:val="26"/>
        </w:rPr>
        <w:t xml:space="preserve"> органов исполнительной власти, № 20, 14 мая 2007 года);</w:t>
      </w:r>
    </w:p>
    <w:p w:rsidR="009B5C12" w:rsidRPr="00D42B92" w:rsidRDefault="009B5C12" w:rsidP="006F20A9">
      <w:pPr>
        <w:contextualSpacing/>
        <w:jc w:val="both"/>
        <w:rPr>
          <w:sz w:val="26"/>
          <w:szCs w:val="26"/>
          <w:lang w:eastAsia="ru-RU"/>
        </w:rPr>
      </w:pPr>
      <w:r w:rsidRPr="00D42B92">
        <w:rPr>
          <w:sz w:val="26"/>
          <w:szCs w:val="26"/>
        </w:rPr>
        <w:t>- Приказ Министерства культуры  Российской Федерации от 3 июня 2013 года № 635 «</w:t>
      </w:r>
      <w:r w:rsidRPr="00D42B92">
        <w:rPr>
          <w:rStyle w:val="af3"/>
          <w:b w:val="0"/>
          <w:bCs/>
          <w:sz w:val="26"/>
          <w:szCs w:val="26"/>
        </w:rPr>
        <w:t xml:space="preserve">Об утверждении Порядка использования архивных документов в государственных и муниципальных архивах» </w:t>
      </w:r>
      <w:r w:rsidRPr="00D42B92">
        <w:rPr>
          <w:sz w:val="26"/>
          <w:szCs w:val="26"/>
          <w:lang w:eastAsia="ru-RU"/>
        </w:rPr>
        <w:t xml:space="preserve"> (зарегистрирован в Министерстве юстиции Российской Федерации  1 ноября 2013 года, регистрационный номер 30386,   «Российская газета», № 264, 22 ноября 2013 года);</w:t>
      </w:r>
    </w:p>
    <w:p w:rsidR="009B5C12" w:rsidRPr="00D47972" w:rsidRDefault="009B5C12" w:rsidP="00D47972">
      <w:pPr>
        <w:contextualSpacing/>
        <w:jc w:val="both"/>
        <w:rPr>
          <w:sz w:val="26"/>
          <w:szCs w:val="26"/>
          <w:lang w:eastAsia="ru-RU"/>
        </w:rPr>
      </w:pPr>
      <w:proofErr w:type="gramStart"/>
      <w:r w:rsidRPr="00D47972">
        <w:rPr>
          <w:sz w:val="26"/>
          <w:szCs w:val="26"/>
          <w:lang w:eastAsia="ru-RU"/>
        </w:rPr>
        <w:t>- Постановление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w:t>
      </w:r>
      <w:r w:rsidRPr="00D47972">
        <w:rPr>
          <w:sz w:val="26"/>
          <w:szCs w:val="24"/>
          <w:lang w:eastAsia="ru-RU"/>
        </w:rPr>
        <w:t xml:space="preserve">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w:t>
      </w:r>
      <w:proofErr w:type="gramEnd"/>
      <w:r w:rsidRPr="00D47972">
        <w:rPr>
          <w:sz w:val="26"/>
          <w:szCs w:val="24"/>
          <w:lang w:eastAsia="ru-RU"/>
        </w:rPr>
        <w:t xml:space="preserve"> и пункта 5 постановления Правительства Ленинградской области от 11 декабря 2009 года № 367» (</w:t>
      </w:r>
      <w:r w:rsidRPr="00D47972">
        <w:rPr>
          <w:sz w:val="26"/>
          <w:szCs w:val="26"/>
          <w:lang w:eastAsia="ru-RU"/>
        </w:rPr>
        <w:t>Вестник Правительства Ленинградской области, 13 апреля 2011 года, № 17);</w:t>
      </w:r>
    </w:p>
    <w:p w:rsidR="009B5C12" w:rsidRPr="00D42B92" w:rsidRDefault="009B5C12" w:rsidP="00DE64AB">
      <w:pPr>
        <w:autoSpaceDE w:val="0"/>
        <w:autoSpaceDN w:val="0"/>
        <w:adjustRightInd w:val="0"/>
        <w:jc w:val="both"/>
        <w:rPr>
          <w:sz w:val="26"/>
          <w:szCs w:val="26"/>
          <w:lang w:eastAsia="ru-RU"/>
        </w:rPr>
      </w:pPr>
      <w:r w:rsidRPr="00D42B92">
        <w:rPr>
          <w:sz w:val="26"/>
          <w:szCs w:val="26"/>
          <w:lang w:eastAsia="ru-RU"/>
        </w:rPr>
        <w:t>-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w:t>
      </w:r>
    </w:p>
    <w:p w:rsidR="009B5C12" w:rsidRPr="00D47972" w:rsidRDefault="009B5C12" w:rsidP="00D47972">
      <w:pPr>
        <w:autoSpaceDE w:val="0"/>
        <w:autoSpaceDN w:val="0"/>
        <w:adjustRightInd w:val="0"/>
        <w:jc w:val="both"/>
        <w:rPr>
          <w:sz w:val="26"/>
          <w:szCs w:val="26"/>
          <w:lang w:eastAsia="ru-RU"/>
        </w:rPr>
      </w:pPr>
      <w:r w:rsidRPr="00D47972">
        <w:rPr>
          <w:sz w:val="26"/>
          <w:szCs w:val="26"/>
          <w:lang w:eastAsia="ru-RU"/>
        </w:rPr>
        <w:t>16. Исчерпывающий перечень документов, необходимых для предоставления государственной услуги.</w:t>
      </w:r>
    </w:p>
    <w:p w:rsidR="009B5C12" w:rsidRPr="00D47972" w:rsidRDefault="009B5C12" w:rsidP="00D47972">
      <w:pPr>
        <w:autoSpaceDE w:val="0"/>
        <w:autoSpaceDN w:val="0"/>
        <w:adjustRightInd w:val="0"/>
        <w:jc w:val="both"/>
        <w:rPr>
          <w:sz w:val="26"/>
          <w:szCs w:val="26"/>
          <w:lang w:eastAsia="ru-RU"/>
        </w:rPr>
      </w:pPr>
      <w:r w:rsidRPr="00D47972">
        <w:rPr>
          <w:sz w:val="26"/>
          <w:szCs w:val="26"/>
          <w:lang w:eastAsia="ru-RU"/>
        </w:rPr>
        <w:t>16.1. Официальное письмо в адрес ГКУ ЛОГАВ организации, направившей пользователя для работы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lastRenderedPageBreak/>
        <w:t>16.2. Для учащегося учебного заведения официальное письмо учебного заведения с обоснованием необходимости работы с архивными документами.</w:t>
      </w:r>
    </w:p>
    <w:p w:rsidR="009B5C12" w:rsidRPr="00D47972" w:rsidRDefault="009B5C12" w:rsidP="00D47972">
      <w:pPr>
        <w:contextualSpacing/>
        <w:jc w:val="both"/>
        <w:rPr>
          <w:sz w:val="26"/>
          <w:szCs w:val="26"/>
          <w:lang w:eastAsia="ru-RU"/>
        </w:rPr>
      </w:pPr>
      <w:r w:rsidRPr="00D47972">
        <w:rPr>
          <w:sz w:val="26"/>
          <w:szCs w:val="26"/>
          <w:lang w:eastAsia="ru-RU"/>
        </w:rPr>
        <w:t>Юридические лица направляют письмо на русском языке, оформленное на официальном бланке организации и подписанное руководителем (заместителем руководителя) юридического лица. Форма письма юридического лица приведена в приложении 2 к Административному регламенту.</w:t>
      </w:r>
    </w:p>
    <w:p w:rsidR="009B5C12" w:rsidRPr="00D47972" w:rsidRDefault="009B5C12" w:rsidP="00D47972">
      <w:pPr>
        <w:contextualSpacing/>
        <w:jc w:val="both"/>
        <w:rPr>
          <w:sz w:val="26"/>
          <w:szCs w:val="26"/>
          <w:lang w:eastAsia="ru-RU"/>
        </w:rPr>
      </w:pPr>
      <w:r w:rsidRPr="00D47972">
        <w:rPr>
          <w:sz w:val="26"/>
          <w:szCs w:val="26"/>
          <w:lang w:eastAsia="ru-RU"/>
        </w:rPr>
        <w:t>В официальном письме указываются следующие сведения:</w:t>
      </w:r>
    </w:p>
    <w:p w:rsidR="009B5C12" w:rsidRPr="00D47972" w:rsidRDefault="009B5C12" w:rsidP="00D47972">
      <w:pPr>
        <w:contextualSpacing/>
        <w:jc w:val="both"/>
        <w:rPr>
          <w:sz w:val="26"/>
          <w:szCs w:val="26"/>
          <w:lang w:eastAsia="ru-RU"/>
        </w:rPr>
      </w:pPr>
      <w:r w:rsidRPr="00D47972">
        <w:rPr>
          <w:sz w:val="26"/>
          <w:szCs w:val="26"/>
          <w:lang w:eastAsia="ru-RU"/>
        </w:rPr>
        <w:t>- фамилия, имя, отчество (последнее - при наличии) пользователя, направляемого для работы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 должность пользователя;</w:t>
      </w:r>
    </w:p>
    <w:p w:rsidR="009B5C12" w:rsidRPr="00D47972" w:rsidRDefault="009B5C12" w:rsidP="00D47972">
      <w:pPr>
        <w:contextualSpacing/>
        <w:jc w:val="both"/>
        <w:rPr>
          <w:sz w:val="26"/>
          <w:szCs w:val="26"/>
          <w:lang w:eastAsia="ru-RU"/>
        </w:rPr>
      </w:pPr>
      <w:r w:rsidRPr="00D47972">
        <w:rPr>
          <w:sz w:val="26"/>
          <w:szCs w:val="26"/>
          <w:lang w:eastAsia="ru-RU"/>
        </w:rPr>
        <w:t>- тема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хронологические рамки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цель исследования.</w:t>
      </w:r>
    </w:p>
    <w:p w:rsidR="009B5C12" w:rsidRPr="00D47972" w:rsidRDefault="009B5C12" w:rsidP="00D47972">
      <w:pPr>
        <w:contextualSpacing/>
        <w:jc w:val="both"/>
        <w:rPr>
          <w:sz w:val="26"/>
          <w:szCs w:val="26"/>
          <w:lang w:eastAsia="ru-RU"/>
        </w:rPr>
      </w:pPr>
      <w:r w:rsidRPr="00D47972">
        <w:rPr>
          <w:sz w:val="26"/>
          <w:szCs w:val="26"/>
          <w:lang w:eastAsia="ru-RU"/>
        </w:rPr>
        <w:t xml:space="preserve">16.3. Личное заявление для оформления допуска пользователя для работы в читальном зале на русском языке, в том числе для иностранных пользователей. </w:t>
      </w:r>
      <w:r>
        <w:rPr>
          <w:sz w:val="26"/>
          <w:szCs w:val="28"/>
          <w:lang w:eastAsia="ru-RU"/>
        </w:rPr>
        <w:t>Форма</w:t>
      </w:r>
      <w:r w:rsidRPr="00D47972">
        <w:rPr>
          <w:sz w:val="26"/>
          <w:szCs w:val="26"/>
          <w:lang w:eastAsia="ru-RU"/>
        </w:rPr>
        <w:t xml:space="preserve"> заявления привед</w:t>
      </w:r>
      <w:r>
        <w:rPr>
          <w:sz w:val="26"/>
          <w:szCs w:val="26"/>
          <w:lang w:eastAsia="ru-RU"/>
        </w:rPr>
        <w:t>е</w:t>
      </w:r>
      <w:r w:rsidRPr="00D47972">
        <w:rPr>
          <w:sz w:val="26"/>
          <w:szCs w:val="26"/>
          <w:lang w:eastAsia="ru-RU"/>
        </w:rPr>
        <w:t>н</w:t>
      </w:r>
      <w:r>
        <w:rPr>
          <w:sz w:val="26"/>
          <w:szCs w:val="26"/>
          <w:lang w:eastAsia="ru-RU"/>
        </w:rPr>
        <w:t>а</w:t>
      </w:r>
      <w:r w:rsidRPr="00D47972">
        <w:rPr>
          <w:sz w:val="26"/>
          <w:szCs w:val="26"/>
          <w:lang w:eastAsia="ru-RU"/>
        </w:rPr>
        <w:t xml:space="preserve"> в приложении 1 к Административному регламенту.</w:t>
      </w:r>
    </w:p>
    <w:p w:rsidR="009B5C12" w:rsidRPr="00D47972" w:rsidRDefault="009B5C12" w:rsidP="00D47972">
      <w:pPr>
        <w:contextualSpacing/>
        <w:jc w:val="both"/>
        <w:rPr>
          <w:sz w:val="26"/>
          <w:szCs w:val="26"/>
          <w:lang w:eastAsia="ru-RU"/>
        </w:rPr>
      </w:pPr>
      <w:r w:rsidRPr="00D47972">
        <w:rPr>
          <w:sz w:val="26"/>
          <w:szCs w:val="26"/>
          <w:lang w:eastAsia="ru-RU"/>
        </w:rPr>
        <w:t xml:space="preserve">В личном заявлении указываются следующие сведения: </w:t>
      </w:r>
    </w:p>
    <w:p w:rsidR="009B5C12" w:rsidRPr="00D47972" w:rsidRDefault="009B5C12" w:rsidP="00D47972">
      <w:pPr>
        <w:contextualSpacing/>
        <w:jc w:val="both"/>
        <w:rPr>
          <w:sz w:val="26"/>
          <w:szCs w:val="26"/>
          <w:lang w:eastAsia="ru-RU"/>
        </w:rPr>
      </w:pPr>
      <w:r w:rsidRPr="00D47972">
        <w:rPr>
          <w:sz w:val="26"/>
          <w:szCs w:val="26"/>
          <w:lang w:eastAsia="ru-RU"/>
        </w:rPr>
        <w:t>- фамилия, имя, отчество (последнее - при наличии);</w:t>
      </w:r>
    </w:p>
    <w:p w:rsidR="009B5C12" w:rsidRPr="00D47972" w:rsidRDefault="009B5C12" w:rsidP="00D47972">
      <w:pPr>
        <w:contextualSpacing/>
        <w:jc w:val="both"/>
        <w:rPr>
          <w:sz w:val="26"/>
          <w:szCs w:val="26"/>
          <w:lang w:eastAsia="ru-RU"/>
        </w:rPr>
      </w:pPr>
      <w:r w:rsidRPr="00D47972">
        <w:rPr>
          <w:sz w:val="26"/>
          <w:szCs w:val="26"/>
          <w:lang w:eastAsia="ru-RU"/>
        </w:rPr>
        <w:t xml:space="preserve">- учёное звание </w:t>
      </w:r>
      <w:proofErr w:type="gramStart"/>
      <w:r w:rsidRPr="00D47972">
        <w:rPr>
          <w:sz w:val="26"/>
          <w:szCs w:val="26"/>
          <w:lang w:eastAsia="ru-RU"/>
        </w:rPr>
        <w:t>и(</w:t>
      </w:r>
      <w:proofErr w:type="gramEnd"/>
      <w:r w:rsidRPr="00D47972">
        <w:rPr>
          <w:sz w:val="26"/>
          <w:szCs w:val="26"/>
          <w:lang w:eastAsia="ru-RU"/>
        </w:rPr>
        <w:t>или) учёная степень (при наличии);</w:t>
      </w:r>
    </w:p>
    <w:p w:rsidR="009B5C12" w:rsidRPr="004B50AC" w:rsidRDefault="009B5C12" w:rsidP="00D47972">
      <w:pPr>
        <w:contextualSpacing/>
        <w:jc w:val="both"/>
        <w:rPr>
          <w:sz w:val="26"/>
          <w:szCs w:val="26"/>
          <w:lang w:eastAsia="ru-RU"/>
        </w:rPr>
      </w:pPr>
      <w:r w:rsidRPr="004B50AC">
        <w:rPr>
          <w:sz w:val="26"/>
          <w:szCs w:val="26"/>
          <w:lang w:eastAsia="ru-RU"/>
        </w:rPr>
        <w:t>- серия и номер документа, удостоверяющего личность;</w:t>
      </w:r>
    </w:p>
    <w:p w:rsidR="009B5C12" w:rsidRPr="004B50AC" w:rsidRDefault="009B5C12" w:rsidP="00D47972">
      <w:pPr>
        <w:contextualSpacing/>
        <w:jc w:val="both"/>
        <w:rPr>
          <w:sz w:val="26"/>
          <w:szCs w:val="26"/>
          <w:lang w:eastAsia="ru-RU"/>
        </w:rPr>
      </w:pPr>
      <w:r w:rsidRPr="004B50AC">
        <w:rPr>
          <w:sz w:val="26"/>
          <w:szCs w:val="26"/>
          <w:lang w:eastAsia="ru-RU"/>
        </w:rPr>
        <w:t>- место жительства;</w:t>
      </w:r>
    </w:p>
    <w:p w:rsidR="009B5C12" w:rsidRPr="004B50AC" w:rsidRDefault="009B5C12" w:rsidP="00D47972">
      <w:pPr>
        <w:contextualSpacing/>
        <w:jc w:val="both"/>
        <w:rPr>
          <w:sz w:val="26"/>
          <w:szCs w:val="26"/>
          <w:lang w:eastAsia="ru-RU"/>
        </w:rPr>
      </w:pPr>
      <w:r w:rsidRPr="004B50AC">
        <w:rPr>
          <w:sz w:val="26"/>
          <w:szCs w:val="26"/>
          <w:lang w:eastAsia="ru-RU"/>
        </w:rPr>
        <w:t xml:space="preserve">- номер контактного телефона; </w:t>
      </w:r>
    </w:p>
    <w:p w:rsidR="009B5C12" w:rsidRPr="00D47972" w:rsidRDefault="009B5C12" w:rsidP="00D47972">
      <w:pPr>
        <w:contextualSpacing/>
        <w:jc w:val="both"/>
        <w:rPr>
          <w:sz w:val="26"/>
          <w:szCs w:val="26"/>
          <w:lang w:eastAsia="ru-RU"/>
        </w:rPr>
      </w:pPr>
      <w:r w:rsidRPr="00D47972">
        <w:rPr>
          <w:sz w:val="26"/>
          <w:szCs w:val="26"/>
          <w:lang w:eastAsia="ru-RU"/>
        </w:rPr>
        <w:t>- тема исследования;</w:t>
      </w:r>
    </w:p>
    <w:p w:rsidR="009B5C12" w:rsidRPr="00D47972" w:rsidRDefault="009B5C12" w:rsidP="00D47972">
      <w:pPr>
        <w:contextualSpacing/>
        <w:jc w:val="both"/>
        <w:rPr>
          <w:sz w:val="26"/>
          <w:szCs w:val="26"/>
          <w:lang w:eastAsia="ru-RU"/>
        </w:rPr>
      </w:pPr>
      <w:r w:rsidRPr="00D47972">
        <w:rPr>
          <w:sz w:val="26"/>
          <w:szCs w:val="26"/>
          <w:lang w:eastAsia="ru-RU"/>
        </w:rPr>
        <w:t>- хронологические рамки исследования;</w:t>
      </w:r>
    </w:p>
    <w:p w:rsidR="009B5C12" w:rsidRPr="00D47972" w:rsidRDefault="009B5C12" w:rsidP="00D47972">
      <w:pPr>
        <w:contextualSpacing/>
        <w:jc w:val="both"/>
        <w:rPr>
          <w:sz w:val="26"/>
          <w:szCs w:val="26"/>
          <w:lang w:eastAsia="ru-RU"/>
        </w:rPr>
      </w:pPr>
      <w:r w:rsidRPr="00D47972">
        <w:rPr>
          <w:sz w:val="26"/>
          <w:szCs w:val="26"/>
          <w:lang w:eastAsia="ru-RU"/>
        </w:rPr>
        <w:t xml:space="preserve">- цель исследования; </w:t>
      </w:r>
    </w:p>
    <w:p w:rsidR="009B5C12" w:rsidRPr="00D47972" w:rsidRDefault="009B5C12" w:rsidP="00D47972">
      <w:pPr>
        <w:contextualSpacing/>
        <w:jc w:val="both"/>
        <w:rPr>
          <w:sz w:val="26"/>
          <w:szCs w:val="26"/>
          <w:lang w:eastAsia="ru-RU"/>
        </w:rPr>
      </w:pPr>
      <w:r w:rsidRPr="00D47972">
        <w:rPr>
          <w:sz w:val="26"/>
          <w:szCs w:val="26"/>
          <w:lang w:eastAsia="ru-RU"/>
        </w:rPr>
        <w:t xml:space="preserve">- дата составления заявления. </w:t>
      </w:r>
    </w:p>
    <w:p w:rsidR="009B5C12" w:rsidRPr="00D47972" w:rsidRDefault="009B5C12" w:rsidP="00D47972">
      <w:pPr>
        <w:contextualSpacing/>
        <w:jc w:val="both"/>
        <w:rPr>
          <w:sz w:val="26"/>
          <w:szCs w:val="26"/>
          <w:lang w:eastAsia="ru-RU"/>
        </w:rPr>
      </w:pPr>
      <w:r w:rsidRPr="00D47972">
        <w:rPr>
          <w:sz w:val="26"/>
          <w:szCs w:val="26"/>
          <w:lang w:eastAsia="ru-RU"/>
        </w:rPr>
        <w:t>Заявление подписывается пользователем лично.</w:t>
      </w:r>
    </w:p>
    <w:p w:rsidR="009B5C12" w:rsidRPr="00D47972" w:rsidRDefault="009B5C12" w:rsidP="00D47972">
      <w:pPr>
        <w:contextualSpacing/>
        <w:jc w:val="both"/>
        <w:rPr>
          <w:sz w:val="26"/>
          <w:szCs w:val="26"/>
          <w:lang w:eastAsia="ru-RU"/>
        </w:rPr>
      </w:pPr>
      <w:r w:rsidRPr="00D47972">
        <w:rPr>
          <w:sz w:val="26"/>
          <w:szCs w:val="26"/>
          <w:lang w:eastAsia="ru-RU"/>
        </w:rPr>
        <w:t xml:space="preserve">16.4. Документ, удостоверяющий личность гражданина Российской Федерации, а также документ, удостоверяющий личность иностранного гражданина, лица без гражданства. </w:t>
      </w:r>
    </w:p>
    <w:p w:rsidR="009B5C12" w:rsidRPr="00D47972" w:rsidRDefault="009B5C12" w:rsidP="00D47972">
      <w:pPr>
        <w:contextualSpacing/>
        <w:jc w:val="both"/>
        <w:rPr>
          <w:sz w:val="26"/>
          <w:szCs w:val="26"/>
          <w:lang w:eastAsia="ru-RU"/>
        </w:rPr>
      </w:pPr>
      <w:r w:rsidRPr="00D47972">
        <w:rPr>
          <w:sz w:val="26"/>
          <w:szCs w:val="26"/>
          <w:lang w:eastAsia="ru-RU"/>
        </w:rPr>
        <w:t>Для граждан Российской Федерации документом, удостоверяющим личность, является паспорт гражданина Российской Федерации (в случае утраты паспорта может быть предъявлено временное удостоверение личности по форме №2П), военный билет военнослужащего.</w:t>
      </w:r>
    </w:p>
    <w:p w:rsidR="009B5C12" w:rsidRPr="00D47972" w:rsidRDefault="009B5C12" w:rsidP="00D47972">
      <w:pPr>
        <w:contextualSpacing/>
        <w:jc w:val="both"/>
        <w:rPr>
          <w:sz w:val="26"/>
          <w:szCs w:val="26"/>
          <w:lang w:eastAsia="ru-RU"/>
        </w:rPr>
      </w:pPr>
      <w:r w:rsidRPr="00D47972">
        <w:rPr>
          <w:sz w:val="26"/>
          <w:szCs w:val="26"/>
          <w:lang w:eastAsia="ru-RU"/>
        </w:rPr>
        <w:t xml:space="preserve">Для иностранных граждан документом, удостоверяющим личность, является паспорт иностранного гражданина,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 для беженцев </w:t>
      </w:r>
      <w:r>
        <w:rPr>
          <w:sz w:val="26"/>
          <w:szCs w:val="26"/>
          <w:lang w:eastAsia="ru-RU"/>
        </w:rPr>
        <w:t>–</w:t>
      </w:r>
      <w:r w:rsidRPr="00D47972">
        <w:rPr>
          <w:sz w:val="26"/>
          <w:szCs w:val="26"/>
          <w:lang w:eastAsia="ru-RU"/>
        </w:rPr>
        <w:t xml:space="preserve"> удостоверение</w:t>
      </w:r>
      <w:r>
        <w:rPr>
          <w:sz w:val="26"/>
          <w:szCs w:val="26"/>
          <w:lang w:eastAsia="ru-RU"/>
        </w:rPr>
        <w:t xml:space="preserve"> </w:t>
      </w:r>
      <w:r w:rsidRPr="00D47972">
        <w:rPr>
          <w:sz w:val="26"/>
          <w:szCs w:val="26"/>
          <w:lang w:eastAsia="ru-RU"/>
        </w:rPr>
        <w:t>беженца.</w:t>
      </w:r>
    </w:p>
    <w:p w:rsidR="009B5C12" w:rsidRPr="00D47972" w:rsidRDefault="009B5C12" w:rsidP="00D47972">
      <w:pPr>
        <w:contextualSpacing/>
        <w:jc w:val="both"/>
        <w:rPr>
          <w:sz w:val="26"/>
          <w:szCs w:val="26"/>
          <w:lang w:eastAsia="ru-RU"/>
        </w:rPr>
      </w:pPr>
      <w:r w:rsidRPr="00D47972">
        <w:rPr>
          <w:sz w:val="26"/>
          <w:szCs w:val="26"/>
          <w:lang w:eastAsia="ru-RU"/>
        </w:rPr>
        <w:t xml:space="preserve">16.5. </w:t>
      </w:r>
      <w:proofErr w:type="gramStart"/>
      <w:r w:rsidRPr="00D47972">
        <w:rPr>
          <w:sz w:val="26"/>
          <w:szCs w:val="26"/>
          <w:lang w:eastAsia="ru-RU"/>
        </w:rPr>
        <w:t xml:space="preserve">Для получения архивных документов с информацией о третьих лицах, содержащих сведения о личной и семейной тайне гражданина, его частной жизни, а также сведения, создающие угрозу для его безопасности, до истечения срока 75 лет </w:t>
      </w:r>
      <w:r w:rsidRPr="00D47972">
        <w:rPr>
          <w:sz w:val="26"/>
          <w:szCs w:val="24"/>
          <w:lang w:eastAsia="ru-RU"/>
        </w:rPr>
        <w:t>со дня создания указанных документов,</w:t>
      </w:r>
      <w:r w:rsidRPr="00D47972">
        <w:rPr>
          <w:sz w:val="26"/>
          <w:szCs w:val="26"/>
          <w:lang w:eastAsia="ru-RU"/>
        </w:rPr>
        <w:t xml:space="preserve"> пользователь дополнительно представляет документы, подтверждающие его полномочия, оформленные в соответствии с законодательством Российской Федерации (письменное разрешение гражданина (доверенность), а после его смерти</w:t>
      </w:r>
      <w:proofErr w:type="gramEnd"/>
      <w:r w:rsidRPr="00D47972">
        <w:rPr>
          <w:sz w:val="26"/>
          <w:szCs w:val="26"/>
          <w:lang w:eastAsia="ru-RU"/>
        </w:rPr>
        <w:t xml:space="preserve"> – наследников и документ, удостоверяющий личность пользователя).</w:t>
      </w:r>
    </w:p>
    <w:p w:rsidR="009B5C12" w:rsidRPr="00D47972" w:rsidRDefault="009B5C12" w:rsidP="00D47972">
      <w:pPr>
        <w:contextualSpacing/>
        <w:jc w:val="both"/>
        <w:rPr>
          <w:sz w:val="26"/>
          <w:szCs w:val="26"/>
          <w:lang w:eastAsia="ru-RU"/>
        </w:rPr>
      </w:pPr>
      <w:r w:rsidRPr="00D47972">
        <w:rPr>
          <w:sz w:val="26"/>
          <w:szCs w:val="26"/>
          <w:lang w:eastAsia="ru-RU"/>
        </w:rPr>
        <w:lastRenderedPageBreak/>
        <w:t>Оснований для отказа в приёме документов, необходимых для предоставления государственной услуги, действующим законодательством не предусмотрено.</w:t>
      </w:r>
    </w:p>
    <w:p w:rsidR="009B5C12" w:rsidRPr="00D47972" w:rsidRDefault="009B5C12" w:rsidP="00D47972">
      <w:pPr>
        <w:contextualSpacing/>
        <w:jc w:val="both"/>
        <w:rPr>
          <w:sz w:val="26"/>
          <w:szCs w:val="26"/>
          <w:lang w:eastAsia="ru-RU"/>
        </w:rPr>
      </w:pPr>
      <w:r w:rsidRPr="00D47972">
        <w:rPr>
          <w:sz w:val="26"/>
          <w:szCs w:val="26"/>
          <w:lang w:eastAsia="ru-RU"/>
        </w:rPr>
        <w:t xml:space="preserve">17. Лица, сопровождающие пользователя в читальном зале (переводчики, помощники представители направившей организации), оформляются на основании документа, удостоверяющего личность, и заявления пользователя. Указанные лица не имеют права самостоятельно оформлять бланк требования и работать с архивными документами. </w:t>
      </w:r>
    </w:p>
    <w:p w:rsidR="009B5C12" w:rsidRPr="00D47972" w:rsidRDefault="009B5C12" w:rsidP="00D47972">
      <w:pPr>
        <w:contextualSpacing/>
        <w:jc w:val="both"/>
        <w:rPr>
          <w:sz w:val="26"/>
          <w:szCs w:val="28"/>
          <w:lang w:eastAsia="ru-RU"/>
        </w:rPr>
      </w:pPr>
      <w:r w:rsidRPr="00D47972">
        <w:rPr>
          <w:sz w:val="26"/>
          <w:szCs w:val="26"/>
          <w:lang w:eastAsia="ru-RU"/>
        </w:rPr>
        <w:t>Учащийся, не достигший совершеннолетия, допускается</w:t>
      </w:r>
      <w:r w:rsidRPr="00D47972">
        <w:rPr>
          <w:sz w:val="26"/>
          <w:szCs w:val="28"/>
          <w:lang w:eastAsia="ru-RU"/>
        </w:rPr>
        <w:t xml:space="preserve"> в читальный зал в сопровождении представителя учреждения, направившего его в архив.</w:t>
      </w:r>
    </w:p>
    <w:p w:rsidR="009B5C12" w:rsidRPr="00D47972" w:rsidRDefault="009B5C12" w:rsidP="00D47972">
      <w:pPr>
        <w:contextualSpacing/>
        <w:jc w:val="both"/>
        <w:rPr>
          <w:sz w:val="26"/>
          <w:szCs w:val="26"/>
          <w:lang w:eastAsia="ru-RU"/>
        </w:rPr>
      </w:pPr>
      <w:r w:rsidRPr="00D47972">
        <w:rPr>
          <w:sz w:val="26"/>
          <w:szCs w:val="26"/>
          <w:lang w:eastAsia="ru-RU"/>
        </w:rPr>
        <w:t>18. Основания для приостановления предоставления государственной услуги с указанием допустимых сроков приостановления.</w:t>
      </w:r>
    </w:p>
    <w:p w:rsidR="009B5C12" w:rsidRPr="00D47972" w:rsidRDefault="009B5C12" w:rsidP="00D47972">
      <w:pPr>
        <w:contextualSpacing/>
        <w:jc w:val="both"/>
        <w:rPr>
          <w:sz w:val="26"/>
          <w:szCs w:val="24"/>
          <w:lang w:eastAsia="ru-RU"/>
        </w:rPr>
      </w:pPr>
      <w:r w:rsidRPr="00D47972">
        <w:rPr>
          <w:sz w:val="26"/>
          <w:szCs w:val="24"/>
          <w:lang w:eastAsia="ru-RU"/>
        </w:rPr>
        <w:t>ГКУ ЛОГАВ имеет право временно отсрочить выдачу архивных документов пользователю в следующих случаях:</w:t>
      </w:r>
    </w:p>
    <w:p w:rsidR="009B5C12" w:rsidRPr="00D47972" w:rsidRDefault="009B5C12" w:rsidP="00D47972">
      <w:pPr>
        <w:contextualSpacing/>
        <w:jc w:val="both"/>
        <w:rPr>
          <w:sz w:val="26"/>
          <w:szCs w:val="24"/>
          <w:lang w:eastAsia="ru-RU"/>
        </w:rPr>
      </w:pPr>
      <w:r w:rsidRPr="00D47972">
        <w:rPr>
          <w:sz w:val="26"/>
          <w:szCs w:val="24"/>
          <w:lang w:eastAsia="ru-RU"/>
        </w:rPr>
        <w:t>- отсутствия научного описания и технического оформления архивных дел - до окончания работ по их описанию и оформлению;</w:t>
      </w:r>
    </w:p>
    <w:p w:rsidR="009B5C12" w:rsidRPr="00D47972" w:rsidRDefault="009B5C12" w:rsidP="00D47972">
      <w:pPr>
        <w:contextualSpacing/>
        <w:jc w:val="both"/>
        <w:rPr>
          <w:sz w:val="26"/>
          <w:szCs w:val="24"/>
          <w:lang w:eastAsia="ru-RU"/>
        </w:rPr>
      </w:pPr>
      <w:proofErr w:type="gramStart"/>
      <w:r w:rsidRPr="00D47972">
        <w:rPr>
          <w:sz w:val="26"/>
          <w:szCs w:val="24"/>
          <w:lang w:eastAsia="ru-RU"/>
        </w:rPr>
        <w:t>- необходимости выполнения служебных заданий работниками ГКУ ЛОГАВ, связанных с выдачей им архивных документов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оформление рассекреченных архивных дел, проведения проверки наличия и состояния архивных документов - до возвращения архивных дел на место их постоянного хранения в архивохранилище (срок выдачи архивных дел</w:t>
      </w:r>
      <w:proofErr w:type="gramEnd"/>
      <w:r w:rsidRPr="00D47972">
        <w:rPr>
          <w:sz w:val="26"/>
          <w:szCs w:val="24"/>
          <w:lang w:eastAsia="ru-RU"/>
        </w:rPr>
        <w:t xml:space="preserve"> работникам ГКУ ЛОГАВ для служебных целей не превышает одного месяца, кроме особо ценных документов, выдаваемых на срок не более двух недель, срок выдачи архивных документов для создания страхового фонда и фонда пользования, копирования определяется планами работы ГКУ ЛОГАВ);</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во временное пользование организациям и физическим лицам - </w:t>
      </w:r>
      <w:proofErr w:type="spellStart"/>
      <w:r w:rsidRPr="00D47972">
        <w:rPr>
          <w:sz w:val="26"/>
          <w:szCs w:val="24"/>
          <w:lang w:eastAsia="ru-RU"/>
        </w:rPr>
        <w:t>фондообразователям</w:t>
      </w:r>
      <w:proofErr w:type="spellEnd"/>
      <w:r w:rsidRPr="00D47972">
        <w:rPr>
          <w:sz w:val="26"/>
          <w:szCs w:val="24"/>
          <w:lang w:eastAsia="ru-RU"/>
        </w:rPr>
        <w:t xml:space="preserve">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 (срок выдачи </w:t>
      </w:r>
      <w:r w:rsidRPr="00D47972">
        <w:rPr>
          <w:sz w:val="26"/>
          <w:szCs w:val="28"/>
          <w:lang w:eastAsia="ru-RU"/>
        </w:rPr>
        <w:t>архивных</w:t>
      </w:r>
      <w:r w:rsidRPr="00D47972">
        <w:rPr>
          <w:sz w:val="26"/>
          <w:szCs w:val="24"/>
          <w:lang w:eastAsia="ru-RU"/>
        </w:rPr>
        <w:t xml:space="preserve"> дел организациям и физическим лицам - </w:t>
      </w:r>
      <w:proofErr w:type="spellStart"/>
      <w:r w:rsidRPr="00D47972">
        <w:rPr>
          <w:sz w:val="26"/>
          <w:szCs w:val="24"/>
          <w:lang w:eastAsia="ru-RU"/>
        </w:rPr>
        <w:t>фондообразователям</w:t>
      </w:r>
      <w:proofErr w:type="spellEnd"/>
      <w:r w:rsidRPr="00D47972">
        <w:rPr>
          <w:sz w:val="26"/>
          <w:szCs w:val="24"/>
          <w:lang w:eastAsia="ru-RU"/>
        </w:rPr>
        <w:t xml:space="preserve"> не превышает трёх месяцев);</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по запросам судебных и правоохранительных органов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 (срок выдачи архивных дел судебным и правоохранительным органам не превышает шести месяцев);</w:t>
      </w:r>
    </w:p>
    <w:p w:rsidR="009B5C12" w:rsidRPr="00D47972" w:rsidRDefault="009B5C12" w:rsidP="00D47972">
      <w:pPr>
        <w:contextualSpacing/>
        <w:jc w:val="both"/>
        <w:rPr>
          <w:sz w:val="26"/>
          <w:szCs w:val="24"/>
          <w:lang w:eastAsia="ru-RU"/>
        </w:rPr>
      </w:pPr>
      <w:r w:rsidRPr="00D47972">
        <w:rPr>
          <w:sz w:val="26"/>
          <w:szCs w:val="24"/>
          <w:lang w:eastAsia="ru-RU"/>
        </w:rPr>
        <w:t>- экспонирования архивных документов на выставке - до их возвращения на место постоянного хранения в архивохранилище (срок определяется договором о проведении выставки);</w:t>
      </w:r>
    </w:p>
    <w:p w:rsidR="009B5C12" w:rsidRPr="00D47972" w:rsidRDefault="009B5C12" w:rsidP="00D47972">
      <w:pPr>
        <w:contextualSpacing/>
        <w:jc w:val="both"/>
        <w:rPr>
          <w:sz w:val="26"/>
          <w:szCs w:val="24"/>
          <w:lang w:eastAsia="ru-RU"/>
        </w:rPr>
      </w:pPr>
      <w:r w:rsidRPr="00D47972">
        <w:rPr>
          <w:sz w:val="26"/>
          <w:szCs w:val="24"/>
          <w:lang w:eastAsia="ru-RU"/>
        </w:rPr>
        <w:t xml:space="preserve">- выдачи </w:t>
      </w:r>
      <w:r w:rsidRPr="00D47972">
        <w:rPr>
          <w:sz w:val="26"/>
          <w:szCs w:val="28"/>
          <w:lang w:eastAsia="ru-RU"/>
        </w:rPr>
        <w:t>архивных</w:t>
      </w:r>
      <w:r w:rsidRPr="00D47972">
        <w:rPr>
          <w:sz w:val="26"/>
          <w:szCs w:val="24"/>
          <w:lang w:eastAsia="ru-RU"/>
        </w:rPr>
        <w:t xml:space="preserve"> дел другому пользователю в читальный зал - до возвращения </w:t>
      </w:r>
      <w:r w:rsidRPr="00D47972">
        <w:rPr>
          <w:sz w:val="26"/>
          <w:szCs w:val="28"/>
          <w:lang w:eastAsia="ru-RU"/>
        </w:rPr>
        <w:t>архивных</w:t>
      </w:r>
      <w:r w:rsidRPr="00D47972">
        <w:rPr>
          <w:sz w:val="26"/>
          <w:szCs w:val="24"/>
          <w:lang w:eastAsia="ru-RU"/>
        </w:rPr>
        <w:t xml:space="preserve"> дел на место их постоянного хранения в архивохранилище.</w:t>
      </w:r>
    </w:p>
    <w:p w:rsidR="009B5C12" w:rsidRPr="00D47972" w:rsidRDefault="009B5C12" w:rsidP="00D47972">
      <w:pPr>
        <w:contextualSpacing/>
        <w:jc w:val="both"/>
        <w:rPr>
          <w:sz w:val="26"/>
          <w:szCs w:val="26"/>
          <w:lang w:eastAsia="ru-RU"/>
        </w:rPr>
      </w:pPr>
      <w:r w:rsidRPr="00D47972">
        <w:rPr>
          <w:sz w:val="26"/>
          <w:szCs w:val="26"/>
          <w:lang w:eastAsia="ru-RU"/>
        </w:rPr>
        <w:t>19. Основаниями для отказа в предоставлении государственной услуги являются:</w:t>
      </w:r>
    </w:p>
    <w:p w:rsidR="009B5C12" w:rsidRPr="00D47972" w:rsidRDefault="009B5C12" w:rsidP="00D47972">
      <w:pPr>
        <w:contextualSpacing/>
        <w:jc w:val="both"/>
        <w:rPr>
          <w:sz w:val="26"/>
          <w:szCs w:val="26"/>
          <w:lang w:eastAsia="ru-RU"/>
        </w:rPr>
      </w:pPr>
      <w:r w:rsidRPr="00D47972">
        <w:rPr>
          <w:sz w:val="26"/>
          <w:szCs w:val="26"/>
          <w:lang w:eastAsia="ru-RU"/>
        </w:rPr>
        <w:t>19.1. При оформлении пользователя в читальный зал:</w:t>
      </w:r>
    </w:p>
    <w:p w:rsidR="009B5C12" w:rsidRPr="00D47972" w:rsidRDefault="009B5C12" w:rsidP="00D47972">
      <w:pPr>
        <w:contextualSpacing/>
        <w:jc w:val="both"/>
        <w:rPr>
          <w:sz w:val="26"/>
          <w:szCs w:val="26"/>
          <w:lang w:eastAsia="ru-RU"/>
        </w:rPr>
      </w:pPr>
      <w:r w:rsidRPr="00D47972">
        <w:rPr>
          <w:sz w:val="26"/>
          <w:szCs w:val="26"/>
          <w:lang w:eastAsia="ru-RU"/>
        </w:rPr>
        <w:t>- отсутствие в ГКУ ЛОГАВ архивных документов по заявленной теме исследования и соответствующих периоду исследования;</w:t>
      </w:r>
    </w:p>
    <w:p w:rsidR="009B5C12" w:rsidRPr="00D47972" w:rsidRDefault="009B5C12" w:rsidP="00D47972">
      <w:pPr>
        <w:contextualSpacing/>
        <w:jc w:val="both"/>
        <w:rPr>
          <w:sz w:val="26"/>
          <w:szCs w:val="18"/>
          <w:lang w:eastAsia="ru-RU"/>
        </w:rPr>
      </w:pPr>
      <w:r w:rsidRPr="00D47972">
        <w:rPr>
          <w:sz w:val="26"/>
          <w:szCs w:val="18"/>
          <w:lang w:eastAsia="ru-RU"/>
        </w:rPr>
        <w:t>- отсутствие у пользователя полномочий на работу с архивными документами, содержащими сведения, составляющие государственную и иную охраняемую законодательством Российской Федерации тайну;</w:t>
      </w:r>
    </w:p>
    <w:p w:rsidR="009B5C12" w:rsidRPr="00D47972" w:rsidRDefault="009B5C12" w:rsidP="00D47972">
      <w:pPr>
        <w:contextualSpacing/>
        <w:jc w:val="both"/>
        <w:rPr>
          <w:sz w:val="26"/>
          <w:szCs w:val="26"/>
          <w:lang w:eastAsia="ru-RU"/>
        </w:rPr>
      </w:pPr>
      <w:r w:rsidRPr="00D47972">
        <w:rPr>
          <w:sz w:val="26"/>
          <w:szCs w:val="26"/>
          <w:lang w:eastAsia="ru-RU"/>
        </w:rPr>
        <w:t xml:space="preserve">- отсутствие у пользователя полномочий на получение сведений о личной и семейной тайне третьих лиц, их частной жизни, а также сведений, создающих угрозу </w:t>
      </w:r>
      <w:r w:rsidRPr="00D47972">
        <w:rPr>
          <w:sz w:val="26"/>
          <w:szCs w:val="26"/>
          <w:lang w:eastAsia="ru-RU"/>
        </w:rPr>
        <w:lastRenderedPageBreak/>
        <w:t>для их безопасности, если со дня создания архивных документов, содержащих такие сведения, не прошло 75 лет;</w:t>
      </w:r>
    </w:p>
    <w:p w:rsidR="009B5C12" w:rsidRPr="00D47972" w:rsidRDefault="009B5C12" w:rsidP="00D47972">
      <w:pPr>
        <w:contextualSpacing/>
        <w:jc w:val="both"/>
        <w:rPr>
          <w:sz w:val="26"/>
          <w:szCs w:val="26"/>
          <w:lang w:eastAsia="ru-RU"/>
        </w:rPr>
      </w:pPr>
      <w:r w:rsidRPr="00D47972">
        <w:rPr>
          <w:sz w:val="26"/>
          <w:szCs w:val="18"/>
          <w:lang w:eastAsia="ru-RU"/>
        </w:rPr>
        <w:t xml:space="preserve">- отсутствие у пользователя полномочий на работу с архивными документами, переданными собственником на особых условиях доступа к ним. </w:t>
      </w:r>
    </w:p>
    <w:p w:rsidR="009B5C12" w:rsidRPr="00D47972" w:rsidRDefault="009B5C12" w:rsidP="00D47972">
      <w:pPr>
        <w:contextualSpacing/>
        <w:jc w:val="both"/>
        <w:rPr>
          <w:spacing w:val="-2"/>
          <w:sz w:val="26"/>
          <w:szCs w:val="26"/>
          <w:lang w:eastAsia="ru-RU"/>
        </w:rPr>
      </w:pPr>
      <w:r w:rsidRPr="00D47972">
        <w:rPr>
          <w:spacing w:val="-2"/>
          <w:sz w:val="26"/>
          <w:szCs w:val="26"/>
          <w:lang w:eastAsia="ru-RU"/>
        </w:rPr>
        <w:t>19.2. При подаче требования на выдачу архивных документов в читальном зале:</w:t>
      </w:r>
    </w:p>
    <w:p w:rsidR="009B5C12" w:rsidRPr="00D47972" w:rsidRDefault="009B5C12" w:rsidP="00D47972">
      <w:pPr>
        <w:contextualSpacing/>
        <w:jc w:val="both"/>
        <w:rPr>
          <w:sz w:val="26"/>
          <w:szCs w:val="26"/>
          <w:lang w:eastAsia="ru-RU"/>
        </w:rPr>
      </w:pPr>
      <w:r w:rsidRPr="00D47972">
        <w:rPr>
          <w:sz w:val="26"/>
          <w:szCs w:val="26"/>
          <w:lang w:eastAsia="ru-RU"/>
        </w:rPr>
        <w:t>- несоответствие темы и периода исследования теме и периоду архивных документов, указанных пользователем в требовании;</w:t>
      </w:r>
    </w:p>
    <w:p w:rsidR="009B5C12" w:rsidRPr="00D47972" w:rsidRDefault="009B5C12" w:rsidP="00D47972">
      <w:pPr>
        <w:contextualSpacing/>
        <w:jc w:val="both"/>
        <w:rPr>
          <w:sz w:val="26"/>
          <w:szCs w:val="26"/>
          <w:lang w:eastAsia="ru-RU"/>
        </w:rPr>
      </w:pPr>
      <w:r w:rsidRPr="00D47972">
        <w:rPr>
          <w:sz w:val="26"/>
          <w:szCs w:val="26"/>
          <w:lang w:eastAsia="ru-RU"/>
        </w:rPr>
        <w:t>- отсутствие у пользователя полномочий на работу с документами, содержащими сведения, составляющие государственную и иную охраняемую законодательством Российской Федерации тайну;</w:t>
      </w:r>
    </w:p>
    <w:p w:rsidR="009B5C12" w:rsidRPr="00D47972" w:rsidRDefault="009B5C12" w:rsidP="00D47972">
      <w:pPr>
        <w:contextualSpacing/>
        <w:jc w:val="both"/>
        <w:rPr>
          <w:sz w:val="26"/>
          <w:szCs w:val="26"/>
          <w:lang w:eastAsia="ru-RU"/>
        </w:rPr>
      </w:pPr>
      <w:r w:rsidRPr="00D47972">
        <w:rPr>
          <w:sz w:val="26"/>
          <w:szCs w:val="26"/>
          <w:lang w:eastAsia="ru-RU"/>
        </w:rPr>
        <w:t>- отсутствие у пользователя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9B5C12" w:rsidRPr="00D47972" w:rsidRDefault="009B5C12" w:rsidP="00D47972">
      <w:pPr>
        <w:contextualSpacing/>
        <w:jc w:val="both"/>
        <w:rPr>
          <w:sz w:val="26"/>
          <w:szCs w:val="26"/>
          <w:lang w:eastAsia="ru-RU"/>
        </w:rPr>
      </w:pPr>
      <w:r w:rsidRPr="00D47972">
        <w:rPr>
          <w:sz w:val="26"/>
          <w:szCs w:val="26"/>
          <w:lang w:eastAsia="ru-RU"/>
        </w:rPr>
        <w:t xml:space="preserve">- отсутствие у пользователя полномочий на работу с архивными документами, переданными собственником на особых условиях доступа к ним; </w:t>
      </w:r>
    </w:p>
    <w:p w:rsidR="009B5C12" w:rsidRPr="00D47972" w:rsidRDefault="009B5C12" w:rsidP="00D47972">
      <w:pPr>
        <w:contextualSpacing/>
        <w:jc w:val="both"/>
        <w:rPr>
          <w:sz w:val="26"/>
          <w:szCs w:val="26"/>
          <w:lang w:eastAsia="ru-RU"/>
        </w:rPr>
      </w:pPr>
      <w:r w:rsidRPr="00D47972">
        <w:rPr>
          <w:sz w:val="26"/>
          <w:szCs w:val="26"/>
          <w:lang w:eastAsia="ru-RU"/>
        </w:rPr>
        <w:t>- при заказе пользователем подлинников особо ценных дел при наличии фонда пользования, а также заказе уникальных документов;</w:t>
      </w:r>
    </w:p>
    <w:p w:rsidR="009B5C12" w:rsidRPr="00D47972" w:rsidRDefault="009B5C12" w:rsidP="00D47972">
      <w:pPr>
        <w:contextualSpacing/>
        <w:jc w:val="both"/>
        <w:rPr>
          <w:sz w:val="26"/>
          <w:szCs w:val="24"/>
          <w:lang w:eastAsia="ru-RU"/>
        </w:rPr>
      </w:pPr>
      <w:r w:rsidRPr="00D47972">
        <w:rPr>
          <w:sz w:val="26"/>
          <w:szCs w:val="26"/>
          <w:lang w:eastAsia="ru-RU"/>
        </w:rPr>
        <w:t>- неудовлетворительное</w:t>
      </w:r>
      <w:r w:rsidRPr="00D47972">
        <w:rPr>
          <w:sz w:val="26"/>
          <w:szCs w:val="24"/>
          <w:lang w:eastAsia="ru-RU"/>
        </w:rPr>
        <w:t xml:space="preserve"> физическое состояние архивных документов. </w:t>
      </w:r>
    </w:p>
    <w:p w:rsidR="009B5C12" w:rsidRPr="00D47972" w:rsidRDefault="009B5C12" w:rsidP="00D47972">
      <w:pPr>
        <w:contextualSpacing/>
        <w:jc w:val="both"/>
        <w:rPr>
          <w:sz w:val="26"/>
          <w:szCs w:val="26"/>
          <w:lang w:eastAsia="ru-RU"/>
        </w:rPr>
      </w:pPr>
      <w:r w:rsidRPr="00D47972">
        <w:rPr>
          <w:sz w:val="26"/>
          <w:szCs w:val="26"/>
          <w:lang w:eastAsia="ru-RU"/>
        </w:rPr>
        <w:t>20.</w:t>
      </w:r>
      <w:r w:rsidRPr="00D47972">
        <w:rPr>
          <w:sz w:val="26"/>
          <w:szCs w:val="24"/>
          <w:lang w:eastAsia="ru-RU"/>
        </w:rPr>
        <w:t xml:space="preserve"> Архивные документы и справочно-поисковые средства к ним предоставляются пользователю для работы в читальном зале ГКУ ЛОГАВ </w:t>
      </w:r>
      <w:r w:rsidRPr="00D47972">
        <w:rPr>
          <w:sz w:val="26"/>
          <w:szCs w:val="26"/>
          <w:lang w:eastAsia="ru-RU"/>
        </w:rPr>
        <w:t>бесплатно.</w:t>
      </w:r>
    </w:p>
    <w:p w:rsidR="009B5C12" w:rsidRPr="00D47972" w:rsidRDefault="009B5C12" w:rsidP="00D47972">
      <w:pPr>
        <w:contextualSpacing/>
        <w:jc w:val="both"/>
        <w:rPr>
          <w:sz w:val="26"/>
          <w:szCs w:val="26"/>
          <w:lang w:eastAsia="ru-RU"/>
        </w:rPr>
      </w:pPr>
      <w:r w:rsidRPr="00D47972">
        <w:rPr>
          <w:sz w:val="26"/>
          <w:szCs w:val="26"/>
          <w:lang w:eastAsia="ru-RU"/>
        </w:rPr>
        <w:t>21. После получения разрешения директора ГКУ ЛОГАВ на использование архивных документов в читальном зале ГКУ ЛОГАВ пользователь должен быть проконсультирован в течение 30 минут заведующим читальным залом по вопросу заполнения анкеты пользователя, бланка требования и размещён в читальном зале.</w:t>
      </w:r>
    </w:p>
    <w:p w:rsidR="009B5C12" w:rsidRPr="00ED4702" w:rsidRDefault="009B5C12" w:rsidP="00D47972">
      <w:pPr>
        <w:contextualSpacing/>
        <w:jc w:val="both"/>
        <w:rPr>
          <w:sz w:val="26"/>
          <w:szCs w:val="26"/>
          <w:lang w:eastAsia="ru-RU"/>
        </w:rPr>
      </w:pPr>
      <w:r w:rsidRPr="00ED4702">
        <w:rPr>
          <w:sz w:val="26"/>
          <w:szCs w:val="26"/>
          <w:lang w:eastAsia="ru-RU"/>
        </w:rPr>
        <w:t>22. Срок ожидания в очереди для подачи требования на выдачу и в очереди на получение документов, являющихся результатом предоставления государственной услуги, не должен превышать 15 минут.</w:t>
      </w:r>
    </w:p>
    <w:p w:rsidR="009B5C12" w:rsidRPr="00D47972" w:rsidRDefault="009B5C12" w:rsidP="00D47972">
      <w:pPr>
        <w:contextualSpacing/>
        <w:jc w:val="both"/>
        <w:rPr>
          <w:sz w:val="26"/>
          <w:szCs w:val="26"/>
          <w:lang w:eastAsia="ru-RU"/>
        </w:rPr>
      </w:pPr>
      <w:r w:rsidRPr="00D47972">
        <w:rPr>
          <w:sz w:val="26"/>
          <w:szCs w:val="26"/>
          <w:lang w:eastAsia="ru-RU"/>
        </w:rPr>
        <w:t>23. Требования к помещениям, в которых предоставляется государственная услуга, к залу ожидания, местам для заполнения бланков требований о предоставлении государственной услуги, информационным стендам.</w:t>
      </w:r>
    </w:p>
    <w:p w:rsidR="009B5C12" w:rsidRPr="00D47972" w:rsidRDefault="009B5C12" w:rsidP="00D47972">
      <w:pPr>
        <w:contextualSpacing/>
        <w:jc w:val="both"/>
        <w:rPr>
          <w:sz w:val="26"/>
          <w:szCs w:val="26"/>
          <w:lang w:eastAsia="ru-RU"/>
        </w:rPr>
      </w:pPr>
      <w:r w:rsidRPr="00D47972">
        <w:rPr>
          <w:sz w:val="26"/>
          <w:szCs w:val="26"/>
          <w:lang w:eastAsia="ru-RU"/>
        </w:rPr>
        <w:t>23.1. Места ожидания в очереди на предоставление или получение документов должны быть оборудованы стульями или кресельными секциями.</w:t>
      </w:r>
    </w:p>
    <w:p w:rsidR="009B5C12" w:rsidRPr="00D47972" w:rsidRDefault="009B5C12" w:rsidP="00D47972">
      <w:pPr>
        <w:contextualSpacing/>
        <w:jc w:val="both"/>
        <w:rPr>
          <w:sz w:val="26"/>
          <w:szCs w:val="24"/>
          <w:lang w:eastAsia="ru-RU"/>
        </w:rPr>
      </w:pPr>
      <w:r w:rsidRPr="00D47972">
        <w:rPr>
          <w:sz w:val="26"/>
          <w:szCs w:val="26"/>
          <w:lang w:eastAsia="ru-RU"/>
        </w:rPr>
        <w:t>23.2. Места для заполнения необходимых документов оборудуются стульями, столами</w:t>
      </w:r>
      <w:r w:rsidRPr="00D47972">
        <w:rPr>
          <w:sz w:val="26"/>
          <w:szCs w:val="24"/>
          <w:lang w:eastAsia="ru-RU"/>
        </w:rPr>
        <w:t xml:space="preserve"> и обеспечиваются бланками требований, письменными принадлежностями.</w:t>
      </w:r>
    </w:p>
    <w:p w:rsidR="009B5C12" w:rsidRPr="00D47972" w:rsidRDefault="009B5C12" w:rsidP="00D47972">
      <w:pPr>
        <w:contextualSpacing/>
        <w:jc w:val="both"/>
        <w:rPr>
          <w:sz w:val="26"/>
          <w:szCs w:val="26"/>
          <w:lang w:eastAsia="ru-RU"/>
        </w:rPr>
      </w:pPr>
      <w:r w:rsidRPr="00D47972">
        <w:rPr>
          <w:sz w:val="26"/>
          <w:szCs w:val="26"/>
          <w:lang w:eastAsia="ru-RU"/>
        </w:rPr>
        <w:t>23.3.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пользователей.</w:t>
      </w:r>
    </w:p>
    <w:p w:rsidR="009B5C12" w:rsidRPr="00D47972" w:rsidRDefault="009B5C12" w:rsidP="00D47972">
      <w:pPr>
        <w:contextualSpacing/>
        <w:jc w:val="both"/>
        <w:rPr>
          <w:sz w:val="26"/>
          <w:szCs w:val="26"/>
          <w:lang w:eastAsia="ru-RU"/>
        </w:rPr>
      </w:pPr>
      <w:r w:rsidRPr="00D47972">
        <w:rPr>
          <w:sz w:val="26"/>
          <w:szCs w:val="26"/>
          <w:lang w:eastAsia="ru-RU"/>
        </w:rPr>
        <w:t>23.4. Места предоставления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B5C12" w:rsidRPr="00D47972" w:rsidRDefault="009B5C12" w:rsidP="00D47972">
      <w:pPr>
        <w:contextualSpacing/>
        <w:jc w:val="both"/>
        <w:rPr>
          <w:sz w:val="26"/>
          <w:szCs w:val="26"/>
          <w:lang w:eastAsia="ru-RU"/>
        </w:rPr>
      </w:pPr>
      <w:r w:rsidRPr="00D47972">
        <w:rPr>
          <w:sz w:val="26"/>
          <w:szCs w:val="26"/>
          <w:lang w:eastAsia="ru-RU"/>
        </w:rPr>
        <w:t>23.5. На стендах в местах предоставления государственной услуги размещаются следующие информационные материалы:</w:t>
      </w:r>
    </w:p>
    <w:p w:rsidR="009B5C12" w:rsidRPr="00D47972" w:rsidRDefault="009B5C12" w:rsidP="00D47972">
      <w:pPr>
        <w:contextualSpacing/>
        <w:jc w:val="both"/>
        <w:rPr>
          <w:sz w:val="26"/>
          <w:szCs w:val="24"/>
          <w:lang w:eastAsia="ru-RU"/>
        </w:rPr>
      </w:pPr>
      <w:r w:rsidRPr="00D47972">
        <w:rPr>
          <w:sz w:val="26"/>
          <w:szCs w:val="26"/>
          <w:lang w:eastAsia="ru-RU"/>
        </w:rPr>
        <w:t>-</w:t>
      </w:r>
      <w:r w:rsidRPr="00D47972">
        <w:rPr>
          <w:sz w:val="26"/>
          <w:szCs w:val="24"/>
          <w:lang w:eastAsia="ru-RU"/>
        </w:rPr>
        <w:t xml:space="preserve"> сведения о режиме работы, </w:t>
      </w:r>
      <w:r w:rsidRPr="00D47972">
        <w:rPr>
          <w:sz w:val="26"/>
          <w:szCs w:val="26"/>
          <w:lang w:eastAsia="ru-RU"/>
        </w:rPr>
        <w:t>номерах телефонов и электронной почты</w:t>
      </w:r>
      <w:r w:rsidRPr="00D47972">
        <w:rPr>
          <w:sz w:val="26"/>
          <w:szCs w:val="24"/>
          <w:lang w:eastAsia="ru-RU"/>
        </w:rPr>
        <w:t xml:space="preserve"> ГКУ ЛОГАВ;</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xml:space="preserve">- перечень необходимых для получения государственной услуги документов; </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xml:space="preserve">- </w:t>
      </w:r>
      <w:r>
        <w:rPr>
          <w:rFonts w:eastAsia="Arial Unicode MS"/>
          <w:sz w:val="26"/>
          <w:szCs w:val="24"/>
          <w:lang w:eastAsia="ru-RU"/>
        </w:rPr>
        <w:t xml:space="preserve">образец </w:t>
      </w:r>
      <w:r w:rsidRPr="00D47972">
        <w:rPr>
          <w:rFonts w:eastAsia="Arial Unicode MS"/>
          <w:sz w:val="26"/>
          <w:szCs w:val="24"/>
          <w:lang w:eastAsia="ru-RU"/>
        </w:rPr>
        <w:t xml:space="preserve"> заполнения </w:t>
      </w:r>
      <w:r>
        <w:rPr>
          <w:rFonts w:eastAsia="Arial Unicode MS"/>
          <w:sz w:val="26"/>
          <w:szCs w:val="24"/>
          <w:lang w:eastAsia="ru-RU"/>
        </w:rPr>
        <w:t xml:space="preserve">форм </w:t>
      </w:r>
      <w:r w:rsidRPr="00D47972">
        <w:rPr>
          <w:rFonts w:eastAsia="Arial Unicode MS"/>
          <w:sz w:val="26"/>
          <w:szCs w:val="24"/>
          <w:lang w:eastAsia="ru-RU"/>
        </w:rPr>
        <w:t xml:space="preserve">заявления, анкеты пользователя и </w:t>
      </w:r>
      <w:r>
        <w:rPr>
          <w:rFonts w:eastAsia="Arial Unicode MS"/>
          <w:sz w:val="26"/>
          <w:szCs w:val="24"/>
          <w:lang w:eastAsia="ru-RU"/>
        </w:rPr>
        <w:t xml:space="preserve">бланка </w:t>
      </w:r>
      <w:r w:rsidRPr="00D47972">
        <w:rPr>
          <w:rFonts w:eastAsia="Arial Unicode MS"/>
          <w:sz w:val="26"/>
          <w:szCs w:val="24"/>
          <w:lang w:eastAsia="ru-RU"/>
        </w:rPr>
        <w:t>требования;</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информация о сроках предоставления государственной услуги;</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lastRenderedPageBreak/>
        <w:t>- порядок обжалования решений, действий или бездействия должностных лиц и работников ГКУ ЛОГАВ;</w:t>
      </w:r>
    </w:p>
    <w:p w:rsidR="009B5C12" w:rsidRPr="00D47972" w:rsidRDefault="009B5C12" w:rsidP="00D47972">
      <w:pPr>
        <w:ind w:firstLine="567"/>
        <w:contextualSpacing/>
        <w:jc w:val="both"/>
        <w:rPr>
          <w:rFonts w:eastAsia="Arial Unicode MS"/>
          <w:sz w:val="26"/>
          <w:szCs w:val="24"/>
          <w:lang w:eastAsia="ru-RU"/>
        </w:rPr>
      </w:pPr>
      <w:r w:rsidRPr="00D47972">
        <w:rPr>
          <w:rFonts w:eastAsia="Arial Unicode MS"/>
          <w:sz w:val="26"/>
          <w:szCs w:val="24"/>
          <w:lang w:eastAsia="ru-RU"/>
        </w:rPr>
        <w:t>- основания для приостановления предоставления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основания для отказа в предоставлении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24. Показателем доступности и качества государственной услуги является доля обоснованных жалоб к общему количеству заявлений о получении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Показатель определяется по формуле: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D</w:t>
      </w:r>
      <w:proofErr w:type="gramEnd"/>
      <w:r w:rsidRPr="00D47972">
        <w:rPr>
          <w:sz w:val="26"/>
          <w:szCs w:val="26"/>
          <w:lang w:eastAsia="ru-RU"/>
        </w:rPr>
        <w:t xml:space="preserve">Ж об. = </w:t>
      </w:r>
      <w:proofErr w:type="gramStart"/>
      <w:r w:rsidRPr="00D47972">
        <w:rPr>
          <w:sz w:val="26"/>
          <w:szCs w:val="26"/>
          <w:lang w:eastAsia="ru-RU"/>
        </w:rPr>
        <w:t>Ж</w:t>
      </w:r>
      <w:proofErr w:type="gramEnd"/>
      <w:r w:rsidRPr="00D47972">
        <w:rPr>
          <w:sz w:val="26"/>
          <w:szCs w:val="26"/>
          <w:lang w:eastAsia="ru-RU"/>
        </w:rPr>
        <w:t xml:space="preserve"> об. /</w:t>
      </w:r>
      <w:proofErr w:type="gramStart"/>
      <w:r w:rsidRPr="00D47972">
        <w:rPr>
          <w:sz w:val="26"/>
          <w:szCs w:val="26"/>
          <w:lang w:eastAsia="ru-RU"/>
        </w:rPr>
        <w:t>З</w:t>
      </w:r>
      <w:proofErr w:type="gramEnd"/>
      <w:r w:rsidRPr="00D47972">
        <w:rPr>
          <w:sz w:val="26"/>
          <w:szCs w:val="26"/>
          <w:lang w:eastAsia="ru-RU"/>
        </w:rPr>
        <w:t xml:space="preserve"> общ. х 100 процентов, где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З</w:t>
      </w:r>
      <w:proofErr w:type="gramEnd"/>
      <w:r w:rsidRPr="00D47972">
        <w:rPr>
          <w:sz w:val="26"/>
          <w:szCs w:val="26"/>
          <w:lang w:eastAsia="ru-RU"/>
        </w:rPr>
        <w:t xml:space="preserve"> общ. – общее количество заявителей на получение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Ж об</w:t>
      </w:r>
      <w:proofErr w:type="gramStart"/>
      <w:r w:rsidRPr="00D47972">
        <w:rPr>
          <w:sz w:val="26"/>
          <w:szCs w:val="26"/>
          <w:lang w:eastAsia="ru-RU"/>
        </w:rPr>
        <w:t>.</w:t>
      </w:r>
      <w:proofErr w:type="gramEnd"/>
      <w:r w:rsidRPr="00D47972">
        <w:rPr>
          <w:sz w:val="26"/>
          <w:szCs w:val="26"/>
          <w:lang w:eastAsia="ru-RU"/>
        </w:rPr>
        <w:t xml:space="preserve"> – </w:t>
      </w:r>
      <w:proofErr w:type="gramStart"/>
      <w:r w:rsidRPr="00D47972">
        <w:rPr>
          <w:sz w:val="26"/>
          <w:szCs w:val="26"/>
          <w:lang w:eastAsia="ru-RU"/>
        </w:rPr>
        <w:t>к</w:t>
      </w:r>
      <w:proofErr w:type="gramEnd"/>
      <w:r w:rsidRPr="00D47972">
        <w:rPr>
          <w:sz w:val="26"/>
          <w:szCs w:val="26"/>
          <w:lang w:eastAsia="ru-RU"/>
        </w:rPr>
        <w:t>оличество обоснованных жалоб на предоставление государственной услуги, поступивших в течение года;</w:t>
      </w:r>
    </w:p>
    <w:p w:rsidR="009B5C12" w:rsidRPr="00D47972" w:rsidRDefault="009B5C12" w:rsidP="00D47972">
      <w:pPr>
        <w:contextualSpacing/>
        <w:jc w:val="both"/>
        <w:rPr>
          <w:sz w:val="26"/>
          <w:szCs w:val="26"/>
          <w:lang w:eastAsia="ru-RU"/>
        </w:rPr>
      </w:pPr>
      <w:r w:rsidRPr="00D47972">
        <w:rPr>
          <w:sz w:val="26"/>
          <w:szCs w:val="26"/>
          <w:lang w:eastAsia="ru-RU"/>
        </w:rPr>
        <w:t>DЖ об</w:t>
      </w:r>
      <w:proofErr w:type="gramStart"/>
      <w:r w:rsidRPr="00D47972">
        <w:rPr>
          <w:sz w:val="26"/>
          <w:szCs w:val="26"/>
          <w:lang w:eastAsia="ru-RU"/>
        </w:rPr>
        <w:t>.</w:t>
      </w:r>
      <w:proofErr w:type="gramEnd"/>
      <w:r w:rsidRPr="00D47972">
        <w:rPr>
          <w:sz w:val="26"/>
          <w:szCs w:val="26"/>
          <w:lang w:eastAsia="ru-RU"/>
        </w:rPr>
        <w:t xml:space="preserve"> – </w:t>
      </w:r>
      <w:proofErr w:type="gramStart"/>
      <w:r w:rsidRPr="00D47972">
        <w:rPr>
          <w:sz w:val="26"/>
          <w:szCs w:val="26"/>
          <w:lang w:eastAsia="ru-RU"/>
        </w:rPr>
        <w:t>д</w:t>
      </w:r>
      <w:proofErr w:type="gramEnd"/>
      <w:r w:rsidRPr="00D47972">
        <w:rPr>
          <w:sz w:val="26"/>
          <w:szCs w:val="26"/>
          <w:lang w:eastAsia="ru-RU"/>
        </w:rPr>
        <w:t>оля обоснованных жалоб.</w:t>
      </w:r>
    </w:p>
    <w:p w:rsidR="009B5C12" w:rsidRDefault="009B5C12" w:rsidP="00D47972">
      <w:pPr>
        <w:contextualSpacing/>
        <w:jc w:val="both"/>
        <w:rPr>
          <w:sz w:val="26"/>
          <w:szCs w:val="26"/>
          <w:lang w:eastAsia="ru-RU"/>
        </w:rPr>
      </w:pPr>
      <w:r w:rsidRPr="00D47972">
        <w:rPr>
          <w:sz w:val="26"/>
          <w:szCs w:val="26"/>
          <w:lang w:eastAsia="ru-RU"/>
        </w:rPr>
        <w:t>Целевое значение показателя – 0%.</w:t>
      </w:r>
    </w:p>
    <w:p w:rsidR="009B5C12" w:rsidRPr="00F35B55" w:rsidRDefault="009B5C12" w:rsidP="00C74B8E">
      <w:pPr>
        <w:autoSpaceDE w:val="0"/>
        <w:autoSpaceDN w:val="0"/>
        <w:adjustRightInd w:val="0"/>
        <w:jc w:val="both"/>
        <w:rPr>
          <w:sz w:val="26"/>
          <w:szCs w:val="26"/>
          <w:lang w:eastAsia="ru-RU"/>
        </w:rPr>
      </w:pPr>
      <w:r w:rsidRPr="00F35B55">
        <w:rPr>
          <w:sz w:val="26"/>
          <w:szCs w:val="26"/>
        </w:rPr>
        <w:t>25. Иные требования, в том числе учитывающие о</w:t>
      </w:r>
      <w:r w:rsidRPr="00F35B55">
        <w:rPr>
          <w:sz w:val="26"/>
          <w:szCs w:val="26"/>
          <w:lang w:eastAsia="ru-RU"/>
        </w:rPr>
        <w:t>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9B5C12" w:rsidRPr="00F35B55" w:rsidRDefault="009B5C12" w:rsidP="00C74B8E">
      <w:pPr>
        <w:autoSpaceDE w:val="0"/>
        <w:autoSpaceDN w:val="0"/>
        <w:adjustRightInd w:val="0"/>
        <w:ind w:firstLine="540"/>
        <w:jc w:val="both"/>
        <w:rPr>
          <w:sz w:val="26"/>
          <w:szCs w:val="26"/>
          <w:lang w:eastAsia="ru-RU"/>
        </w:rPr>
      </w:pPr>
      <w:r w:rsidRPr="00F35B55">
        <w:rPr>
          <w:sz w:val="26"/>
          <w:szCs w:val="26"/>
        </w:rPr>
        <w:t xml:space="preserve">  25.1. </w:t>
      </w:r>
      <w:r w:rsidRPr="00F35B55">
        <w:rPr>
          <w:sz w:val="26"/>
          <w:szCs w:val="26"/>
          <w:lang w:eastAsia="ru-RU"/>
        </w:rPr>
        <w:t xml:space="preserve">При предоставлении государственной услуги ГКУ ЛОГАВ  осуществляет взаимодействие с  </w:t>
      </w:r>
      <w:r w:rsidRPr="00F35B55">
        <w:rPr>
          <w:sz w:val="26"/>
          <w:szCs w:val="26"/>
        </w:rPr>
        <w:t xml:space="preserve">ГБУ ЛО «МФЦ»  (филиалами ГБУ ЛО «МФЦ») </w:t>
      </w:r>
      <w:r w:rsidRPr="00F35B55">
        <w:rPr>
          <w:sz w:val="26"/>
          <w:szCs w:val="26"/>
          <w:lang w:eastAsia="ru-RU"/>
        </w:rPr>
        <w:t>в рамках заключенных соглашений о взаимодействии.</w:t>
      </w:r>
    </w:p>
    <w:p w:rsidR="009B5C12" w:rsidRPr="00F35B55" w:rsidRDefault="009B5C12" w:rsidP="00C74B8E">
      <w:pPr>
        <w:widowControl w:val="0"/>
        <w:autoSpaceDE w:val="0"/>
        <w:autoSpaceDN w:val="0"/>
        <w:adjustRightInd w:val="0"/>
        <w:jc w:val="both"/>
        <w:rPr>
          <w:sz w:val="26"/>
          <w:szCs w:val="26"/>
        </w:rPr>
      </w:pPr>
      <w:r w:rsidRPr="00F35B55">
        <w:rPr>
          <w:sz w:val="26"/>
          <w:szCs w:val="26"/>
        </w:rPr>
        <w:t xml:space="preserve">25.2. В ГБУ ЛО «МФЦ» осуществляется информирование о порядке предоставления  государственной услуги ГКУ ЛОГАВ.  Приём документов и предоставление государственной услуги посредством </w:t>
      </w:r>
      <w:r w:rsidRPr="00F35B55">
        <w:rPr>
          <w:sz w:val="26"/>
          <w:szCs w:val="26"/>
          <w:lang w:eastAsia="ru-RU"/>
        </w:rPr>
        <w:t>ГБУ ЛО «МФЦ» не осуществляется.</w:t>
      </w:r>
    </w:p>
    <w:p w:rsidR="009B5C12" w:rsidRPr="00F35B55" w:rsidRDefault="009B5C12" w:rsidP="00C74B8E">
      <w:pPr>
        <w:widowControl w:val="0"/>
        <w:autoSpaceDE w:val="0"/>
        <w:autoSpaceDN w:val="0"/>
        <w:adjustRightInd w:val="0"/>
        <w:jc w:val="both"/>
        <w:rPr>
          <w:sz w:val="26"/>
          <w:szCs w:val="26"/>
        </w:rPr>
      </w:pPr>
      <w:r w:rsidRPr="00F35B55">
        <w:rPr>
          <w:sz w:val="26"/>
          <w:szCs w:val="26"/>
        </w:rPr>
        <w:t>25.3. Предоставление государственной услуги в электронном виде не осуществляется.</w:t>
      </w:r>
    </w:p>
    <w:p w:rsidR="009B5C12" w:rsidRPr="001576EC" w:rsidRDefault="009B5C12"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t>III</w:t>
      </w:r>
      <w:r w:rsidRPr="00D47972">
        <w:rPr>
          <w:rFonts w:eastAsia="Arial Unicode MS"/>
          <w:b/>
          <w:bCs/>
          <w:sz w:val="26"/>
          <w:szCs w:val="26"/>
          <w:lang w:eastAsia="ru-RU"/>
        </w:rPr>
        <w:t xml:space="preserve">. Информация об услугах, являющихся необходимыми и обязательными </w:t>
      </w: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eastAsia="ru-RU"/>
        </w:rPr>
        <w:t>для предоставления государственной услуги</w:t>
      </w: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26</w:t>
      </w:r>
      <w:r w:rsidRPr="00D47972">
        <w:rPr>
          <w:sz w:val="26"/>
          <w:szCs w:val="26"/>
          <w:lang w:eastAsia="ru-RU"/>
        </w:rPr>
        <w:t>. Необходимой и обязательной услугой при истребовании архивной информации о третьих лицах, предусмотренной пунктом 16.5. Административного регламента, является нотариальное удостоверение подлинности подписи на письменном разрешении (доверенности) гражданина (после его смерти – на письменном разрешении (доверенности) наследников данного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w:t>
      </w:r>
    </w:p>
    <w:p w:rsidR="009B5C12" w:rsidRPr="00D47972" w:rsidRDefault="009B5C12" w:rsidP="00D47972">
      <w:pPr>
        <w:contextualSpacing/>
        <w:jc w:val="both"/>
        <w:rPr>
          <w:sz w:val="26"/>
          <w:szCs w:val="26"/>
          <w:lang w:eastAsia="ru-RU"/>
        </w:rPr>
      </w:pPr>
      <w:r>
        <w:rPr>
          <w:sz w:val="26"/>
          <w:szCs w:val="26"/>
          <w:lang w:eastAsia="ru-RU"/>
        </w:rPr>
        <w:t>26</w:t>
      </w:r>
      <w:r w:rsidRPr="00D47972">
        <w:rPr>
          <w:sz w:val="26"/>
          <w:szCs w:val="26"/>
          <w:lang w:eastAsia="ru-RU"/>
        </w:rPr>
        <w:t xml:space="preserve">.1. Необходимую и обязательную услугу оказывают нотариальные органы. Список нотариусов Ленинградской области, а также контактная информация размещена в сети Интернет, на официальном сайте Нотариальной палаты Ленинградской области по адресу: </w:t>
      </w:r>
      <w:hyperlink r:id="rId12" w:history="1">
        <w:r w:rsidRPr="00D47972">
          <w:rPr>
            <w:sz w:val="26"/>
            <w:szCs w:val="26"/>
            <w:lang w:eastAsia="ru-RU"/>
          </w:rPr>
          <w:t>http://www.nplo.ru/</w:t>
        </w:r>
      </w:hyperlink>
      <w:r w:rsidRPr="00D47972">
        <w:rPr>
          <w:sz w:val="26"/>
          <w:szCs w:val="26"/>
          <w:lang w:eastAsia="ru-RU"/>
        </w:rPr>
        <w:t xml:space="preserve">. </w:t>
      </w:r>
    </w:p>
    <w:p w:rsidR="009B5C12" w:rsidRDefault="009B5C12"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Pr="00D47972" w:rsidRDefault="00D54AD5"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lastRenderedPageBreak/>
        <w:t>I</w:t>
      </w:r>
      <w:r w:rsidRPr="00D47972">
        <w:rPr>
          <w:rFonts w:eastAsia="Arial Unicode MS"/>
          <w:b/>
          <w:bCs/>
          <w:sz w:val="26"/>
          <w:szCs w:val="26"/>
          <w:lang w:eastAsia="ru-RU"/>
        </w:rPr>
        <w:t>V. С</w:t>
      </w:r>
      <w:r w:rsidRPr="00D47972">
        <w:rPr>
          <w:rFonts w:eastAsia="Arial Unicode MS"/>
          <w:b/>
          <w:sz w:val="26"/>
          <w:szCs w:val="26"/>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w:t>
      </w:r>
      <w:r>
        <w:rPr>
          <w:rFonts w:eastAsia="Arial Unicode MS"/>
          <w:b/>
          <w:sz w:val="26"/>
          <w:szCs w:val="26"/>
          <w:lang w:eastAsia="ru-RU"/>
        </w:rPr>
        <w:t>й</w:t>
      </w:r>
      <w:r w:rsidRPr="00D47972">
        <w:rPr>
          <w:rFonts w:eastAsia="Arial Unicode MS"/>
          <w:b/>
          <w:sz w:val="26"/>
          <w:szCs w:val="26"/>
          <w:lang w:eastAsia="ru-RU"/>
        </w:rPr>
        <w:t xml:space="preserve"> </w:t>
      </w:r>
      <w:r>
        <w:rPr>
          <w:rFonts w:eastAsia="Arial Unicode MS"/>
          <w:b/>
          <w:sz w:val="26"/>
          <w:szCs w:val="26"/>
          <w:lang w:eastAsia="ru-RU"/>
        </w:rPr>
        <w:t>форме</w:t>
      </w:r>
    </w:p>
    <w:p w:rsidR="009B5C12" w:rsidRPr="00D47972" w:rsidRDefault="009B5C12" w:rsidP="00D47972">
      <w:pPr>
        <w:ind w:left="540" w:firstLine="0"/>
        <w:contextualSpacing/>
        <w:jc w:val="both"/>
        <w:rPr>
          <w:sz w:val="26"/>
          <w:szCs w:val="26"/>
          <w:lang w:eastAsia="ru-RU"/>
        </w:rPr>
      </w:pPr>
    </w:p>
    <w:p w:rsidR="009B5C12" w:rsidRPr="00E441D0" w:rsidRDefault="009B5C12" w:rsidP="00D47972">
      <w:pPr>
        <w:contextualSpacing/>
        <w:jc w:val="both"/>
        <w:rPr>
          <w:sz w:val="26"/>
          <w:szCs w:val="26"/>
          <w:lang w:eastAsia="ru-RU"/>
        </w:rPr>
      </w:pPr>
      <w:r w:rsidRPr="00E441D0">
        <w:rPr>
          <w:sz w:val="26"/>
          <w:szCs w:val="26"/>
          <w:lang w:eastAsia="ru-RU"/>
        </w:rPr>
        <w:t>27. Административные процедуры по предоставлению государственной услуги:</w:t>
      </w:r>
    </w:p>
    <w:p w:rsidR="009B5C12" w:rsidRPr="00D47972" w:rsidRDefault="009B5C12" w:rsidP="00D47972">
      <w:pPr>
        <w:contextualSpacing/>
        <w:jc w:val="both"/>
        <w:rPr>
          <w:sz w:val="26"/>
          <w:szCs w:val="26"/>
          <w:lang w:eastAsia="ru-RU"/>
        </w:rPr>
      </w:pPr>
      <w:r w:rsidRPr="00D47972">
        <w:rPr>
          <w:sz w:val="26"/>
          <w:szCs w:val="26"/>
          <w:lang w:eastAsia="ru-RU"/>
        </w:rPr>
        <w:t xml:space="preserve">- оформление разрешения на допуск пользователя в читальный зал (срок выполнения административной процедуры - 1 час с момента предоставления пользователем в ГКУ ЛОГАВ </w:t>
      </w:r>
      <w:r w:rsidRPr="00D47972">
        <w:rPr>
          <w:sz w:val="26"/>
          <w:szCs w:val="18"/>
          <w:lang w:eastAsia="ru-RU"/>
        </w:rPr>
        <w:t>личного заявления или официального письма направившей его организации</w:t>
      </w:r>
      <w:r w:rsidRPr="00D47972">
        <w:rPr>
          <w:sz w:val="26"/>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выдача пользователю документов, являющихся результатом оказания государственной услуги</w:t>
      </w:r>
      <w:r>
        <w:rPr>
          <w:sz w:val="26"/>
          <w:szCs w:val="26"/>
          <w:lang w:eastAsia="ru-RU"/>
        </w:rPr>
        <w:t xml:space="preserve"> </w:t>
      </w:r>
      <w:r w:rsidRPr="00D47972">
        <w:rPr>
          <w:sz w:val="26"/>
          <w:szCs w:val="26"/>
          <w:lang w:eastAsia="ru-RU"/>
        </w:rPr>
        <w:t xml:space="preserve">(срок выполнения административной процедуры – не более </w:t>
      </w:r>
      <w:r w:rsidRPr="00E441D0">
        <w:rPr>
          <w:sz w:val="26"/>
          <w:szCs w:val="26"/>
          <w:lang w:eastAsia="ru-RU"/>
        </w:rPr>
        <w:t xml:space="preserve">2 </w:t>
      </w:r>
      <w:r w:rsidRPr="00D47972">
        <w:rPr>
          <w:sz w:val="26"/>
          <w:szCs w:val="26"/>
          <w:lang w:eastAsia="ru-RU"/>
        </w:rPr>
        <w:t>рабочих дней в зависимости от вида документов в соответствии с п. 14.1, 14.2 Административного регламента);</w:t>
      </w:r>
    </w:p>
    <w:p w:rsidR="009B5C12" w:rsidRPr="00D47972" w:rsidRDefault="009B5C12" w:rsidP="00D47972">
      <w:pPr>
        <w:contextualSpacing/>
        <w:jc w:val="both"/>
        <w:rPr>
          <w:sz w:val="26"/>
          <w:szCs w:val="26"/>
          <w:lang w:eastAsia="ru-RU"/>
        </w:rPr>
      </w:pPr>
      <w:r w:rsidRPr="00D47972">
        <w:rPr>
          <w:sz w:val="26"/>
          <w:szCs w:val="26"/>
          <w:lang w:eastAsia="ru-RU"/>
        </w:rPr>
        <w:t>- обеспечение условий для работы пользователя в читальном зале в течение использования документов;</w:t>
      </w:r>
    </w:p>
    <w:p w:rsidR="009B5C12" w:rsidRPr="00D47972" w:rsidRDefault="009B5C12" w:rsidP="00D47972">
      <w:pPr>
        <w:contextualSpacing/>
        <w:jc w:val="both"/>
        <w:rPr>
          <w:sz w:val="26"/>
          <w:szCs w:val="26"/>
          <w:lang w:eastAsia="ru-RU"/>
        </w:rPr>
      </w:pPr>
      <w:r w:rsidRPr="00D47972">
        <w:rPr>
          <w:sz w:val="26"/>
          <w:szCs w:val="26"/>
          <w:lang w:eastAsia="ru-RU"/>
        </w:rPr>
        <w:t xml:space="preserve">- возврат архивных документов в архивохранилище (срок выполнения административной процедуры - </w:t>
      </w:r>
      <w:r w:rsidRPr="00D47972">
        <w:rPr>
          <w:sz w:val="26"/>
          <w:szCs w:val="24"/>
          <w:lang w:eastAsia="ru-RU"/>
        </w:rPr>
        <w:t>не более 2 рабочих дней с момента проставления подписи заведующего читальным залом в требовании, подтверждающей приём архивных документов от пользователя</w:t>
      </w:r>
      <w:r w:rsidRPr="00D47972">
        <w:rPr>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28</w:t>
      </w:r>
      <w:r w:rsidRPr="00D47972">
        <w:rPr>
          <w:sz w:val="26"/>
          <w:szCs w:val="26"/>
          <w:lang w:eastAsia="ru-RU"/>
        </w:rPr>
        <w:t>. Блок-схема последовательности административных процедур приведена в приложении 8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29</w:t>
      </w:r>
      <w:r w:rsidRPr="00D47972">
        <w:rPr>
          <w:sz w:val="26"/>
          <w:szCs w:val="26"/>
          <w:lang w:eastAsia="ru-RU"/>
        </w:rPr>
        <w:t>. ГКУ ЛОГАВ не вправе требовать от заявителя:</w:t>
      </w:r>
    </w:p>
    <w:p w:rsidR="009B5C12" w:rsidRPr="00D47972" w:rsidRDefault="009B5C12" w:rsidP="00D47972">
      <w:pPr>
        <w:contextualSpacing/>
        <w:jc w:val="both"/>
        <w:rPr>
          <w:sz w:val="26"/>
          <w:szCs w:val="26"/>
          <w:lang w:eastAsia="ru-RU"/>
        </w:rPr>
      </w:pPr>
      <w:r w:rsidRPr="00D47972">
        <w:rPr>
          <w:sz w:val="26"/>
          <w:szCs w:val="26"/>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5C12" w:rsidRPr="00D47972" w:rsidRDefault="009B5C12" w:rsidP="00D47972">
      <w:pPr>
        <w:contextualSpacing/>
        <w:jc w:val="both"/>
        <w:rPr>
          <w:sz w:val="26"/>
          <w:szCs w:val="26"/>
          <w:lang w:eastAsia="ru-RU"/>
        </w:rPr>
      </w:pPr>
      <w:proofErr w:type="gramStart"/>
      <w:r w:rsidRPr="00D47972">
        <w:rPr>
          <w:sz w:val="26"/>
          <w:szCs w:val="26"/>
          <w:lang w:eastAsia="ru-RU"/>
        </w:rPr>
        <w:t xml:space="preserve">- представления документов и информации, которые находятся в распоряжении органа (организации), предоставляющего государственную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Ленинградской области, (за исключением документов, включенных в определённый </w:t>
      </w:r>
      <w:hyperlink r:id="rId13" w:history="1">
        <w:r w:rsidRPr="00D47972">
          <w:rPr>
            <w:sz w:val="26"/>
            <w:szCs w:val="26"/>
            <w:lang w:eastAsia="ru-RU"/>
          </w:rPr>
          <w:t>частью 6</w:t>
        </w:r>
      </w:hyperlink>
      <w:r w:rsidRPr="00D47972">
        <w:rPr>
          <w:sz w:val="26"/>
          <w:szCs w:val="26"/>
          <w:lang w:eastAsia="ru-RU"/>
        </w:rPr>
        <w:t xml:space="preserve"> статьи 7 федерального закона от 27 июля 2010 года № 210-ФЗ перечень документов, а также документов, выдаваемых по результатам</w:t>
      </w:r>
      <w:proofErr w:type="gramEnd"/>
      <w:r w:rsidRPr="00D47972">
        <w:rPr>
          <w:sz w:val="26"/>
          <w:szCs w:val="26"/>
          <w:lang w:eastAsia="ru-RU"/>
        </w:rPr>
        <w:t xml:space="preserve"> оказания </w:t>
      </w:r>
      <w:proofErr w:type="gramStart"/>
      <w:r w:rsidRPr="00D47972">
        <w:rPr>
          <w:sz w:val="26"/>
          <w:szCs w:val="26"/>
          <w:lang w:eastAsia="ru-RU"/>
        </w:rPr>
        <w:t>необходимых</w:t>
      </w:r>
      <w:proofErr w:type="gramEnd"/>
      <w:r w:rsidRPr="00D47972">
        <w:rPr>
          <w:sz w:val="26"/>
          <w:szCs w:val="26"/>
          <w:lang w:eastAsia="ru-RU"/>
        </w:rPr>
        <w:t xml:space="preserve"> и обязательных услуг для предоставления государственной услуги). Заявитель вправе представить указанные документы и информацию в орган (организацию), предоставляющую государственную услугу, по собственной инициативе;</w:t>
      </w:r>
    </w:p>
    <w:p w:rsidR="009B5C12" w:rsidRPr="00D47972" w:rsidRDefault="009B5C12" w:rsidP="00D47972">
      <w:pPr>
        <w:contextualSpacing/>
        <w:jc w:val="both"/>
        <w:rPr>
          <w:sz w:val="26"/>
          <w:szCs w:val="26"/>
          <w:lang w:eastAsia="ru-RU"/>
        </w:rPr>
      </w:pPr>
      <w:proofErr w:type="gramStart"/>
      <w:r w:rsidRPr="00D47972">
        <w:rPr>
          <w:sz w:val="26"/>
          <w:szCs w:val="26"/>
          <w:lang w:eastAsia="ru-RU"/>
        </w:rPr>
        <w:t>- 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roofErr w:type="gramEnd"/>
    </w:p>
    <w:p w:rsidR="009B5C12" w:rsidRPr="00D47972" w:rsidRDefault="009B5C12" w:rsidP="00D47972">
      <w:pPr>
        <w:ind w:left="720" w:firstLine="0"/>
        <w:contextualSpacing/>
        <w:jc w:val="both"/>
        <w:rPr>
          <w:rFonts w:eastAsia="Arial Unicode MS"/>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Default="009B5C12" w:rsidP="00D47972">
      <w:pPr>
        <w:ind w:firstLine="0"/>
        <w:contextualSpacing/>
        <w:jc w:val="center"/>
        <w:rPr>
          <w:rFonts w:eastAsia="Arial Unicode MS"/>
          <w:b/>
          <w:sz w:val="26"/>
          <w:szCs w:val="26"/>
          <w:lang w:eastAsia="ru-RU"/>
        </w:rPr>
      </w:pP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lastRenderedPageBreak/>
        <w:t>Оформление разрешения на допуск пользователя в читальный зал</w:t>
      </w:r>
    </w:p>
    <w:p w:rsidR="009B5C12" w:rsidRPr="00D47972" w:rsidRDefault="009B5C12" w:rsidP="00D47972">
      <w:pPr>
        <w:ind w:firstLine="0"/>
        <w:contextualSpacing/>
        <w:jc w:val="center"/>
        <w:rPr>
          <w:rFonts w:eastAsia="Arial Unicode MS"/>
          <w:bCs/>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30</w:t>
      </w:r>
      <w:r w:rsidRPr="00D47972">
        <w:rPr>
          <w:sz w:val="26"/>
          <w:szCs w:val="26"/>
          <w:lang w:eastAsia="ru-RU"/>
        </w:rPr>
        <w:t>. Основанием для начала исполнения административной процедуры является подача пользователем личного заявления или предоставление официального письма направившей его организации в адрес ГКУ ЛОГАВ.</w:t>
      </w:r>
    </w:p>
    <w:p w:rsidR="009B5C12" w:rsidRPr="00D47972" w:rsidRDefault="009B5C12" w:rsidP="00D47972">
      <w:pPr>
        <w:contextualSpacing/>
        <w:jc w:val="both"/>
        <w:rPr>
          <w:sz w:val="26"/>
          <w:szCs w:val="26"/>
          <w:lang w:eastAsia="ru-RU"/>
        </w:rPr>
      </w:pPr>
      <w:r>
        <w:rPr>
          <w:sz w:val="26"/>
          <w:szCs w:val="26"/>
          <w:lang w:eastAsia="ru-RU"/>
        </w:rPr>
        <w:t>31</w:t>
      </w:r>
      <w:r w:rsidRPr="00D47972">
        <w:rPr>
          <w:sz w:val="26"/>
          <w:szCs w:val="26"/>
          <w:lang w:eastAsia="ru-RU"/>
        </w:rPr>
        <w:t>. Должностными лицами, ответственными за выполнение административной процедуры, являются директор ГКУ ЛОГАВ, начальник отдела использования                            и публикации документов.</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 Разрешение на допуск в читальный зал предоставляется директором ГКУ ЛОГАВ или уполномоченным им лицом в форме резолюции на личном заявлении пользователя или официальном письме, направившей его организации.</w:t>
      </w:r>
    </w:p>
    <w:p w:rsidR="009B5C12" w:rsidRPr="00D47972" w:rsidRDefault="009B5C12" w:rsidP="00D47972">
      <w:pPr>
        <w:contextualSpacing/>
        <w:jc w:val="both"/>
        <w:rPr>
          <w:sz w:val="26"/>
          <w:szCs w:val="26"/>
          <w:lang w:eastAsia="ru-RU"/>
        </w:rPr>
      </w:pPr>
      <w:r w:rsidRPr="00D47972">
        <w:rPr>
          <w:sz w:val="26"/>
          <w:szCs w:val="26"/>
          <w:lang w:eastAsia="ru-RU"/>
        </w:rPr>
        <w:t>Критерием принятия директором или уполномоченным им лицом решения о допуске пользователя в читальный зал или об отказе в предоставлении государственной услуги является наличие оснований для отказа в предоставлении государственной услуги в соответствии с п. 19.1. Административного регламента.</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.1. Разрешение на допуск в читальный зал оформляется пользователю до конца календарного года.</w:t>
      </w:r>
    </w:p>
    <w:p w:rsidR="009B5C12" w:rsidRPr="00D47972" w:rsidRDefault="009B5C12" w:rsidP="00D47972">
      <w:pPr>
        <w:contextualSpacing/>
        <w:jc w:val="both"/>
        <w:rPr>
          <w:sz w:val="26"/>
          <w:szCs w:val="26"/>
          <w:lang w:eastAsia="ru-RU"/>
        </w:rPr>
      </w:pPr>
      <w:r>
        <w:rPr>
          <w:sz w:val="26"/>
          <w:szCs w:val="26"/>
          <w:lang w:eastAsia="ru-RU"/>
        </w:rPr>
        <w:t>32</w:t>
      </w:r>
      <w:r w:rsidRPr="00D47972">
        <w:rPr>
          <w:sz w:val="26"/>
          <w:szCs w:val="26"/>
          <w:lang w:eastAsia="ru-RU"/>
        </w:rPr>
        <w:t>.2. В случае изменения темы исследования, хронологических рамок работы или при необходимости продления срока разрешения пользователь представляет новое официальное письмо организации, составляет личное заявление.</w:t>
      </w:r>
    </w:p>
    <w:p w:rsidR="009B5C12" w:rsidRPr="00D47972" w:rsidRDefault="009B5C12" w:rsidP="00D47972">
      <w:pPr>
        <w:contextualSpacing/>
        <w:jc w:val="both"/>
        <w:rPr>
          <w:sz w:val="26"/>
          <w:szCs w:val="26"/>
          <w:lang w:eastAsia="ru-RU"/>
        </w:rPr>
      </w:pPr>
      <w:r>
        <w:rPr>
          <w:sz w:val="26"/>
          <w:szCs w:val="26"/>
          <w:lang w:eastAsia="ru-RU"/>
        </w:rPr>
        <w:t>33</w:t>
      </w:r>
      <w:r w:rsidRPr="00D47972">
        <w:rPr>
          <w:sz w:val="26"/>
          <w:szCs w:val="26"/>
          <w:lang w:eastAsia="ru-RU"/>
        </w:rPr>
        <w:t>. Заведующий читальным залом обязан ознакомить пользователя с Правилами работы пользователей в читальном зале ГКУ ЛОГАВ (далее – Правила).</w:t>
      </w:r>
    </w:p>
    <w:p w:rsidR="009B5C12" w:rsidRPr="00D47972" w:rsidRDefault="009B5C12" w:rsidP="00D47972">
      <w:pPr>
        <w:contextualSpacing/>
        <w:jc w:val="both"/>
        <w:rPr>
          <w:sz w:val="26"/>
          <w:szCs w:val="26"/>
          <w:lang w:eastAsia="ru-RU"/>
        </w:rPr>
      </w:pPr>
      <w:r>
        <w:rPr>
          <w:sz w:val="26"/>
          <w:szCs w:val="26"/>
          <w:lang w:eastAsia="ru-RU"/>
        </w:rPr>
        <w:t>34</w:t>
      </w:r>
      <w:r w:rsidRPr="00D47972">
        <w:rPr>
          <w:sz w:val="26"/>
          <w:szCs w:val="26"/>
          <w:lang w:eastAsia="ru-RU"/>
        </w:rPr>
        <w:t>. Пользователь и сопровождающие его лица (переводчики, помощники, представители направившей организации) заполняют анкету по форме согласно приложениям 3, 4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35</w:t>
      </w:r>
      <w:r w:rsidRPr="00D47972">
        <w:rPr>
          <w:sz w:val="26"/>
          <w:szCs w:val="26"/>
          <w:lang w:eastAsia="ru-RU"/>
        </w:rPr>
        <w:t xml:space="preserve">. Заведующий читальным залом формирует личное дело пользователя и вносит информацию о пользователе в базу данных «Читальный зал». </w:t>
      </w:r>
    </w:p>
    <w:p w:rsidR="009B5C12" w:rsidRPr="00D47972" w:rsidRDefault="009B5C12" w:rsidP="00D47972">
      <w:pPr>
        <w:contextualSpacing/>
        <w:jc w:val="both"/>
        <w:rPr>
          <w:sz w:val="26"/>
          <w:szCs w:val="26"/>
          <w:lang w:eastAsia="ru-RU"/>
        </w:rPr>
      </w:pPr>
      <w:r>
        <w:rPr>
          <w:sz w:val="26"/>
          <w:szCs w:val="26"/>
          <w:lang w:eastAsia="ru-RU"/>
        </w:rPr>
        <w:t>36</w:t>
      </w:r>
      <w:r w:rsidRPr="00D47972">
        <w:rPr>
          <w:sz w:val="26"/>
          <w:szCs w:val="26"/>
          <w:lang w:eastAsia="ru-RU"/>
        </w:rPr>
        <w:t xml:space="preserve">. Секретарь ГКУ ЛОГАВ в соответствии с резолюцией директора осуществляет оформление временного пропуска в читальный зал на основании документа, удостоверяющего личность пользователя. </w:t>
      </w:r>
    </w:p>
    <w:p w:rsidR="009B5C12" w:rsidRPr="00D47972" w:rsidRDefault="009B5C12" w:rsidP="00D47972">
      <w:pPr>
        <w:contextualSpacing/>
        <w:jc w:val="both"/>
        <w:rPr>
          <w:sz w:val="26"/>
          <w:szCs w:val="26"/>
          <w:lang w:eastAsia="ru-RU"/>
        </w:rPr>
      </w:pPr>
      <w:r w:rsidRPr="00D47972">
        <w:rPr>
          <w:sz w:val="26"/>
          <w:szCs w:val="26"/>
          <w:lang w:eastAsia="ru-RU"/>
        </w:rPr>
        <w:t>В случае утраты пользователем временного пропуска ему в день обращения выдаётся дубликат.</w:t>
      </w:r>
    </w:p>
    <w:p w:rsidR="009B5C12" w:rsidRPr="00D47972" w:rsidRDefault="009B5C12" w:rsidP="00D47972">
      <w:pPr>
        <w:contextualSpacing/>
        <w:jc w:val="both"/>
        <w:rPr>
          <w:sz w:val="26"/>
          <w:szCs w:val="24"/>
          <w:lang w:eastAsia="ru-RU"/>
        </w:rPr>
      </w:pPr>
      <w:r>
        <w:rPr>
          <w:sz w:val="26"/>
          <w:szCs w:val="26"/>
          <w:lang w:eastAsia="ru-RU"/>
        </w:rPr>
        <w:t>37</w:t>
      </w:r>
      <w:r w:rsidRPr="00D47972">
        <w:rPr>
          <w:sz w:val="26"/>
          <w:szCs w:val="26"/>
          <w:lang w:eastAsia="ru-RU"/>
        </w:rPr>
        <w:t xml:space="preserve">. Срок выдачи временного пропуска составляет не более 1 часа с момента предоставления пользователем в ГКУ ЛОГАВ </w:t>
      </w:r>
      <w:r w:rsidRPr="00D47972">
        <w:rPr>
          <w:sz w:val="26"/>
          <w:szCs w:val="18"/>
          <w:lang w:eastAsia="ru-RU"/>
        </w:rPr>
        <w:t>личного заявления или официального письма направившей его организации</w:t>
      </w:r>
      <w:r w:rsidRPr="00D47972">
        <w:rPr>
          <w:sz w:val="26"/>
          <w:szCs w:val="26"/>
          <w:lang w:eastAsia="ru-RU"/>
        </w:rPr>
        <w:t>.</w:t>
      </w:r>
    </w:p>
    <w:p w:rsidR="009B5C12" w:rsidRPr="00D47972" w:rsidRDefault="009B5C12" w:rsidP="00D47972">
      <w:pPr>
        <w:contextualSpacing/>
        <w:jc w:val="both"/>
        <w:rPr>
          <w:sz w:val="26"/>
          <w:szCs w:val="26"/>
          <w:lang w:eastAsia="ru-RU"/>
        </w:rPr>
      </w:pPr>
      <w:r>
        <w:rPr>
          <w:sz w:val="26"/>
          <w:szCs w:val="26"/>
          <w:lang w:eastAsia="ru-RU"/>
        </w:rPr>
        <w:t>38</w:t>
      </w:r>
      <w:r w:rsidRPr="00D47972">
        <w:rPr>
          <w:sz w:val="26"/>
          <w:szCs w:val="26"/>
          <w:lang w:eastAsia="ru-RU"/>
        </w:rPr>
        <w:t>. Результатами выполнения административной процедуры является выдача пользователю временного пропуска для работы в читальном зале ГКУ ЛОГАВ.</w:t>
      </w:r>
    </w:p>
    <w:p w:rsidR="009B5C12" w:rsidRPr="00D47972" w:rsidRDefault="009B5C12" w:rsidP="00D47972">
      <w:pPr>
        <w:contextualSpacing/>
        <w:jc w:val="both"/>
        <w:rPr>
          <w:sz w:val="26"/>
          <w:szCs w:val="26"/>
          <w:lang w:eastAsia="ru-RU"/>
        </w:rPr>
      </w:pPr>
      <w:r>
        <w:rPr>
          <w:sz w:val="26"/>
          <w:szCs w:val="26"/>
          <w:lang w:eastAsia="ru-RU"/>
        </w:rPr>
        <w:t>39</w:t>
      </w:r>
      <w:r w:rsidRPr="00D47972">
        <w:rPr>
          <w:sz w:val="26"/>
          <w:szCs w:val="26"/>
          <w:lang w:eastAsia="ru-RU"/>
        </w:rPr>
        <w:t xml:space="preserve">. Способом фиксации административного действия является внесение в бланк пропуска для работы в читальном зале ГКУ ЛОГАВ инициалов, фамилии пользователя и крайних дат действия временного пропуска, заверение его печатью для справок. </w:t>
      </w:r>
    </w:p>
    <w:p w:rsidR="009B5C12" w:rsidRPr="00D47972" w:rsidRDefault="009B5C12" w:rsidP="00D47972">
      <w:pPr>
        <w:contextualSpacing/>
        <w:jc w:val="both"/>
        <w:rPr>
          <w:sz w:val="26"/>
          <w:szCs w:val="26"/>
          <w:lang w:eastAsia="ru-RU"/>
        </w:rPr>
      </w:pP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t xml:space="preserve">Выдача пользователю документов, </w:t>
      </w:r>
    </w:p>
    <w:p w:rsidR="009B5C12" w:rsidRPr="00D47972" w:rsidRDefault="009B5C12" w:rsidP="00D47972">
      <w:pPr>
        <w:ind w:firstLine="0"/>
        <w:contextualSpacing/>
        <w:jc w:val="center"/>
        <w:rPr>
          <w:rFonts w:eastAsia="Arial Unicode MS"/>
          <w:b/>
          <w:sz w:val="26"/>
          <w:szCs w:val="26"/>
          <w:lang w:eastAsia="ru-RU"/>
        </w:rPr>
      </w:pPr>
      <w:proofErr w:type="gramStart"/>
      <w:r w:rsidRPr="00D47972">
        <w:rPr>
          <w:rFonts w:eastAsia="Arial Unicode MS"/>
          <w:b/>
          <w:sz w:val="26"/>
          <w:szCs w:val="26"/>
          <w:lang w:eastAsia="ru-RU"/>
        </w:rPr>
        <w:t>являющихся</w:t>
      </w:r>
      <w:proofErr w:type="gramEnd"/>
      <w:r w:rsidRPr="00D47972">
        <w:rPr>
          <w:rFonts w:eastAsia="Arial Unicode MS"/>
          <w:b/>
          <w:sz w:val="26"/>
          <w:szCs w:val="26"/>
          <w:lang w:eastAsia="ru-RU"/>
        </w:rPr>
        <w:t xml:space="preserve"> результатом предоставления </w:t>
      </w:r>
    </w:p>
    <w:p w:rsidR="009B5C12" w:rsidRPr="00D47972" w:rsidRDefault="009B5C12" w:rsidP="00D47972">
      <w:pPr>
        <w:ind w:firstLine="0"/>
        <w:contextualSpacing/>
        <w:jc w:val="center"/>
        <w:rPr>
          <w:rFonts w:eastAsia="Arial Unicode MS"/>
          <w:b/>
          <w:sz w:val="26"/>
          <w:szCs w:val="26"/>
          <w:lang w:eastAsia="ru-RU"/>
        </w:rPr>
      </w:pPr>
      <w:r w:rsidRPr="00D47972">
        <w:rPr>
          <w:rFonts w:eastAsia="Arial Unicode MS"/>
          <w:b/>
          <w:sz w:val="26"/>
          <w:szCs w:val="26"/>
          <w:lang w:eastAsia="ru-RU"/>
        </w:rPr>
        <w:t>государственной услуги</w:t>
      </w:r>
    </w:p>
    <w:p w:rsidR="009B5C12" w:rsidRPr="00D47972" w:rsidRDefault="009B5C12" w:rsidP="00D47972">
      <w:pPr>
        <w:ind w:firstLine="0"/>
        <w:contextualSpacing/>
        <w:jc w:val="center"/>
        <w:rPr>
          <w:rFonts w:eastAsia="Arial Unicode MS"/>
          <w:b/>
          <w:sz w:val="26"/>
          <w:szCs w:val="26"/>
          <w:lang w:eastAsia="ru-RU"/>
        </w:rPr>
      </w:pPr>
    </w:p>
    <w:p w:rsidR="009B5C12" w:rsidRPr="00D47972" w:rsidRDefault="009B5C12" w:rsidP="00D47972">
      <w:pPr>
        <w:contextualSpacing/>
        <w:jc w:val="both"/>
        <w:rPr>
          <w:sz w:val="26"/>
          <w:szCs w:val="18"/>
          <w:lang w:eastAsia="ru-RU"/>
        </w:rPr>
      </w:pPr>
      <w:r>
        <w:rPr>
          <w:sz w:val="26"/>
          <w:szCs w:val="26"/>
          <w:lang w:eastAsia="ru-RU"/>
        </w:rPr>
        <w:t>40</w:t>
      </w:r>
      <w:r w:rsidRPr="00D47972">
        <w:rPr>
          <w:sz w:val="26"/>
          <w:szCs w:val="26"/>
          <w:lang w:eastAsia="ru-RU"/>
        </w:rPr>
        <w:t>. Основанием для начала выполнения административной процедуры является оформление пользователем требования на получение архивных документов в читальном зале ГКУ ЛОГАВ</w:t>
      </w:r>
      <w:r w:rsidRPr="00D47972">
        <w:rPr>
          <w:sz w:val="26"/>
          <w:szCs w:val="18"/>
          <w:lang w:eastAsia="ru-RU"/>
        </w:rPr>
        <w:t>.</w:t>
      </w:r>
    </w:p>
    <w:p w:rsidR="009B5C12" w:rsidRPr="00D47972" w:rsidRDefault="009B5C12" w:rsidP="00D47972">
      <w:pPr>
        <w:contextualSpacing/>
        <w:jc w:val="both"/>
        <w:rPr>
          <w:sz w:val="26"/>
          <w:szCs w:val="26"/>
          <w:lang w:eastAsia="ru-RU"/>
        </w:rPr>
      </w:pPr>
      <w:r>
        <w:rPr>
          <w:sz w:val="26"/>
          <w:szCs w:val="26"/>
          <w:lang w:eastAsia="ru-RU"/>
        </w:rPr>
        <w:lastRenderedPageBreak/>
        <w:t>41</w:t>
      </w:r>
      <w:r w:rsidRPr="00D47972">
        <w:rPr>
          <w:sz w:val="26"/>
          <w:szCs w:val="26"/>
          <w:lang w:eastAsia="ru-RU"/>
        </w:rPr>
        <w:t>. Должностными лицами, ответственными за выполнение административной процедуры, являются директор ГКУ ЛОГАВ, начальник отдела использования и публикации документов и начальник отдела обеспечения сохранности и учёта документов и фондов.</w:t>
      </w:r>
    </w:p>
    <w:p w:rsidR="009B5C12" w:rsidRPr="00D47972" w:rsidRDefault="009B5C12" w:rsidP="00D47972">
      <w:pPr>
        <w:contextualSpacing/>
        <w:jc w:val="both"/>
        <w:rPr>
          <w:sz w:val="26"/>
          <w:szCs w:val="26"/>
          <w:lang w:eastAsia="ru-RU"/>
        </w:rPr>
      </w:pPr>
      <w:r>
        <w:rPr>
          <w:sz w:val="26"/>
          <w:szCs w:val="26"/>
          <w:lang w:eastAsia="ru-RU"/>
        </w:rPr>
        <w:t>42</w:t>
      </w:r>
      <w:r w:rsidRPr="00D47972">
        <w:rPr>
          <w:sz w:val="26"/>
          <w:szCs w:val="26"/>
          <w:lang w:eastAsia="ru-RU"/>
        </w:rPr>
        <w:t>. При посещении читального зала пользователь заполняет бланк требования по установленной форме и подаёт его заведующему читальным залом, который направляет требование директору ГКУ ЛОГАВ для проставления резолюции.</w:t>
      </w:r>
    </w:p>
    <w:p w:rsidR="009B5C12" w:rsidRPr="00D47972" w:rsidRDefault="009B5C12" w:rsidP="00D47972">
      <w:pPr>
        <w:contextualSpacing/>
        <w:jc w:val="both"/>
        <w:rPr>
          <w:sz w:val="26"/>
          <w:szCs w:val="26"/>
          <w:lang w:eastAsia="ru-RU"/>
        </w:rPr>
      </w:pPr>
      <w:r>
        <w:rPr>
          <w:sz w:val="26"/>
          <w:szCs w:val="26"/>
          <w:lang w:eastAsia="ru-RU"/>
        </w:rPr>
        <w:t>43</w:t>
      </w:r>
      <w:r w:rsidRPr="00D47972">
        <w:rPr>
          <w:sz w:val="26"/>
          <w:szCs w:val="26"/>
          <w:lang w:eastAsia="ru-RU"/>
        </w:rPr>
        <w:t>. Директор ГКУ ЛОГАВ принимает решение о выдаче или отказе в выдаче пользователю</w:t>
      </w:r>
      <w:r w:rsidRPr="00D47972">
        <w:rPr>
          <w:sz w:val="26"/>
          <w:szCs w:val="18"/>
          <w:lang w:eastAsia="ru-RU"/>
        </w:rPr>
        <w:t xml:space="preserve"> архивных документов и проставляет соответствующую резолюцию на требовании.</w:t>
      </w:r>
    </w:p>
    <w:p w:rsidR="009B5C12" w:rsidRPr="00D47972" w:rsidRDefault="009B5C12" w:rsidP="00D47972">
      <w:pPr>
        <w:contextualSpacing/>
        <w:jc w:val="both"/>
        <w:rPr>
          <w:sz w:val="26"/>
          <w:szCs w:val="26"/>
          <w:lang w:eastAsia="ru-RU"/>
        </w:rPr>
      </w:pPr>
      <w:r w:rsidRPr="00D47972">
        <w:rPr>
          <w:sz w:val="26"/>
          <w:szCs w:val="26"/>
          <w:lang w:eastAsia="ru-RU"/>
        </w:rPr>
        <w:t>Критериями принятия директором ГКУ ЛОГАВ решения о выдаче или отказе в выдаче архивных документов пользователю является наличие одного или нескольких оснований для отказа в предоставлении государственной услуги, предусмотренных                  пунктом 19.2. Административного регламента, или наличие оснований для приостановления предоставления государственной услуги, предусмотренных п. 18 Административного регламента.</w:t>
      </w:r>
    </w:p>
    <w:p w:rsidR="009B5C12" w:rsidRPr="00D47972" w:rsidRDefault="009B5C12" w:rsidP="00D47972">
      <w:pPr>
        <w:contextualSpacing/>
        <w:jc w:val="both"/>
        <w:rPr>
          <w:sz w:val="26"/>
          <w:szCs w:val="26"/>
          <w:lang w:eastAsia="ru-RU"/>
        </w:rPr>
      </w:pPr>
      <w:r>
        <w:rPr>
          <w:sz w:val="26"/>
          <w:szCs w:val="26"/>
          <w:lang w:eastAsia="ru-RU"/>
        </w:rPr>
        <w:t>44</w:t>
      </w:r>
      <w:r w:rsidRPr="00D47972">
        <w:rPr>
          <w:sz w:val="26"/>
          <w:szCs w:val="26"/>
          <w:lang w:eastAsia="ru-RU"/>
        </w:rPr>
        <w:t>. После получения требования с резолюцией директора ГКУ ЛОГАВ о разрешении в выдаче архивных документов заведующий читальным залом передаёт требование в архивохранилище или в справочно-информационный фонд ГКУ ЛОГАВ для исполнения.</w:t>
      </w:r>
    </w:p>
    <w:p w:rsidR="009B5C12" w:rsidRPr="00D47972" w:rsidRDefault="009B5C12" w:rsidP="00D47972">
      <w:pPr>
        <w:contextualSpacing/>
        <w:jc w:val="both"/>
        <w:rPr>
          <w:sz w:val="26"/>
          <w:szCs w:val="26"/>
          <w:lang w:eastAsia="ru-RU"/>
        </w:rPr>
      </w:pPr>
      <w:r>
        <w:rPr>
          <w:sz w:val="26"/>
          <w:szCs w:val="26"/>
          <w:lang w:eastAsia="ru-RU"/>
        </w:rPr>
        <w:t>45</w:t>
      </w:r>
      <w:r w:rsidRPr="00D47972">
        <w:rPr>
          <w:sz w:val="26"/>
          <w:szCs w:val="26"/>
          <w:lang w:eastAsia="ru-RU"/>
        </w:rPr>
        <w:t xml:space="preserve">. После получения требования с резолюцией директора ГКУ ЛОГАВ об отказе в выдаче архивных документов заведующий читальным залом знакомит пользователя с резолюцией и объясняет причины отказа в предоставлении или приостановления государственной услуги. </w:t>
      </w:r>
    </w:p>
    <w:p w:rsidR="009B5C12" w:rsidRPr="00D47972" w:rsidRDefault="009B5C12" w:rsidP="00D47972">
      <w:pPr>
        <w:contextualSpacing/>
        <w:jc w:val="both"/>
        <w:rPr>
          <w:sz w:val="26"/>
          <w:szCs w:val="26"/>
          <w:lang w:eastAsia="ru-RU"/>
        </w:rPr>
      </w:pPr>
      <w:r>
        <w:rPr>
          <w:sz w:val="26"/>
          <w:szCs w:val="26"/>
          <w:lang w:eastAsia="ru-RU"/>
        </w:rPr>
        <w:t>46</w:t>
      </w:r>
      <w:r w:rsidRPr="00D47972">
        <w:rPr>
          <w:sz w:val="26"/>
          <w:szCs w:val="26"/>
          <w:lang w:eastAsia="ru-RU"/>
        </w:rPr>
        <w:t xml:space="preserve">. Перед выдачей архивных документов из архивохранилища хранитель фондов проверяет нумерацию листов, а также правильность сведений, указанных в листе-заверителе каждого заказанного архивного дела. </w:t>
      </w:r>
    </w:p>
    <w:p w:rsidR="009B5C12" w:rsidRPr="00D47972" w:rsidRDefault="009B5C12" w:rsidP="00D47972">
      <w:pPr>
        <w:contextualSpacing/>
        <w:jc w:val="both"/>
        <w:rPr>
          <w:sz w:val="26"/>
          <w:szCs w:val="26"/>
          <w:lang w:eastAsia="ru-RU"/>
        </w:rPr>
      </w:pPr>
      <w:r>
        <w:rPr>
          <w:sz w:val="26"/>
          <w:szCs w:val="26"/>
          <w:lang w:eastAsia="ru-RU"/>
        </w:rPr>
        <w:t>47</w:t>
      </w:r>
      <w:r w:rsidRPr="00D47972">
        <w:rPr>
          <w:sz w:val="26"/>
          <w:szCs w:val="26"/>
          <w:lang w:eastAsia="ru-RU"/>
        </w:rPr>
        <w:t>. Требование регистрируется работником архивохранилища, ответственным за выдачу дел в читальный зал, в день выдачи архивных документов из архивохранилища в книгах выдачи архивных документов, копий фонда пользования, справочно-информационного фонда.</w:t>
      </w:r>
    </w:p>
    <w:p w:rsidR="009B5C12" w:rsidRPr="00D47972" w:rsidRDefault="009B5C12" w:rsidP="00D47972">
      <w:pPr>
        <w:contextualSpacing/>
        <w:jc w:val="both"/>
        <w:rPr>
          <w:sz w:val="26"/>
          <w:szCs w:val="18"/>
          <w:lang w:eastAsia="ru-RU"/>
        </w:rPr>
      </w:pPr>
      <w:r>
        <w:rPr>
          <w:sz w:val="26"/>
          <w:szCs w:val="26"/>
          <w:lang w:eastAsia="ru-RU"/>
        </w:rPr>
        <w:t>48</w:t>
      </w:r>
      <w:r w:rsidRPr="00D47972">
        <w:rPr>
          <w:sz w:val="26"/>
          <w:szCs w:val="26"/>
          <w:lang w:eastAsia="ru-RU"/>
        </w:rPr>
        <w:t>. Архивные документы направляются в читальный зал вместе с исполненным требованием</w:t>
      </w:r>
      <w:r w:rsidRPr="00D47972">
        <w:rPr>
          <w:sz w:val="26"/>
          <w:szCs w:val="18"/>
          <w:lang w:eastAsia="ru-RU"/>
        </w:rPr>
        <w:t>, которое помещается в личное дело пользователя.</w:t>
      </w:r>
    </w:p>
    <w:p w:rsidR="009B5C12" w:rsidRPr="00B33A8D" w:rsidRDefault="009B5C12" w:rsidP="00D47972">
      <w:pPr>
        <w:contextualSpacing/>
        <w:jc w:val="both"/>
        <w:rPr>
          <w:sz w:val="26"/>
          <w:szCs w:val="26"/>
          <w:lang w:eastAsia="ru-RU"/>
        </w:rPr>
      </w:pPr>
      <w:r w:rsidRPr="00B33A8D">
        <w:rPr>
          <w:sz w:val="26"/>
          <w:szCs w:val="18"/>
          <w:lang w:eastAsia="ru-RU"/>
        </w:rPr>
        <w:t xml:space="preserve">49. Срок </w:t>
      </w:r>
      <w:r w:rsidRPr="00B33A8D">
        <w:rPr>
          <w:sz w:val="26"/>
          <w:szCs w:val="26"/>
          <w:lang w:eastAsia="ru-RU"/>
        </w:rPr>
        <w:t xml:space="preserve">выдачи справочно-информационных изданий и справочно-поисковых средств к архивным документам осуществляется в день оформления пользователем требования (приложение 6 к Административному регламенту). Срок выдачи архивных документов, копий фонда пользования осуществляется не позднее, чем через 2 рабочих дня после оформления пользователем требования. </w:t>
      </w:r>
    </w:p>
    <w:p w:rsidR="009B5C12" w:rsidRPr="00D47972" w:rsidRDefault="009B5C12" w:rsidP="00D47972">
      <w:pPr>
        <w:contextualSpacing/>
        <w:jc w:val="both"/>
        <w:rPr>
          <w:sz w:val="26"/>
          <w:szCs w:val="26"/>
          <w:lang w:eastAsia="ru-RU"/>
        </w:rPr>
      </w:pPr>
      <w:r>
        <w:rPr>
          <w:sz w:val="26"/>
          <w:szCs w:val="26"/>
          <w:lang w:eastAsia="ru-RU"/>
        </w:rPr>
        <w:t>50</w:t>
      </w:r>
      <w:r w:rsidRPr="00D47972">
        <w:rPr>
          <w:sz w:val="26"/>
          <w:szCs w:val="26"/>
          <w:lang w:eastAsia="ru-RU"/>
        </w:rPr>
        <w:t>. Результатом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9B5C12" w:rsidRPr="00D47972" w:rsidRDefault="009B5C12" w:rsidP="00D47972">
      <w:pPr>
        <w:contextualSpacing/>
        <w:jc w:val="both"/>
        <w:rPr>
          <w:sz w:val="26"/>
          <w:szCs w:val="18"/>
          <w:lang w:eastAsia="ru-RU"/>
        </w:rPr>
      </w:pPr>
      <w:r>
        <w:rPr>
          <w:sz w:val="26"/>
          <w:szCs w:val="26"/>
          <w:lang w:eastAsia="ru-RU"/>
        </w:rPr>
        <w:t>51</w:t>
      </w:r>
      <w:r w:rsidRPr="00D47972">
        <w:rPr>
          <w:sz w:val="26"/>
          <w:szCs w:val="26"/>
          <w:lang w:eastAsia="ru-RU"/>
        </w:rPr>
        <w:t xml:space="preserve">. Способом фиксации результата выполнения административной процедуры является проставление </w:t>
      </w:r>
      <w:r w:rsidRPr="00D47972">
        <w:rPr>
          <w:sz w:val="26"/>
          <w:szCs w:val="18"/>
          <w:lang w:eastAsia="ru-RU"/>
        </w:rPr>
        <w:t>подписи пользователя в бланке требования за каждую предоставленную единицу хранения.</w:t>
      </w:r>
    </w:p>
    <w:p w:rsidR="009B5C12" w:rsidRDefault="009B5C12" w:rsidP="00D47972">
      <w:pPr>
        <w:ind w:firstLine="567"/>
        <w:contextualSpacing/>
        <w:jc w:val="both"/>
        <w:rPr>
          <w:rFonts w:eastAsia="Arial Unicode MS"/>
          <w:sz w:val="26"/>
          <w:szCs w:val="18"/>
          <w:lang w:eastAsia="ru-RU"/>
        </w:rPr>
      </w:pPr>
    </w:p>
    <w:p w:rsidR="009B5C12" w:rsidRDefault="009B5C12" w:rsidP="00D47972">
      <w:pPr>
        <w:ind w:firstLine="567"/>
        <w:contextualSpacing/>
        <w:jc w:val="both"/>
        <w:rPr>
          <w:rFonts w:eastAsia="Arial Unicode MS"/>
          <w:sz w:val="26"/>
          <w:szCs w:val="18"/>
          <w:lang w:eastAsia="ru-RU"/>
        </w:rPr>
      </w:pPr>
    </w:p>
    <w:p w:rsidR="009B5C12" w:rsidRDefault="009B5C12" w:rsidP="00D47972">
      <w:pPr>
        <w:ind w:firstLine="567"/>
        <w:contextualSpacing/>
        <w:jc w:val="both"/>
        <w:rPr>
          <w:rFonts w:eastAsia="Arial Unicode MS"/>
          <w:sz w:val="26"/>
          <w:szCs w:val="18"/>
          <w:lang w:eastAsia="ru-RU"/>
        </w:rPr>
      </w:pPr>
    </w:p>
    <w:p w:rsidR="009B5C12" w:rsidRPr="00D47972" w:rsidRDefault="009B5C12" w:rsidP="00D47972">
      <w:pPr>
        <w:ind w:firstLine="567"/>
        <w:contextualSpacing/>
        <w:jc w:val="both"/>
        <w:rPr>
          <w:rFonts w:eastAsia="Arial Unicode MS"/>
          <w:sz w:val="26"/>
          <w:szCs w:val="18"/>
          <w:lang w:eastAsia="ru-RU"/>
        </w:rPr>
      </w:pPr>
    </w:p>
    <w:p w:rsidR="009B5C12" w:rsidRPr="00D47972" w:rsidRDefault="009B5C12" w:rsidP="00D47972">
      <w:pPr>
        <w:ind w:firstLine="567"/>
        <w:contextualSpacing/>
        <w:jc w:val="center"/>
        <w:rPr>
          <w:rFonts w:eastAsia="Arial Unicode MS"/>
          <w:b/>
          <w:sz w:val="26"/>
          <w:szCs w:val="24"/>
          <w:lang w:eastAsia="ru-RU"/>
        </w:rPr>
      </w:pPr>
      <w:r w:rsidRPr="00D47972">
        <w:rPr>
          <w:rFonts w:eastAsia="Arial Unicode MS"/>
          <w:b/>
          <w:sz w:val="26"/>
          <w:szCs w:val="24"/>
          <w:lang w:eastAsia="ru-RU"/>
        </w:rPr>
        <w:lastRenderedPageBreak/>
        <w:t>Обеспечение условий для работы пользователя в читальном зале</w:t>
      </w:r>
    </w:p>
    <w:p w:rsidR="009B5C12" w:rsidRPr="00D47972" w:rsidRDefault="009B5C12" w:rsidP="00D47972">
      <w:pPr>
        <w:ind w:firstLine="567"/>
        <w:contextualSpacing/>
        <w:jc w:val="center"/>
        <w:rPr>
          <w:rFonts w:eastAsia="Arial Unicode MS"/>
          <w:sz w:val="26"/>
          <w:szCs w:val="18"/>
          <w:lang w:eastAsia="ru-RU"/>
        </w:rPr>
      </w:pPr>
    </w:p>
    <w:p w:rsidR="009B5C12" w:rsidRPr="00D47972" w:rsidRDefault="009B5C12" w:rsidP="00D47972">
      <w:pPr>
        <w:contextualSpacing/>
        <w:jc w:val="both"/>
        <w:rPr>
          <w:sz w:val="26"/>
          <w:szCs w:val="26"/>
          <w:lang w:eastAsia="ru-RU"/>
        </w:rPr>
      </w:pPr>
      <w:r>
        <w:rPr>
          <w:sz w:val="26"/>
          <w:szCs w:val="26"/>
          <w:lang w:eastAsia="ru-RU"/>
        </w:rPr>
        <w:t>52</w:t>
      </w:r>
      <w:r w:rsidRPr="00D47972">
        <w:rPr>
          <w:sz w:val="26"/>
          <w:szCs w:val="26"/>
          <w:lang w:eastAsia="ru-RU"/>
        </w:rPr>
        <w:t>. Основанием для начала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9B5C12" w:rsidRPr="00D47972" w:rsidRDefault="009B5C12" w:rsidP="00D47972">
      <w:pPr>
        <w:contextualSpacing/>
        <w:jc w:val="both"/>
        <w:rPr>
          <w:sz w:val="26"/>
          <w:szCs w:val="26"/>
          <w:lang w:eastAsia="ru-RU"/>
        </w:rPr>
      </w:pPr>
      <w:r>
        <w:rPr>
          <w:sz w:val="26"/>
          <w:szCs w:val="26"/>
          <w:lang w:eastAsia="ru-RU"/>
        </w:rPr>
        <w:t>53</w:t>
      </w:r>
      <w:r w:rsidRPr="00D47972">
        <w:rPr>
          <w:sz w:val="26"/>
          <w:szCs w:val="26"/>
          <w:lang w:eastAsia="ru-RU"/>
        </w:rPr>
        <w:t>. Должностным лицом, ответственным за выполнение административной процедуры, является начальник отдела использования и публикации документов.</w:t>
      </w:r>
    </w:p>
    <w:p w:rsidR="009B5C12" w:rsidRPr="00627C6B" w:rsidRDefault="009B5C12" w:rsidP="00D47972">
      <w:pPr>
        <w:contextualSpacing/>
        <w:jc w:val="both"/>
        <w:rPr>
          <w:sz w:val="26"/>
          <w:szCs w:val="18"/>
          <w:lang w:eastAsia="ru-RU"/>
        </w:rPr>
      </w:pPr>
      <w:r w:rsidRPr="00627C6B">
        <w:rPr>
          <w:sz w:val="26"/>
          <w:szCs w:val="26"/>
          <w:lang w:eastAsia="ru-RU"/>
        </w:rPr>
        <w:t>54</w:t>
      </w:r>
      <w:r w:rsidRPr="00627C6B">
        <w:rPr>
          <w:sz w:val="26"/>
          <w:szCs w:val="18"/>
          <w:lang w:eastAsia="ru-RU"/>
        </w:rPr>
        <w:t>. Единовременно пользователю выдается:</w:t>
      </w:r>
    </w:p>
    <w:p w:rsidR="009B5C12" w:rsidRPr="00627C6B" w:rsidRDefault="009B5C12" w:rsidP="00D47972">
      <w:pPr>
        <w:contextualSpacing/>
        <w:jc w:val="both"/>
        <w:rPr>
          <w:sz w:val="26"/>
          <w:szCs w:val="18"/>
          <w:lang w:eastAsia="ru-RU"/>
        </w:rPr>
      </w:pPr>
      <w:r w:rsidRPr="00627C6B">
        <w:rPr>
          <w:sz w:val="26"/>
          <w:szCs w:val="18"/>
          <w:lang w:eastAsia="ru-RU"/>
        </w:rPr>
        <w:t>-  до 20  архивных дел  общим объемом не более 1500 листов из архивных фондов государственных органов, органов местного самоуправления и организаций или не более 500 листов из архивных фондов личного происхождения;</w:t>
      </w:r>
    </w:p>
    <w:p w:rsidR="009B5C12" w:rsidRPr="00627C6B" w:rsidRDefault="009B5C12" w:rsidP="00D47972">
      <w:pPr>
        <w:contextualSpacing/>
        <w:jc w:val="both"/>
        <w:rPr>
          <w:sz w:val="26"/>
          <w:szCs w:val="18"/>
          <w:lang w:eastAsia="ru-RU"/>
        </w:rPr>
      </w:pPr>
      <w:r w:rsidRPr="00627C6B">
        <w:rPr>
          <w:sz w:val="26"/>
          <w:szCs w:val="18"/>
          <w:lang w:eastAsia="ru-RU"/>
        </w:rPr>
        <w:t xml:space="preserve">- до 10 единиц хранения аудиовизуальных и электронных документов. </w:t>
      </w:r>
    </w:p>
    <w:p w:rsidR="009B5C12" w:rsidRPr="00627C6B" w:rsidRDefault="009B5C12" w:rsidP="00D47972">
      <w:pPr>
        <w:contextualSpacing/>
        <w:jc w:val="both"/>
        <w:rPr>
          <w:sz w:val="26"/>
          <w:szCs w:val="18"/>
          <w:lang w:eastAsia="ru-RU"/>
        </w:rPr>
      </w:pPr>
      <w:r w:rsidRPr="00627C6B">
        <w:rPr>
          <w:sz w:val="26"/>
          <w:szCs w:val="18"/>
          <w:lang w:eastAsia="ru-RU"/>
        </w:rPr>
        <w:t xml:space="preserve">Количество дел, документов, копий фонда пользования, находящихся одновременно у пользователя не может превышать 20 единиц хранения.  </w:t>
      </w:r>
    </w:p>
    <w:p w:rsidR="009B5C12" w:rsidRPr="00627C6B" w:rsidRDefault="009B5C12" w:rsidP="00D47972">
      <w:pPr>
        <w:contextualSpacing/>
        <w:jc w:val="both"/>
        <w:rPr>
          <w:sz w:val="26"/>
          <w:szCs w:val="28"/>
          <w:lang w:eastAsia="ru-RU"/>
        </w:rPr>
      </w:pPr>
      <w:r w:rsidRPr="00627C6B">
        <w:rPr>
          <w:sz w:val="26"/>
          <w:szCs w:val="18"/>
          <w:lang w:eastAsia="ru-RU"/>
        </w:rPr>
        <w:t xml:space="preserve">Архивные дела, документы, копии фонда пользования выдаются на срок до 1 месяца, подлинники особо ценных дел, документов – на срок не более двух недель.  Продление сроков использования архивных документов осуществляется директором ГКУ ЛОГАВ и оформляется его резолюцией на </w:t>
      </w:r>
      <w:r w:rsidRPr="00627C6B">
        <w:rPr>
          <w:sz w:val="26"/>
          <w:szCs w:val="28"/>
          <w:lang w:eastAsia="ru-RU"/>
        </w:rPr>
        <w:t>оформленном пользователем новом бланке требования.</w:t>
      </w:r>
    </w:p>
    <w:p w:rsidR="009B5C12" w:rsidRPr="00B33C26" w:rsidRDefault="009B5C12" w:rsidP="00D47972">
      <w:pPr>
        <w:contextualSpacing/>
        <w:jc w:val="both"/>
        <w:rPr>
          <w:sz w:val="26"/>
          <w:szCs w:val="26"/>
          <w:lang w:eastAsia="ru-RU"/>
        </w:rPr>
      </w:pPr>
      <w:r>
        <w:rPr>
          <w:sz w:val="26"/>
          <w:szCs w:val="26"/>
          <w:lang w:eastAsia="ru-RU"/>
        </w:rPr>
        <w:t>55</w:t>
      </w:r>
      <w:r w:rsidRPr="00B33C26">
        <w:rPr>
          <w:sz w:val="26"/>
          <w:szCs w:val="26"/>
          <w:lang w:eastAsia="ru-RU"/>
        </w:rPr>
        <w:t xml:space="preserve">. </w:t>
      </w:r>
      <w:proofErr w:type="spellStart"/>
      <w:r w:rsidRPr="00B33C26">
        <w:rPr>
          <w:sz w:val="26"/>
          <w:szCs w:val="26"/>
          <w:lang w:eastAsia="ru-RU"/>
        </w:rPr>
        <w:t>Справочно</w:t>
      </w:r>
      <w:proofErr w:type="spellEnd"/>
      <w:r w:rsidRPr="00B33C26">
        <w:rPr>
          <w:sz w:val="26"/>
          <w:szCs w:val="26"/>
          <w:lang w:eastAsia="ru-RU"/>
        </w:rPr>
        <w:t xml:space="preserve">–поисковые средства к архивным документам, предоставляются на срок не более 5 рабочих дней с момента выдачи их пользователю. Описи дел предоставляются единовременно в количестве 5 единиц. </w:t>
      </w:r>
    </w:p>
    <w:p w:rsidR="009B5C12" w:rsidRPr="00D47972" w:rsidRDefault="009B5C12" w:rsidP="00D47972">
      <w:pPr>
        <w:contextualSpacing/>
        <w:jc w:val="both"/>
        <w:rPr>
          <w:sz w:val="26"/>
          <w:szCs w:val="26"/>
          <w:lang w:eastAsia="ru-RU"/>
        </w:rPr>
      </w:pPr>
      <w:r>
        <w:rPr>
          <w:sz w:val="26"/>
          <w:szCs w:val="26"/>
          <w:lang w:eastAsia="ru-RU"/>
        </w:rPr>
        <w:t>56</w:t>
      </w:r>
      <w:r w:rsidRPr="00D47972">
        <w:rPr>
          <w:sz w:val="26"/>
          <w:szCs w:val="26"/>
          <w:lang w:eastAsia="ru-RU"/>
        </w:rPr>
        <w:t xml:space="preserve">. При обнаружении повреждений или дефектов архивных документов, недостатков в описании, неправильной датировки, отсутствия листов, неправильной нумерации, посторонних вложений в архивном деле, архивном документе пользователь незамедлительно сообщает о них заведующему читальным залом. </w:t>
      </w:r>
    </w:p>
    <w:p w:rsidR="009B5C12" w:rsidRPr="00D47972" w:rsidRDefault="009B5C12" w:rsidP="00D47972">
      <w:pPr>
        <w:contextualSpacing/>
        <w:jc w:val="both"/>
        <w:rPr>
          <w:sz w:val="26"/>
          <w:szCs w:val="26"/>
          <w:lang w:eastAsia="ru-RU"/>
        </w:rPr>
      </w:pPr>
      <w:r>
        <w:rPr>
          <w:sz w:val="26"/>
          <w:szCs w:val="26"/>
          <w:lang w:eastAsia="ru-RU"/>
        </w:rPr>
        <w:t>57</w:t>
      </w:r>
      <w:r w:rsidRPr="00D47972">
        <w:rPr>
          <w:sz w:val="26"/>
          <w:szCs w:val="26"/>
          <w:lang w:eastAsia="ru-RU"/>
        </w:rPr>
        <w:t xml:space="preserve">. Продление сроков нахождения в читальном зале архивных дел согласуется с заведующим читальным залом ГКУ ЛОГАВ. </w:t>
      </w:r>
    </w:p>
    <w:p w:rsidR="009B5C12" w:rsidRPr="00D47972" w:rsidRDefault="009B5C12" w:rsidP="00D47972">
      <w:pPr>
        <w:contextualSpacing/>
        <w:jc w:val="both"/>
        <w:rPr>
          <w:sz w:val="26"/>
          <w:szCs w:val="26"/>
          <w:lang w:eastAsia="ru-RU"/>
        </w:rPr>
      </w:pPr>
      <w:r>
        <w:rPr>
          <w:sz w:val="26"/>
          <w:szCs w:val="26"/>
          <w:lang w:eastAsia="ru-RU"/>
        </w:rPr>
        <w:t>57</w:t>
      </w:r>
      <w:r w:rsidRPr="00D47972">
        <w:rPr>
          <w:sz w:val="26"/>
          <w:szCs w:val="26"/>
          <w:lang w:eastAsia="ru-RU"/>
        </w:rPr>
        <w:t xml:space="preserve">.1. Невостребованные пользователем в течение 1 месяца архивные документы (в течение 5 рабочих дней - подлинники особо ценных дел), подготовленные для него в читальном зале, возвращаются в архивохранилище. </w:t>
      </w:r>
    </w:p>
    <w:p w:rsidR="009B5C12" w:rsidRPr="00D47972" w:rsidRDefault="009B5C12" w:rsidP="00D47972">
      <w:pPr>
        <w:contextualSpacing/>
        <w:jc w:val="both"/>
        <w:rPr>
          <w:sz w:val="26"/>
          <w:szCs w:val="26"/>
          <w:lang w:eastAsia="ru-RU"/>
        </w:rPr>
      </w:pPr>
      <w:r>
        <w:rPr>
          <w:sz w:val="26"/>
          <w:szCs w:val="26"/>
          <w:lang w:eastAsia="ru-RU"/>
        </w:rPr>
        <w:t>58</w:t>
      </w:r>
      <w:r w:rsidRPr="00D47972">
        <w:rPr>
          <w:sz w:val="26"/>
          <w:szCs w:val="26"/>
          <w:lang w:eastAsia="ru-RU"/>
        </w:rPr>
        <w:t xml:space="preserve">. Очередной заказ на выдачу архивных дел принимается от пользователя при условии сдачи им ранее полученных архивных дел. </w:t>
      </w:r>
    </w:p>
    <w:p w:rsidR="009B5C12" w:rsidRPr="00D47972" w:rsidRDefault="009B5C12" w:rsidP="00D47972">
      <w:pPr>
        <w:contextualSpacing/>
        <w:jc w:val="both"/>
        <w:rPr>
          <w:sz w:val="26"/>
          <w:szCs w:val="26"/>
          <w:lang w:eastAsia="ru-RU"/>
        </w:rPr>
      </w:pPr>
      <w:r>
        <w:rPr>
          <w:sz w:val="26"/>
          <w:szCs w:val="26"/>
          <w:lang w:eastAsia="ru-RU"/>
        </w:rPr>
        <w:t>59</w:t>
      </w:r>
      <w:r w:rsidRPr="00D47972">
        <w:rPr>
          <w:sz w:val="26"/>
          <w:szCs w:val="26"/>
          <w:lang w:eastAsia="ru-RU"/>
        </w:rPr>
        <w:t>. Пользователь имеет право делать выписки из предоставленных ему архивных документов, которые выносятся из ГКУ ЛОГАВ без пропуска.</w:t>
      </w:r>
    </w:p>
    <w:p w:rsidR="009B5C12" w:rsidRPr="00D47972" w:rsidRDefault="009B5C12" w:rsidP="00D47972">
      <w:pPr>
        <w:contextualSpacing/>
        <w:jc w:val="both"/>
        <w:rPr>
          <w:sz w:val="26"/>
          <w:szCs w:val="28"/>
          <w:lang w:eastAsia="ru-RU"/>
        </w:rPr>
      </w:pPr>
      <w:r>
        <w:rPr>
          <w:sz w:val="26"/>
          <w:szCs w:val="26"/>
          <w:lang w:eastAsia="ru-RU"/>
        </w:rPr>
        <w:t>60</w:t>
      </w:r>
      <w:r w:rsidRPr="00D47972">
        <w:rPr>
          <w:sz w:val="26"/>
          <w:szCs w:val="24"/>
          <w:lang w:eastAsia="ru-RU"/>
        </w:rPr>
        <w:t xml:space="preserve">. ГКУ ЛОГАВ предоставляет пользователю </w:t>
      </w:r>
      <w:r w:rsidRPr="00D47972">
        <w:rPr>
          <w:sz w:val="26"/>
          <w:szCs w:val="28"/>
          <w:lang w:eastAsia="ru-RU"/>
        </w:rPr>
        <w:t xml:space="preserve">(при наличии) </w:t>
      </w:r>
      <w:r w:rsidRPr="00D47972">
        <w:rPr>
          <w:sz w:val="26"/>
          <w:szCs w:val="24"/>
          <w:lang w:eastAsia="ru-RU"/>
        </w:rPr>
        <w:t xml:space="preserve">техническое оборудование для работы с </w:t>
      </w:r>
      <w:r w:rsidRPr="00D47972">
        <w:rPr>
          <w:sz w:val="26"/>
          <w:szCs w:val="28"/>
          <w:lang w:eastAsia="ru-RU"/>
        </w:rPr>
        <w:t xml:space="preserve">копиями фонда пользования, аудиовизуальными и электронными архивными документами, </w:t>
      </w:r>
      <w:r w:rsidRPr="00D47972">
        <w:rPr>
          <w:sz w:val="26"/>
          <w:szCs w:val="24"/>
          <w:lang w:eastAsia="ru-RU"/>
        </w:rPr>
        <w:t>автоматизированным научно-справочным аппаратом архива</w:t>
      </w:r>
      <w:r w:rsidRPr="00D47972">
        <w:rPr>
          <w:sz w:val="26"/>
          <w:szCs w:val="28"/>
          <w:lang w:eastAsia="ru-RU"/>
        </w:rPr>
        <w:t>; компьютеры и программное обеспечение читального зала, предназначенные для пользователей, а также оказывает консультационную помощь при работе с ними.</w:t>
      </w:r>
    </w:p>
    <w:p w:rsidR="009B5C12" w:rsidRPr="00627C6B" w:rsidRDefault="009B5C12" w:rsidP="00D47972">
      <w:pPr>
        <w:contextualSpacing/>
        <w:jc w:val="both"/>
        <w:rPr>
          <w:sz w:val="26"/>
          <w:szCs w:val="24"/>
          <w:lang w:eastAsia="ru-RU"/>
        </w:rPr>
      </w:pPr>
      <w:r w:rsidRPr="00627C6B">
        <w:rPr>
          <w:sz w:val="26"/>
          <w:szCs w:val="24"/>
          <w:lang w:eastAsia="ru-RU"/>
        </w:rPr>
        <w:t xml:space="preserve">61. Пользователь при работе с делами, документами, справочно-поисковыми средствами к ним, за исключением копирования,  имеет право  использовать по специальному разрешению директора ГКУ ЛОГАВ </w:t>
      </w:r>
      <w:r w:rsidRPr="00627C6B">
        <w:rPr>
          <w:sz w:val="26"/>
          <w:szCs w:val="28"/>
          <w:lang w:eastAsia="ru-RU"/>
        </w:rPr>
        <w:t xml:space="preserve">(приложение 5 к Административному регламенту) </w:t>
      </w:r>
      <w:r w:rsidRPr="00627C6B">
        <w:rPr>
          <w:sz w:val="26"/>
          <w:szCs w:val="24"/>
          <w:lang w:eastAsia="ru-RU"/>
        </w:rPr>
        <w:t>собственные технические средства без</w:t>
      </w:r>
      <w:r w:rsidRPr="00627C6B">
        <w:rPr>
          <w:sz w:val="26"/>
          <w:szCs w:val="28"/>
          <w:lang w:eastAsia="ru-RU"/>
        </w:rPr>
        <w:t xml:space="preserve"> звуковых сигналов и без подключения к локальной сети ГКУ ЛОГАВ или арендовать технические средства архива</w:t>
      </w:r>
      <w:r w:rsidRPr="00627C6B">
        <w:rPr>
          <w:sz w:val="26"/>
          <w:szCs w:val="24"/>
          <w:lang w:eastAsia="ru-RU"/>
        </w:rPr>
        <w:t>. Использование собственных технических средств допускается, если это не влияет на работу других пользователей.</w:t>
      </w:r>
    </w:p>
    <w:p w:rsidR="009B5C12" w:rsidRPr="00D47972" w:rsidRDefault="009B5C12" w:rsidP="00D47972">
      <w:pPr>
        <w:contextualSpacing/>
        <w:jc w:val="both"/>
        <w:rPr>
          <w:sz w:val="26"/>
          <w:szCs w:val="24"/>
          <w:lang w:eastAsia="ru-RU"/>
        </w:rPr>
      </w:pPr>
      <w:r>
        <w:rPr>
          <w:sz w:val="26"/>
          <w:szCs w:val="24"/>
          <w:lang w:eastAsia="ru-RU"/>
        </w:rPr>
        <w:lastRenderedPageBreak/>
        <w:t>62</w:t>
      </w:r>
      <w:r w:rsidRPr="00D47972">
        <w:rPr>
          <w:sz w:val="26"/>
          <w:szCs w:val="24"/>
          <w:lang w:eastAsia="ru-RU"/>
        </w:rPr>
        <w:t>. После окончания работы при каждом посещении пользователь сдаёт предоставленные ему архивные документы заведующему читальным залом для временного хранения в помещении читального зала в период их использования.</w:t>
      </w:r>
    </w:p>
    <w:p w:rsidR="009B5C12" w:rsidRPr="00D47972" w:rsidRDefault="009B5C12" w:rsidP="00D47972">
      <w:pPr>
        <w:contextualSpacing/>
        <w:jc w:val="both"/>
        <w:rPr>
          <w:sz w:val="26"/>
          <w:szCs w:val="24"/>
          <w:lang w:eastAsia="ru-RU"/>
        </w:rPr>
      </w:pPr>
      <w:r>
        <w:rPr>
          <w:sz w:val="26"/>
          <w:szCs w:val="24"/>
          <w:lang w:eastAsia="ru-RU"/>
        </w:rPr>
        <w:t>63</w:t>
      </w:r>
      <w:r w:rsidRPr="00D47972">
        <w:rPr>
          <w:sz w:val="26"/>
          <w:szCs w:val="24"/>
          <w:lang w:eastAsia="ru-RU"/>
        </w:rPr>
        <w:t>. Результатом выполнения административной процедуры является обеспечение условий для текущей работы пользователя в читальном зале.</w:t>
      </w:r>
    </w:p>
    <w:p w:rsidR="009B5C12" w:rsidRPr="00D47972" w:rsidRDefault="009B5C12" w:rsidP="00D47972">
      <w:pPr>
        <w:contextualSpacing/>
        <w:jc w:val="both"/>
        <w:rPr>
          <w:sz w:val="26"/>
          <w:szCs w:val="18"/>
          <w:lang w:eastAsia="ru-RU"/>
        </w:rPr>
      </w:pPr>
      <w:r>
        <w:rPr>
          <w:sz w:val="26"/>
          <w:szCs w:val="24"/>
          <w:lang w:eastAsia="ru-RU"/>
        </w:rPr>
        <w:t>64</w:t>
      </w:r>
      <w:r w:rsidRPr="00D47972">
        <w:rPr>
          <w:sz w:val="26"/>
          <w:szCs w:val="24"/>
          <w:lang w:eastAsia="ru-RU"/>
        </w:rPr>
        <w:t>. Способом фиксации результата выполнения административной процедуры является</w:t>
      </w:r>
      <w:r w:rsidRPr="00D47972">
        <w:rPr>
          <w:sz w:val="26"/>
          <w:szCs w:val="26"/>
          <w:lang w:eastAsia="ru-RU"/>
        </w:rPr>
        <w:t xml:space="preserve"> внесение </w:t>
      </w:r>
      <w:r w:rsidRPr="00D47972">
        <w:rPr>
          <w:sz w:val="26"/>
          <w:szCs w:val="18"/>
          <w:lang w:eastAsia="ru-RU"/>
        </w:rPr>
        <w:t>в журнал посещений на бумажном носителе при каждом посещении пользователем читального зала даты посещения, инициалов и фамилии, подписи.</w:t>
      </w:r>
    </w:p>
    <w:p w:rsidR="009B5C12" w:rsidRPr="00D47972" w:rsidRDefault="009B5C12" w:rsidP="00D47972">
      <w:pPr>
        <w:ind w:firstLine="567"/>
        <w:contextualSpacing/>
        <w:jc w:val="both"/>
        <w:rPr>
          <w:rFonts w:eastAsia="Arial Unicode MS"/>
          <w:sz w:val="26"/>
          <w:szCs w:val="26"/>
          <w:lang w:eastAsia="ru-RU"/>
        </w:rPr>
      </w:pPr>
    </w:p>
    <w:p w:rsidR="009B5C12" w:rsidRPr="00D47972" w:rsidRDefault="009B5C12" w:rsidP="00D47972">
      <w:pPr>
        <w:ind w:left="540" w:firstLine="0"/>
        <w:contextualSpacing/>
        <w:jc w:val="center"/>
        <w:rPr>
          <w:b/>
          <w:sz w:val="26"/>
          <w:szCs w:val="26"/>
          <w:lang w:eastAsia="ru-RU"/>
        </w:rPr>
      </w:pPr>
      <w:r w:rsidRPr="00D47972">
        <w:rPr>
          <w:b/>
          <w:sz w:val="26"/>
          <w:szCs w:val="18"/>
          <w:lang w:eastAsia="ru-RU"/>
        </w:rPr>
        <w:t xml:space="preserve">Возврат архивных документов в архивохранилище </w:t>
      </w:r>
    </w:p>
    <w:p w:rsidR="009B5C12" w:rsidRPr="00D47972" w:rsidRDefault="009B5C12" w:rsidP="00D47972">
      <w:pPr>
        <w:ind w:left="540" w:firstLine="0"/>
        <w:contextualSpacing/>
        <w:jc w:val="center"/>
        <w:rPr>
          <w:sz w:val="26"/>
          <w:szCs w:val="26"/>
          <w:lang w:eastAsia="ru-RU"/>
        </w:rPr>
      </w:pPr>
    </w:p>
    <w:p w:rsidR="009B5C12" w:rsidRPr="00D47972" w:rsidRDefault="009B5C12" w:rsidP="00D47972">
      <w:pPr>
        <w:contextualSpacing/>
        <w:jc w:val="both"/>
        <w:rPr>
          <w:sz w:val="26"/>
          <w:szCs w:val="26"/>
          <w:lang w:eastAsia="ru-RU"/>
        </w:rPr>
      </w:pPr>
      <w:r>
        <w:rPr>
          <w:sz w:val="26"/>
          <w:szCs w:val="26"/>
          <w:lang w:eastAsia="ru-RU"/>
        </w:rPr>
        <w:t>65</w:t>
      </w:r>
      <w:r w:rsidRPr="00D47972">
        <w:rPr>
          <w:sz w:val="26"/>
          <w:szCs w:val="26"/>
          <w:lang w:eastAsia="ru-RU"/>
        </w:rPr>
        <w:t>. Основанием для начала выполнения административной процедуры является заполнение пользователем листов использования просмотренных архивных дел с указанием даты использования, фамилии, инициалов, характера произведённой работы, номеров использованных листов (приложение 7 к Административному регламенту).</w:t>
      </w:r>
    </w:p>
    <w:p w:rsidR="009B5C12" w:rsidRPr="00D47972" w:rsidRDefault="009B5C12" w:rsidP="00D47972">
      <w:pPr>
        <w:contextualSpacing/>
        <w:jc w:val="both"/>
        <w:rPr>
          <w:sz w:val="26"/>
          <w:szCs w:val="26"/>
          <w:lang w:eastAsia="ru-RU"/>
        </w:rPr>
      </w:pPr>
      <w:r>
        <w:rPr>
          <w:sz w:val="26"/>
          <w:szCs w:val="26"/>
          <w:lang w:eastAsia="ru-RU"/>
        </w:rPr>
        <w:t>66</w:t>
      </w:r>
      <w:r w:rsidRPr="00D47972">
        <w:rPr>
          <w:sz w:val="26"/>
          <w:szCs w:val="26"/>
          <w:lang w:eastAsia="ru-RU"/>
        </w:rPr>
        <w:t>. Должностными лицами, ответственными за выполнение административной процедуры, являются начальник отдела использования и публикации документов, начальник отдела обеспечения сохранности и учёта документов и фондов.</w:t>
      </w:r>
    </w:p>
    <w:p w:rsidR="009B5C12" w:rsidRPr="00D47972" w:rsidRDefault="009B5C12" w:rsidP="00D47972">
      <w:pPr>
        <w:contextualSpacing/>
        <w:jc w:val="both"/>
        <w:rPr>
          <w:sz w:val="26"/>
          <w:szCs w:val="26"/>
          <w:lang w:eastAsia="ru-RU"/>
        </w:rPr>
      </w:pPr>
      <w:r>
        <w:rPr>
          <w:sz w:val="26"/>
          <w:szCs w:val="26"/>
          <w:lang w:eastAsia="ru-RU"/>
        </w:rPr>
        <w:t>67</w:t>
      </w:r>
      <w:r w:rsidRPr="00D47972">
        <w:rPr>
          <w:sz w:val="26"/>
          <w:szCs w:val="26"/>
          <w:lang w:eastAsia="ru-RU"/>
        </w:rPr>
        <w:t>. После завершения использования архивных документов пользователь передаёт архивные документы заведующему читальным залом.</w:t>
      </w:r>
    </w:p>
    <w:p w:rsidR="009B5C12" w:rsidRPr="00D47972" w:rsidRDefault="009B5C12" w:rsidP="00D47972">
      <w:pPr>
        <w:contextualSpacing/>
        <w:jc w:val="both"/>
        <w:rPr>
          <w:sz w:val="26"/>
          <w:szCs w:val="26"/>
          <w:lang w:eastAsia="ru-RU"/>
        </w:rPr>
      </w:pPr>
      <w:r w:rsidRPr="00D47972">
        <w:rPr>
          <w:sz w:val="26"/>
          <w:szCs w:val="26"/>
          <w:lang w:eastAsia="ru-RU"/>
        </w:rPr>
        <w:t>Заведующий читальным залом в присутствии пользователя проводит проверку состояния сдаваемых документов, ставит отметку (подпись) в требовании, подтверждающую приём архивных документов.</w:t>
      </w:r>
    </w:p>
    <w:p w:rsidR="009B5C12" w:rsidRPr="00D47972" w:rsidRDefault="009B5C12" w:rsidP="00D47972">
      <w:pPr>
        <w:contextualSpacing/>
        <w:jc w:val="both"/>
        <w:rPr>
          <w:sz w:val="26"/>
          <w:szCs w:val="24"/>
          <w:lang w:eastAsia="ru-RU"/>
        </w:rPr>
      </w:pPr>
      <w:r>
        <w:rPr>
          <w:sz w:val="26"/>
          <w:szCs w:val="26"/>
          <w:lang w:eastAsia="ru-RU"/>
        </w:rPr>
        <w:t>68</w:t>
      </w:r>
      <w:r w:rsidRPr="00D47972">
        <w:rPr>
          <w:sz w:val="26"/>
          <w:szCs w:val="26"/>
          <w:lang w:eastAsia="ru-RU"/>
        </w:rPr>
        <w:t>. В случае обнаружения отсутствия листов в архивных делах, а также повреждений</w:t>
      </w:r>
      <w:r w:rsidRPr="00D47972">
        <w:rPr>
          <w:sz w:val="26"/>
          <w:szCs w:val="24"/>
          <w:lang w:eastAsia="ru-RU"/>
        </w:rPr>
        <w:t xml:space="preserve"> архивных документов, не зафиксированных в листах-заверителях, заведующий читальным залом составляет в присутствии пользователя а</w:t>
      </w:r>
      <w:proofErr w:type="gramStart"/>
      <w:r w:rsidRPr="00D47972">
        <w:rPr>
          <w:sz w:val="26"/>
          <w:szCs w:val="24"/>
          <w:lang w:eastAsia="ru-RU"/>
        </w:rPr>
        <w:t>кт в пр</w:t>
      </w:r>
      <w:proofErr w:type="gramEnd"/>
      <w:r w:rsidRPr="00D47972">
        <w:rPr>
          <w:sz w:val="26"/>
          <w:szCs w:val="24"/>
          <w:lang w:eastAsia="ru-RU"/>
        </w:rPr>
        <w:t>оизвольной форме, который подписывается работником архивохранилища и заведующим читальным залом и представляется на рассмотрение директору ГКУ ЛОГАВ.</w:t>
      </w:r>
    </w:p>
    <w:p w:rsidR="009B5C12" w:rsidRPr="00D47972" w:rsidRDefault="009B5C12" w:rsidP="00D47972">
      <w:pPr>
        <w:contextualSpacing/>
        <w:jc w:val="both"/>
        <w:rPr>
          <w:sz w:val="26"/>
          <w:szCs w:val="24"/>
          <w:lang w:eastAsia="ru-RU"/>
        </w:rPr>
      </w:pPr>
      <w:r>
        <w:rPr>
          <w:sz w:val="26"/>
          <w:szCs w:val="24"/>
          <w:lang w:eastAsia="ru-RU"/>
        </w:rPr>
        <w:t>69</w:t>
      </w:r>
      <w:r w:rsidRPr="00D47972">
        <w:rPr>
          <w:sz w:val="26"/>
          <w:szCs w:val="24"/>
          <w:lang w:eastAsia="ru-RU"/>
        </w:rPr>
        <w:t>. Директор принимает решение о направлении информации в правоохранительные органы по принадлежности для решения вопроса о привлечении пользователя к административной, уголовной ответственности в соответствии с действующим законодательством Российской Федерации.</w:t>
      </w:r>
    </w:p>
    <w:p w:rsidR="009B5C12" w:rsidRPr="00D47972" w:rsidRDefault="009B5C12" w:rsidP="00D47972">
      <w:pPr>
        <w:contextualSpacing/>
        <w:jc w:val="both"/>
        <w:rPr>
          <w:sz w:val="26"/>
          <w:szCs w:val="24"/>
          <w:lang w:eastAsia="ru-RU"/>
        </w:rPr>
      </w:pPr>
      <w:r>
        <w:rPr>
          <w:sz w:val="26"/>
          <w:szCs w:val="24"/>
          <w:lang w:eastAsia="ru-RU"/>
        </w:rPr>
        <w:t>70</w:t>
      </w:r>
      <w:r w:rsidRPr="00D47972">
        <w:rPr>
          <w:sz w:val="26"/>
          <w:szCs w:val="24"/>
          <w:lang w:eastAsia="ru-RU"/>
        </w:rPr>
        <w:t>. Когда пользователь заканчивает работу в читальном зале до окончания действия временного пропуска, он сдаёт временный пропуск заведующему читальным залом, который выдаёт пользователю единовременный пропуск на выход из здания ГКУ ЛОГАВ.</w:t>
      </w:r>
    </w:p>
    <w:p w:rsidR="009B5C12" w:rsidRPr="00D47972" w:rsidRDefault="009B5C12" w:rsidP="00D47972">
      <w:pPr>
        <w:contextualSpacing/>
        <w:jc w:val="both"/>
        <w:rPr>
          <w:sz w:val="26"/>
          <w:szCs w:val="24"/>
          <w:lang w:eastAsia="ru-RU"/>
        </w:rPr>
      </w:pPr>
      <w:r>
        <w:rPr>
          <w:sz w:val="26"/>
          <w:szCs w:val="24"/>
          <w:lang w:eastAsia="ru-RU"/>
        </w:rPr>
        <w:t>71</w:t>
      </w:r>
      <w:r w:rsidRPr="00D47972">
        <w:rPr>
          <w:sz w:val="26"/>
          <w:szCs w:val="24"/>
          <w:lang w:eastAsia="ru-RU"/>
        </w:rPr>
        <w:t>. При возврате архивных документов в архивохранилище из читального зала хранитель проводит их полистную проверку, а также проверку их физического состояния.</w:t>
      </w:r>
    </w:p>
    <w:p w:rsidR="009B5C12" w:rsidRPr="00D47972" w:rsidRDefault="009B5C12" w:rsidP="00D47972">
      <w:pPr>
        <w:contextualSpacing/>
        <w:jc w:val="both"/>
        <w:rPr>
          <w:sz w:val="26"/>
          <w:szCs w:val="26"/>
          <w:lang w:eastAsia="ru-RU"/>
        </w:rPr>
      </w:pPr>
      <w:r>
        <w:rPr>
          <w:sz w:val="26"/>
          <w:szCs w:val="24"/>
          <w:lang w:eastAsia="ru-RU"/>
        </w:rPr>
        <w:t>72</w:t>
      </w:r>
      <w:r w:rsidRPr="00D47972">
        <w:rPr>
          <w:sz w:val="26"/>
          <w:szCs w:val="24"/>
          <w:lang w:eastAsia="ru-RU"/>
        </w:rPr>
        <w:t>. После возврата всех архивных дел в архивохранилище заведующий читальным залом оформляет личное дело пользователя, в которое подшивает заявление, анкету, требование пользователя, а также вносит в базу данных «Читальный</w:t>
      </w:r>
      <w:r w:rsidRPr="00D47972">
        <w:rPr>
          <w:sz w:val="26"/>
          <w:szCs w:val="28"/>
          <w:lang w:eastAsia="ru-RU"/>
        </w:rPr>
        <w:t xml:space="preserve"> зал» информацию об использовании документов.</w:t>
      </w:r>
    </w:p>
    <w:p w:rsidR="009B5C12" w:rsidRPr="00D47972" w:rsidRDefault="009B5C12" w:rsidP="00D47972">
      <w:pPr>
        <w:contextualSpacing/>
        <w:jc w:val="both"/>
        <w:rPr>
          <w:sz w:val="26"/>
          <w:szCs w:val="24"/>
          <w:lang w:eastAsia="ru-RU"/>
        </w:rPr>
      </w:pPr>
      <w:r>
        <w:rPr>
          <w:sz w:val="26"/>
          <w:szCs w:val="24"/>
          <w:lang w:eastAsia="ru-RU"/>
        </w:rPr>
        <w:t>73</w:t>
      </w:r>
      <w:r w:rsidRPr="00D47972">
        <w:rPr>
          <w:sz w:val="26"/>
          <w:szCs w:val="24"/>
          <w:lang w:eastAsia="ru-RU"/>
        </w:rPr>
        <w:t xml:space="preserve">. Срок выполнения административной процедуры составляет не более              2 рабочих дней с момента проставления подписи заведующего читальным залом в требовании, </w:t>
      </w:r>
      <w:proofErr w:type="gramStart"/>
      <w:r w:rsidRPr="00D47972">
        <w:rPr>
          <w:sz w:val="26"/>
          <w:szCs w:val="24"/>
          <w:lang w:eastAsia="ru-RU"/>
        </w:rPr>
        <w:t>подтверждающую</w:t>
      </w:r>
      <w:proofErr w:type="gramEnd"/>
      <w:r w:rsidRPr="00D47972">
        <w:rPr>
          <w:sz w:val="26"/>
          <w:szCs w:val="24"/>
          <w:lang w:eastAsia="ru-RU"/>
        </w:rPr>
        <w:t xml:space="preserve"> приём архивных документов от пользователя.</w:t>
      </w:r>
    </w:p>
    <w:p w:rsidR="009B5C12" w:rsidRPr="00D47972" w:rsidRDefault="009B5C12" w:rsidP="00D47972">
      <w:pPr>
        <w:contextualSpacing/>
        <w:jc w:val="both"/>
        <w:rPr>
          <w:sz w:val="26"/>
          <w:szCs w:val="24"/>
          <w:lang w:eastAsia="ru-RU"/>
        </w:rPr>
      </w:pPr>
      <w:r>
        <w:rPr>
          <w:sz w:val="26"/>
          <w:szCs w:val="24"/>
          <w:lang w:eastAsia="ru-RU"/>
        </w:rPr>
        <w:lastRenderedPageBreak/>
        <w:t>74</w:t>
      </w:r>
      <w:r w:rsidRPr="00D47972">
        <w:rPr>
          <w:sz w:val="26"/>
          <w:szCs w:val="24"/>
          <w:lang w:eastAsia="ru-RU"/>
        </w:rPr>
        <w:t>. Результатом выполнения административной процедуры является приём архивных документов из читального зала на место их постоянного хранения в архивохранилище.</w:t>
      </w:r>
    </w:p>
    <w:p w:rsidR="009B5C12" w:rsidRPr="00D47972" w:rsidRDefault="009B5C12" w:rsidP="00D47972">
      <w:pPr>
        <w:contextualSpacing/>
        <w:jc w:val="both"/>
        <w:rPr>
          <w:sz w:val="26"/>
          <w:szCs w:val="28"/>
          <w:lang w:eastAsia="ru-RU"/>
        </w:rPr>
      </w:pPr>
      <w:r>
        <w:rPr>
          <w:sz w:val="26"/>
          <w:szCs w:val="24"/>
          <w:lang w:eastAsia="ru-RU"/>
        </w:rPr>
        <w:t>75</w:t>
      </w:r>
      <w:r w:rsidRPr="00D47972">
        <w:rPr>
          <w:sz w:val="26"/>
          <w:szCs w:val="24"/>
          <w:lang w:eastAsia="ru-RU"/>
        </w:rPr>
        <w:t>. Способом фиксации результата выполнения административной процедуры является отметка (подпись) работника архивохранилища в бланке требования, подтверждающая приём архивных документов из читального зала и заверение подписью пропуска пользователю на выход из здания ГКУ ЛОГАВ.</w:t>
      </w:r>
    </w:p>
    <w:p w:rsidR="009B5C12" w:rsidRPr="00D47972" w:rsidRDefault="009B5C12" w:rsidP="00D47972">
      <w:pPr>
        <w:ind w:firstLine="567"/>
        <w:contextualSpacing/>
        <w:jc w:val="both"/>
        <w:rPr>
          <w:rFonts w:eastAsia="Arial Unicode MS"/>
          <w:sz w:val="26"/>
          <w:szCs w:val="26"/>
          <w:lang w:eastAsia="ru-RU"/>
        </w:rPr>
      </w:pP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val="en-US" w:eastAsia="ru-RU"/>
        </w:rPr>
        <w:t>V</w:t>
      </w:r>
      <w:r w:rsidRPr="00D47972">
        <w:rPr>
          <w:rFonts w:eastAsia="Arial Unicode MS"/>
          <w:b/>
          <w:bCs/>
          <w:sz w:val="26"/>
          <w:szCs w:val="26"/>
          <w:lang w:eastAsia="ru-RU"/>
        </w:rPr>
        <w:t xml:space="preserve">. Формы контроля </w:t>
      </w:r>
    </w:p>
    <w:p w:rsidR="009B5C12" w:rsidRPr="00D47972" w:rsidRDefault="009B5C12" w:rsidP="00D47972">
      <w:pPr>
        <w:ind w:firstLine="0"/>
        <w:contextualSpacing/>
        <w:jc w:val="center"/>
        <w:rPr>
          <w:rFonts w:eastAsia="Arial Unicode MS"/>
          <w:b/>
          <w:bCs/>
          <w:sz w:val="26"/>
          <w:szCs w:val="26"/>
          <w:lang w:eastAsia="ru-RU"/>
        </w:rPr>
      </w:pPr>
      <w:r w:rsidRPr="00D47972">
        <w:rPr>
          <w:rFonts w:eastAsia="Arial Unicode MS"/>
          <w:b/>
          <w:bCs/>
          <w:sz w:val="26"/>
          <w:szCs w:val="26"/>
          <w:lang w:eastAsia="ru-RU"/>
        </w:rPr>
        <w:t>за исполнением Административного регламента</w:t>
      </w:r>
    </w:p>
    <w:p w:rsidR="009B5C12" w:rsidRPr="00D47972" w:rsidRDefault="009B5C12" w:rsidP="00D47972">
      <w:pPr>
        <w:ind w:firstLine="0"/>
        <w:contextualSpacing/>
        <w:jc w:val="center"/>
        <w:rPr>
          <w:rFonts w:eastAsia="Arial Unicode MS"/>
          <w:b/>
          <w:bCs/>
          <w:sz w:val="26"/>
          <w:szCs w:val="26"/>
          <w:lang w:eastAsia="ru-RU"/>
        </w:rPr>
      </w:pPr>
    </w:p>
    <w:p w:rsidR="009B5C12" w:rsidRPr="00D47972" w:rsidRDefault="009B5C12" w:rsidP="00D47972">
      <w:pPr>
        <w:contextualSpacing/>
        <w:jc w:val="both"/>
        <w:rPr>
          <w:sz w:val="26"/>
          <w:szCs w:val="26"/>
          <w:lang w:eastAsia="ru-RU"/>
        </w:rPr>
      </w:pPr>
      <w:r>
        <w:rPr>
          <w:sz w:val="26"/>
          <w:szCs w:val="24"/>
          <w:lang w:eastAsia="ru-RU"/>
        </w:rPr>
        <w:t>76</w:t>
      </w:r>
      <w:r w:rsidRPr="00D47972">
        <w:rPr>
          <w:sz w:val="26"/>
          <w:szCs w:val="26"/>
          <w:lang w:eastAsia="ru-RU"/>
        </w:rPr>
        <w:t xml:space="preserve">. Директор ГКУ ЛОГАВ, начальник отдела использования и публикации документов ГКУ ЛОГАВ, начальник отдела обеспечения сохранности и учёта документов и фондов осуществляют текущий </w:t>
      </w:r>
      <w:proofErr w:type="gramStart"/>
      <w:r w:rsidRPr="00D47972">
        <w:rPr>
          <w:sz w:val="26"/>
          <w:szCs w:val="26"/>
          <w:lang w:eastAsia="ru-RU"/>
        </w:rPr>
        <w:t>контроль за</w:t>
      </w:r>
      <w:proofErr w:type="gramEnd"/>
      <w:r w:rsidRPr="00D47972">
        <w:rPr>
          <w:sz w:val="26"/>
          <w:szCs w:val="26"/>
          <w:lang w:eastAsia="ru-RU"/>
        </w:rPr>
        <w:t xml:space="preserve"> соблюдением последовательности действий, определённых административными процедурами по предоставлению государственной услуги, и за принятием решений.</w:t>
      </w:r>
    </w:p>
    <w:p w:rsidR="009B5C12" w:rsidRPr="00D47972" w:rsidRDefault="009B5C12" w:rsidP="00D47972">
      <w:pPr>
        <w:contextualSpacing/>
        <w:jc w:val="both"/>
        <w:rPr>
          <w:sz w:val="26"/>
          <w:szCs w:val="24"/>
          <w:lang w:eastAsia="ru-RU"/>
        </w:rPr>
      </w:pPr>
      <w:r w:rsidRPr="00D47972">
        <w:rPr>
          <w:sz w:val="26"/>
          <w:szCs w:val="24"/>
          <w:lang w:eastAsia="ru-RU"/>
        </w:rPr>
        <w:t>Текущий контроль осуществляется путём проведения директором ГКУ ЛОГАВ, начальником отдела использования и публикации документов, начальником отдела обеспечения сохранности и учёта документов и фондов ГКУ ЛОГАВ проверок соблюдения работниками ГКУ ЛОГАВ, участвующими в предоставлении государственной услуги, настоящего Административного регламента.</w:t>
      </w:r>
    </w:p>
    <w:p w:rsidR="009B5C12" w:rsidRPr="00D47972" w:rsidRDefault="009B5C12" w:rsidP="00D47972">
      <w:pPr>
        <w:contextualSpacing/>
        <w:jc w:val="both"/>
        <w:rPr>
          <w:sz w:val="26"/>
          <w:szCs w:val="24"/>
          <w:lang w:eastAsia="ru-RU"/>
        </w:rPr>
      </w:pPr>
      <w:r>
        <w:rPr>
          <w:sz w:val="26"/>
          <w:szCs w:val="24"/>
          <w:lang w:eastAsia="ru-RU"/>
        </w:rPr>
        <w:t>77</w:t>
      </w:r>
      <w:r w:rsidRPr="00D47972">
        <w:rPr>
          <w:sz w:val="26"/>
          <w:szCs w:val="24"/>
          <w:lang w:eastAsia="ru-RU"/>
        </w:rPr>
        <w:t>. Архивн</w:t>
      </w:r>
      <w:r>
        <w:rPr>
          <w:sz w:val="26"/>
          <w:szCs w:val="24"/>
          <w:lang w:eastAsia="ru-RU"/>
        </w:rPr>
        <w:t>ое управление</w:t>
      </w:r>
      <w:r w:rsidRPr="00D47972">
        <w:rPr>
          <w:sz w:val="26"/>
          <w:szCs w:val="24"/>
          <w:lang w:eastAsia="ru-RU"/>
        </w:rPr>
        <w:t xml:space="preserve"> осуществляет контроль за полнотой и качеством предоставления государственной услуги ГКУ ЛОГАВ.</w:t>
      </w:r>
    </w:p>
    <w:p w:rsidR="009B5C12" w:rsidRPr="00D47972" w:rsidRDefault="009B5C12" w:rsidP="00D47972">
      <w:pPr>
        <w:contextualSpacing/>
        <w:jc w:val="both"/>
        <w:rPr>
          <w:sz w:val="26"/>
          <w:szCs w:val="26"/>
          <w:lang w:eastAsia="ru-RU"/>
        </w:rPr>
      </w:pPr>
      <w:proofErr w:type="gramStart"/>
      <w:r w:rsidRPr="00D47972">
        <w:rPr>
          <w:sz w:val="26"/>
          <w:szCs w:val="24"/>
          <w:lang w:eastAsia="ru-RU"/>
        </w:rPr>
        <w:t>Контроль за</w:t>
      </w:r>
      <w:proofErr w:type="gramEnd"/>
      <w:r w:rsidRPr="00D47972">
        <w:rPr>
          <w:sz w:val="26"/>
          <w:szCs w:val="24"/>
          <w:lang w:eastAsia="ru-RU"/>
        </w:rPr>
        <w:t xml:space="preserve"> полнотой и качеством предоставления государственной услуги включает</w:t>
      </w:r>
      <w:r w:rsidRPr="00D47972">
        <w:rPr>
          <w:sz w:val="26"/>
          <w:szCs w:val="26"/>
          <w:lang w:eastAsia="ru-RU"/>
        </w:rPr>
        <w:t xml:space="preserve"> в себя проведение проверок с целью выявления и устранения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работников ГКУ ЛОГАВ.</w:t>
      </w:r>
    </w:p>
    <w:p w:rsidR="009B5C12" w:rsidRPr="00D47972" w:rsidRDefault="009B5C12" w:rsidP="00D47972">
      <w:pPr>
        <w:contextualSpacing/>
        <w:jc w:val="both"/>
        <w:rPr>
          <w:sz w:val="26"/>
          <w:szCs w:val="26"/>
          <w:lang w:eastAsia="ru-RU"/>
        </w:rPr>
      </w:pPr>
      <w:r w:rsidRPr="00D47972">
        <w:rPr>
          <w:sz w:val="26"/>
          <w:szCs w:val="26"/>
          <w:lang w:eastAsia="ru-RU"/>
        </w:rPr>
        <w:t xml:space="preserve">Проверки могут быть плановыми (осуществляются на основании годового плана работы Архивного </w:t>
      </w:r>
      <w:r>
        <w:rPr>
          <w:sz w:val="26"/>
          <w:szCs w:val="26"/>
          <w:lang w:eastAsia="ru-RU"/>
        </w:rPr>
        <w:t>управления</w:t>
      </w:r>
      <w:r w:rsidRPr="00D47972">
        <w:rPr>
          <w:sz w:val="26"/>
          <w:szCs w:val="26"/>
          <w:lang w:eastAsia="ru-RU"/>
        </w:rPr>
        <w:t xml:space="preserve"> с периодичностью не чаще, чем один раз в три года) и внеплановыми (проводиться по конкретному обращению заявителя). О проведении проверки издается распоряжение Архивного </w:t>
      </w:r>
      <w:r>
        <w:rPr>
          <w:sz w:val="26"/>
          <w:szCs w:val="26"/>
          <w:lang w:eastAsia="ru-RU"/>
        </w:rPr>
        <w:t>управления</w:t>
      </w:r>
      <w:r w:rsidRPr="00D47972">
        <w:rPr>
          <w:sz w:val="26"/>
          <w:szCs w:val="26"/>
          <w:lang w:eastAsia="ru-RU"/>
        </w:rPr>
        <w:t>.</w:t>
      </w:r>
    </w:p>
    <w:p w:rsidR="009B5C12" w:rsidRPr="00D47972" w:rsidRDefault="009B5C12" w:rsidP="00D47972">
      <w:pPr>
        <w:contextualSpacing/>
        <w:jc w:val="both"/>
        <w:rPr>
          <w:sz w:val="26"/>
          <w:szCs w:val="26"/>
          <w:lang w:eastAsia="ru-RU"/>
        </w:rPr>
      </w:pPr>
      <w:r w:rsidRPr="00D47972">
        <w:rPr>
          <w:sz w:val="26"/>
          <w:szCs w:val="26"/>
          <w:lang w:eastAsia="ru-RU"/>
        </w:rPr>
        <w:t xml:space="preserve">В случае выявления нарушений прав пользователей при принятии решений, при совершении действий (бездействии) должностными лицами, работниками ГКУ ЛОГАВ дисциплинарные взыскания, в том числе по представлению Архивного </w:t>
      </w:r>
      <w:r>
        <w:rPr>
          <w:sz w:val="26"/>
          <w:szCs w:val="26"/>
          <w:lang w:eastAsia="ru-RU"/>
        </w:rPr>
        <w:t>управления</w:t>
      </w:r>
      <w:r w:rsidRPr="00D47972">
        <w:rPr>
          <w:sz w:val="26"/>
          <w:szCs w:val="26"/>
          <w:lang w:eastAsia="ru-RU"/>
        </w:rPr>
        <w:t>, в соответствии с действующим трудовым законодательством применяет директор ГКУ ЛОГАВ.</w:t>
      </w:r>
    </w:p>
    <w:p w:rsidR="009B5C12" w:rsidRPr="00D47972" w:rsidRDefault="009B5C12" w:rsidP="00D47972">
      <w:pPr>
        <w:contextualSpacing/>
        <w:jc w:val="both"/>
        <w:rPr>
          <w:sz w:val="26"/>
          <w:szCs w:val="26"/>
          <w:lang w:eastAsia="ru-RU"/>
        </w:rPr>
      </w:pPr>
      <w:r w:rsidRPr="00D47972">
        <w:rPr>
          <w:sz w:val="26"/>
          <w:szCs w:val="26"/>
          <w:lang w:eastAsia="ru-RU"/>
        </w:rPr>
        <w:t>В случае выявления нарушений прав пользователей при принятии решений, совершении действий (бездействии) директором ГКУ ЛОГАВ дисциплинарные взыскания в соответствии с действующим трудовым законодательством и заключенным трудо</w:t>
      </w:r>
      <w:r>
        <w:rPr>
          <w:sz w:val="26"/>
          <w:szCs w:val="26"/>
          <w:lang w:eastAsia="ru-RU"/>
        </w:rPr>
        <w:t>вым договором применяет Архивное управление</w:t>
      </w:r>
      <w:r w:rsidRPr="00D47972">
        <w:rPr>
          <w:sz w:val="26"/>
          <w:szCs w:val="26"/>
          <w:lang w:eastAsia="ru-RU"/>
        </w:rPr>
        <w:t>.</w:t>
      </w:r>
    </w:p>
    <w:p w:rsidR="009B5C12" w:rsidRDefault="009B5C12"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Default="00D54AD5" w:rsidP="00D47972">
      <w:pPr>
        <w:ind w:firstLine="0"/>
        <w:contextualSpacing/>
        <w:jc w:val="center"/>
        <w:rPr>
          <w:rFonts w:eastAsia="Arial Unicode MS"/>
          <w:b/>
          <w:bCs/>
          <w:sz w:val="26"/>
          <w:szCs w:val="26"/>
          <w:lang w:eastAsia="ru-RU"/>
        </w:rPr>
      </w:pPr>
    </w:p>
    <w:p w:rsidR="00D54AD5" w:rsidRPr="00D47972" w:rsidRDefault="00D54AD5" w:rsidP="00D47972">
      <w:pPr>
        <w:ind w:firstLine="0"/>
        <w:contextualSpacing/>
        <w:jc w:val="center"/>
        <w:rPr>
          <w:rFonts w:eastAsia="Arial Unicode MS"/>
          <w:b/>
          <w:bCs/>
          <w:sz w:val="26"/>
          <w:szCs w:val="26"/>
          <w:lang w:eastAsia="ru-RU"/>
        </w:rPr>
      </w:pPr>
    </w:p>
    <w:p w:rsidR="005E06E2" w:rsidRPr="005E06E2" w:rsidRDefault="005E06E2" w:rsidP="005E06E2">
      <w:pPr>
        <w:widowControl w:val="0"/>
        <w:autoSpaceDE w:val="0"/>
        <w:autoSpaceDN w:val="0"/>
        <w:ind w:firstLine="0"/>
        <w:jc w:val="center"/>
        <w:outlineLvl w:val="0"/>
        <w:rPr>
          <w:rFonts w:eastAsia="Times New Roman"/>
          <w:szCs w:val="28"/>
          <w:lang w:eastAsia="ru-RU"/>
        </w:rPr>
      </w:pPr>
      <w:r w:rsidRPr="005E06E2">
        <w:rPr>
          <w:rFonts w:eastAsia="Times New Roman"/>
          <w:szCs w:val="28"/>
          <w:lang w:eastAsia="ru-RU"/>
        </w:rPr>
        <w:lastRenderedPageBreak/>
        <w:t>VI. Досудебный (внесудебный) порядок обжалования заявителем решений</w:t>
      </w:r>
    </w:p>
    <w:p w:rsidR="005E06E2" w:rsidRPr="005E06E2" w:rsidRDefault="005E06E2" w:rsidP="005E06E2">
      <w:pPr>
        <w:widowControl w:val="0"/>
        <w:autoSpaceDE w:val="0"/>
        <w:autoSpaceDN w:val="0"/>
        <w:ind w:firstLine="0"/>
        <w:jc w:val="center"/>
        <w:rPr>
          <w:rFonts w:eastAsia="Times New Roman"/>
          <w:szCs w:val="28"/>
          <w:lang w:eastAsia="ru-RU"/>
        </w:rPr>
      </w:pPr>
      <w:r w:rsidRPr="005E06E2">
        <w:rPr>
          <w:rFonts w:eastAsia="Times New Roman"/>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5E06E2" w:rsidRPr="005E06E2" w:rsidRDefault="005E06E2" w:rsidP="005E06E2">
      <w:pPr>
        <w:widowControl w:val="0"/>
        <w:autoSpaceDE w:val="0"/>
        <w:autoSpaceDN w:val="0"/>
        <w:ind w:firstLine="540"/>
        <w:jc w:val="both"/>
        <w:rPr>
          <w:rFonts w:eastAsia="Times New Roman"/>
          <w:szCs w:val="28"/>
          <w:lang w:eastAsia="ru-RU"/>
        </w:rPr>
      </w:pP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77.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78.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2) нарушение срока предоставления государственной услуги. </w:t>
      </w:r>
      <w:proofErr w:type="gramStart"/>
      <w:r w:rsidRPr="005E06E2">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5E06E2" w:rsidRPr="005E06E2" w:rsidRDefault="005E06E2" w:rsidP="005E06E2">
      <w:pPr>
        <w:widowControl w:val="0"/>
        <w:autoSpaceDE w:val="0"/>
        <w:autoSpaceDN w:val="0"/>
        <w:ind w:firstLine="540"/>
        <w:jc w:val="both"/>
        <w:rPr>
          <w:rFonts w:eastAsia="Times New Roman"/>
          <w:szCs w:val="28"/>
          <w:lang w:eastAsia="ru-RU"/>
        </w:rPr>
      </w:pPr>
      <w:proofErr w:type="gramStart"/>
      <w:r w:rsidRPr="005E06E2">
        <w:rPr>
          <w:rFonts w:eastAsia="Times New Roman"/>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E06E2">
        <w:rPr>
          <w:rFonts w:eastAsia="Times New Roman"/>
          <w:szCs w:val="28"/>
          <w:lang w:eastAsia="ru-RU"/>
        </w:rPr>
        <w:t xml:space="preserve"> </w:t>
      </w:r>
      <w:proofErr w:type="gramStart"/>
      <w:r w:rsidRPr="005E06E2">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w:t>
      </w:r>
      <w:r w:rsidRPr="005E06E2">
        <w:rPr>
          <w:rFonts w:eastAsia="Times New Roman"/>
          <w:szCs w:val="28"/>
          <w:lang w:eastAsia="ru-RU"/>
        </w:rPr>
        <w:lastRenderedPageBreak/>
        <w:t>Федерации, нормативными правовыми актами Ленинградской области;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rsidRPr="005E06E2">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 нарушение срока или порядка выдачи документов по результатам предоставления государственной услуги;</w:t>
      </w:r>
    </w:p>
    <w:p w:rsidR="005E06E2" w:rsidRPr="005E06E2" w:rsidRDefault="005E06E2" w:rsidP="005E06E2">
      <w:pPr>
        <w:widowControl w:val="0"/>
        <w:autoSpaceDE w:val="0"/>
        <w:autoSpaceDN w:val="0"/>
        <w:ind w:firstLine="540"/>
        <w:jc w:val="both"/>
        <w:rPr>
          <w:rFonts w:eastAsia="Times New Roman"/>
          <w:szCs w:val="28"/>
          <w:lang w:eastAsia="ru-RU"/>
        </w:rPr>
      </w:pPr>
      <w:proofErr w:type="gramStart"/>
      <w:r w:rsidRPr="005E06E2">
        <w:rPr>
          <w:rFonts w:eastAsia="Times New Roman"/>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E06E2">
        <w:rPr>
          <w:rFonts w:eastAsia="Times New Roman"/>
          <w:szCs w:val="28"/>
          <w:lang w:eastAsia="ru-RU"/>
        </w:rPr>
        <w:t xml:space="preserve"> </w:t>
      </w:r>
      <w:proofErr w:type="gramStart"/>
      <w:r w:rsidRPr="005E06E2">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5E06E2">
        <w:rPr>
          <w:rFonts w:eastAsia="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79.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lastRenderedPageBreak/>
        <w:t>80.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Жалоба должна содержать:</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5E06E2" w:rsidRPr="005E06E2" w:rsidRDefault="005E06E2" w:rsidP="005E06E2">
      <w:pPr>
        <w:widowControl w:val="0"/>
        <w:autoSpaceDE w:val="0"/>
        <w:autoSpaceDN w:val="0"/>
        <w:ind w:firstLine="540"/>
        <w:jc w:val="both"/>
        <w:rPr>
          <w:rFonts w:eastAsia="Times New Roman"/>
          <w:szCs w:val="28"/>
          <w:lang w:eastAsia="ru-RU"/>
        </w:rPr>
      </w:pPr>
      <w:proofErr w:type="gramStart"/>
      <w:r w:rsidRPr="005E06E2">
        <w:rPr>
          <w:rFonts w:eastAsia="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5E06E2">
        <w:rPr>
          <w:rFonts w:ascii="Calibri" w:eastAsia="Times New Roman" w:hAnsi="Calibri" w:cs="Calibri"/>
          <w:sz w:val="22"/>
          <w:szCs w:val="20"/>
          <w:lang w:eastAsia="ru-RU"/>
        </w:rPr>
        <w:t xml:space="preserve"> </w:t>
      </w:r>
      <w:r w:rsidRPr="005E06E2">
        <w:rPr>
          <w:rFonts w:eastAsia="Times New Roman"/>
          <w:szCs w:val="28"/>
          <w:lang w:eastAsia="ru-RU"/>
        </w:rPr>
        <w:t>МФЦ, работника МФЦ;</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81.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82. </w:t>
      </w:r>
      <w:proofErr w:type="gramStart"/>
      <w:r w:rsidRPr="005E06E2">
        <w:rPr>
          <w:rFonts w:eastAsia="Times New Roman"/>
          <w:szCs w:val="28"/>
          <w:lang w:eastAsia="ru-RU"/>
        </w:rPr>
        <w:t>Жалоба</w:t>
      </w:r>
      <w:proofErr w:type="gramEnd"/>
      <w:r w:rsidRPr="005E06E2">
        <w:rPr>
          <w:rFonts w:eastAsia="Times New Roman"/>
          <w:szCs w:val="28"/>
          <w:lang w:eastAsia="ru-RU"/>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83. Жалоба может быть подана:</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1) при личной явке:</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в ГКУ ЛОГАВ, в Архивное управление Ленинградской области;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в МФЦ;</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2) без личной явки: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почтовым отправлением в ГКУ ЛОГАВ, в Архивное управление Ленинградской области, в ГБУ МФЦ, МФЦ;</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в электронной форме через личный кабинет заявителя на ПГУ ЛО/ЕПГУ в ГКУ ЛОГАВ;</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lastRenderedPageBreak/>
        <w:t xml:space="preserve">по электронной почте в ГКУ ЛОГАВ, в Архивное управление Ленинградской области. </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84.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85.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5E06E2" w:rsidRPr="005E06E2" w:rsidRDefault="005E06E2" w:rsidP="005E06E2">
      <w:pPr>
        <w:widowControl w:val="0"/>
        <w:autoSpaceDE w:val="0"/>
        <w:autoSpaceDN w:val="0"/>
        <w:ind w:firstLine="540"/>
        <w:jc w:val="both"/>
        <w:rPr>
          <w:rFonts w:eastAsia="Times New Roman"/>
          <w:szCs w:val="28"/>
          <w:lang w:eastAsia="ru-RU"/>
        </w:rPr>
      </w:pPr>
      <w:proofErr w:type="gramStart"/>
      <w:r w:rsidRPr="005E06E2">
        <w:rPr>
          <w:rFonts w:eastAsia="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2) в удовлетворении жалобы отказывается.</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86. Не позднее дня, следующего за днем принятия решения, указанного в пункте 85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87. В случае признания жалобы подлежащей удовлетворению в ответе заявителю, указанном в пункте 86 административного регламента, дается информация о действиях, осуществляемых ГКУ ЛОГАВ,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E06E2">
        <w:rPr>
          <w:rFonts w:eastAsia="Times New Roman"/>
          <w:szCs w:val="28"/>
          <w:lang w:eastAsia="ru-RU"/>
        </w:rPr>
        <w:t>неудобства</w:t>
      </w:r>
      <w:proofErr w:type="gramEnd"/>
      <w:r w:rsidRPr="005E06E2">
        <w:rPr>
          <w:rFonts w:eastAsia="Times New Roman"/>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E06E2" w:rsidRPr="005E06E2" w:rsidRDefault="005E06E2" w:rsidP="005E06E2">
      <w:pPr>
        <w:widowControl w:val="0"/>
        <w:autoSpaceDE w:val="0"/>
        <w:autoSpaceDN w:val="0"/>
        <w:ind w:firstLine="540"/>
        <w:jc w:val="both"/>
        <w:rPr>
          <w:rFonts w:eastAsia="Times New Roman"/>
          <w:szCs w:val="28"/>
          <w:lang w:eastAsia="ru-RU"/>
        </w:rPr>
      </w:pPr>
      <w:r w:rsidRPr="005E06E2">
        <w:rPr>
          <w:rFonts w:eastAsia="Times New Roman"/>
          <w:szCs w:val="28"/>
          <w:lang w:eastAsia="ru-RU"/>
        </w:rPr>
        <w:t xml:space="preserve">88. В случае признания </w:t>
      </w:r>
      <w:proofErr w:type="gramStart"/>
      <w:r w:rsidRPr="005E06E2">
        <w:rPr>
          <w:rFonts w:eastAsia="Times New Roman"/>
          <w:szCs w:val="28"/>
          <w:lang w:eastAsia="ru-RU"/>
        </w:rPr>
        <w:t>жалобы</w:t>
      </w:r>
      <w:proofErr w:type="gramEnd"/>
      <w:r w:rsidRPr="005E06E2">
        <w:rPr>
          <w:rFonts w:eastAsia="Times New Roman"/>
          <w:szCs w:val="28"/>
          <w:lang w:eastAsia="ru-RU"/>
        </w:rPr>
        <w:t xml:space="preserve"> не подлежащей удовлетворению в ответе заявителю, указанном в пункте 86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5C12" w:rsidRDefault="005E06E2" w:rsidP="005E06E2">
      <w:pPr>
        <w:contextualSpacing/>
        <w:jc w:val="both"/>
        <w:rPr>
          <w:sz w:val="26"/>
          <w:szCs w:val="26"/>
          <w:lang w:eastAsia="ru-RU"/>
        </w:rPr>
      </w:pPr>
      <w:r w:rsidRPr="005E06E2">
        <w:rPr>
          <w:rFonts w:eastAsia="Times New Roman"/>
          <w:szCs w:val="28"/>
          <w:lang w:eastAsia="ru-RU"/>
        </w:rPr>
        <w:t xml:space="preserve">89. В случае установления в ходе или по результатам </w:t>
      </w:r>
      <w:proofErr w:type="gramStart"/>
      <w:r w:rsidRPr="005E06E2">
        <w:rPr>
          <w:rFonts w:eastAsia="Times New Roman"/>
          <w:szCs w:val="28"/>
          <w:lang w:eastAsia="ru-RU"/>
        </w:rPr>
        <w:t>рассмотрения жалобы признаков состава административного правонарушения</w:t>
      </w:r>
      <w:proofErr w:type="gramEnd"/>
      <w:r w:rsidRPr="005E06E2">
        <w:rPr>
          <w:rFonts w:eastAsia="Times New Roman"/>
          <w:szCs w:val="28"/>
          <w:lang w:eastAsia="ru-RU"/>
        </w:rPr>
        <w:t xml:space="preserve"> или преступления должностное лицо, работник, наделенные полномочиями по рассмотрению жалоб в соответствии с пунктом 79 административного регламента, незамедлительно направляют имеющиеся материалы в органы прокуратуры.</w:t>
      </w: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6"/>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B51A3A">
      <w:pPr>
        <w:contextualSpacing/>
        <w:jc w:val="both"/>
        <w:rPr>
          <w:sz w:val="26"/>
          <w:szCs w:val="24"/>
          <w:lang w:eastAsia="ru-RU"/>
        </w:rPr>
      </w:pPr>
    </w:p>
    <w:p w:rsidR="009B5C12" w:rsidRDefault="009B5C12" w:rsidP="004D32CA">
      <w:pPr>
        <w:contextualSpacing/>
        <w:jc w:val="right"/>
        <w:rPr>
          <w:sz w:val="26"/>
          <w:szCs w:val="24"/>
          <w:lang w:eastAsia="ru-RU"/>
        </w:rPr>
      </w:pPr>
    </w:p>
    <w:p w:rsidR="009B5C12" w:rsidRDefault="009B5C12" w:rsidP="004D32CA">
      <w:pPr>
        <w:contextualSpacing/>
        <w:jc w:val="right"/>
        <w:rPr>
          <w:sz w:val="26"/>
          <w:szCs w:val="24"/>
          <w:lang w:eastAsia="ru-RU"/>
        </w:rPr>
      </w:pPr>
    </w:p>
    <w:p w:rsidR="009B5C12" w:rsidRPr="00E4476D" w:rsidRDefault="009B5C12" w:rsidP="004D32CA">
      <w:pPr>
        <w:contextualSpacing/>
        <w:jc w:val="right"/>
        <w:rPr>
          <w:sz w:val="26"/>
          <w:szCs w:val="24"/>
          <w:lang w:eastAsia="ru-RU"/>
        </w:rPr>
      </w:pPr>
      <w:r w:rsidRPr="00E4476D">
        <w:rPr>
          <w:sz w:val="26"/>
          <w:szCs w:val="24"/>
          <w:lang w:eastAsia="ru-RU"/>
        </w:rPr>
        <w:t>Приложение 1</w:t>
      </w:r>
    </w:p>
    <w:p w:rsidR="009B5C12" w:rsidRPr="00E4476D" w:rsidRDefault="009B5C12" w:rsidP="00D47972">
      <w:pPr>
        <w:ind w:firstLine="0"/>
        <w:contextualSpacing/>
        <w:jc w:val="right"/>
        <w:rPr>
          <w:b/>
          <w:sz w:val="24"/>
          <w:szCs w:val="24"/>
          <w:u w:val="single"/>
          <w:lang w:eastAsia="ru-RU"/>
        </w:rPr>
      </w:pPr>
    </w:p>
    <w:p w:rsidR="009B5C12" w:rsidRDefault="009B5C12" w:rsidP="00D47972">
      <w:pPr>
        <w:ind w:firstLine="0"/>
        <w:contextualSpacing/>
        <w:jc w:val="right"/>
        <w:rPr>
          <w:sz w:val="24"/>
          <w:szCs w:val="24"/>
          <w:lang w:eastAsia="ru-RU"/>
        </w:rPr>
      </w:pP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Директору ГКУ ЛОГАВ </w:t>
      </w: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___________________________________                                            </w:t>
      </w: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jc w:val="right"/>
        <w:rPr>
          <w:b/>
          <w:sz w:val="24"/>
          <w:szCs w:val="24"/>
          <w:lang w:eastAsia="ru-RU"/>
        </w:rPr>
      </w:pPr>
      <w:r w:rsidRPr="00E4476D">
        <w:rPr>
          <w:sz w:val="24"/>
          <w:szCs w:val="24"/>
          <w:lang w:eastAsia="ru-RU"/>
        </w:rPr>
        <w:t xml:space="preserve">                                                                                        от</w:t>
      </w:r>
      <w:r w:rsidRPr="00E4476D">
        <w:rPr>
          <w:b/>
          <w:sz w:val="24"/>
          <w:szCs w:val="24"/>
          <w:lang w:eastAsia="ru-RU"/>
        </w:rPr>
        <w:t>__________________________________</w:t>
      </w:r>
    </w:p>
    <w:p w:rsidR="009B5C12" w:rsidRPr="00E4476D" w:rsidRDefault="009B5C12" w:rsidP="00D47972">
      <w:pPr>
        <w:ind w:firstLine="0"/>
        <w:contextualSpacing/>
        <w:jc w:val="right"/>
        <w:rPr>
          <w:sz w:val="24"/>
          <w:szCs w:val="24"/>
          <w:lang w:eastAsia="ru-RU"/>
        </w:rPr>
      </w:pPr>
      <w:r w:rsidRPr="00E4476D">
        <w:rPr>
          <w:sz w:val="24"/>
          <w:szCs w:val="24"/>
          <w:lang w:eastAsia="ru-RU"/>
        </w:rPr>
        <w:t xml:space="preserve">                                                              (фамилия, имя, отчество пользователя)</w:t>
      </w:r>
    </w:p>
    <w:p w:rsidR="009B5C12" w:rsidRPr="00E4476D" w:rsidRDefault="009B5C12" w:rsidP="00D47972">
      <w:pPr>
        <w:ind w:firstLine="0"/>
        <w:contextualSpacing/>
        <w:jc w:val="right"/>
        <w:rPr>
          <w:b/>
          <w:sz w:val="24"/>
          <w:szCs w:val="24"/>
          <w:lang w:eastAsia="ru-RU"/>
        </w:rPr>
      </w:pPr>
      <w:r w:rsidRPr="00E4476D">
        <w:rPr>
          <w:b/>
          <w:sz w:val="24"/>
          <w:szCs w:val="24"/>
          <w:lang w:eastAsia="ru-RU"/>
        </w:rPr>
        <w:t xml:space="preserve">                                                                                           __________________________________</w:t>
      </w:r>
    </w:p>
    <w:p w:rsidR="009B5C12" w:rsidRDefault="009B5C12" w:rsidP="00D47972">
      <w:pPr>
        <w:ind w:firstLine="0"/>
        <w:contextualSpacing/>
        <w:jc w:val="right"/>
        <w:rPr>
          <w:sz w:val="24"/>
          <w:szCs w:val="24"/>
          <w:lang w:eastAsia="ru-RU"/>
        </w:rPr>
      </w:pPr>
      <w:r w:rsidRPr="00E4476D">
        <w:rPr>
          <w:sz w:val="24"/>
          <w:szCs w:val="24"/>
          <w:lang w:eastAsia="ru-RU"/>
        </w:rPr>
        <w:t>(должность, учёное звание, степень)</w:t>
      </w:r>
    </w:p>
    <w:p w:rsidR="009B5C12" w:rsidRPr="00884A3C" w:rsidRDefault="009B5C12" w:rsidP="00884A3C">
      <w:pPr>
        <w:tabs>
          <w:tab w:val="left" w:pos="1268"/>
        </w:tabs>
        <w:contextualSpacing/>
        <w:jc w:val="right"/>
        <w:rPr>
          <w:sz w:val="24"/>
          <w:szCs w:val="24"/>
        </w:rPr>
      </w:pPr>
      <w:r w:rsidRPr="00884A3C">
        <w:rPr>
          <w:sz w:val="24"/>
          <w:szCs w:val="24"/>
        </w:rPr>
        <w:t>паспорт: серия ___________№_____________</w:t>
      </w:r>
    </w:p>
    <w:p w:rsidR="009B5C12" w:rsidRPr="00884A3C" w:rsidRDefault="009B5C12" w:rsidP="00884A3C">
      <w:pPr>
        <w:tabs>
          <w:tab w:val="left" w:pos="1268"/>
        </w:tabs>
        <w:contextualSpacing/>
        <w:jc w:val="right"/>
        <w:rPr>
          <w:sz w:val="24"/>
          <w:szCs w:val="24"/>
        </w:rPr>
      </w:pPr>
      <w:r w:rsidRPr="00884A3C">
        <w:rPr>
          <w:sz w:val="24"/>
          <w:szCs w:val="24"/>
        </w:rPr>
        <w:t xml:space="preserve">                                                    выдан: ________________________________</w:t>
      </w:r>
    </w:p>
    <w:p w:rsidR="009B5C12" w:rsidRPr="00884A3C" w:rsidRDefault="009B5C12" w:rsidP="00884A3C">
      <w:pPr>
        <w:tabs>
          <w:tab w:val="left" w:pos="1376"/>
        </w:tabs>
        <w:contextualSpacing/>
        <w:jc w:val="right"/>
        <w:rPr>
          <w:sz w:val="24"/>
          <w:szCs w:val="24"/>
        </w:rPr>
      </w:pPr>
      <w:r w:rsidRPr="00884A3C">
        <w:rPr>
          <w:sz w:val="24"/>
          <w:szCs w:val="24"/>
        </w:rPr>
        <w:t xml:space="preserve">                                               место жительства: ______________________</w:t>
      </w:r>
    </w:p>
    <w:p w:rsidR="009B5C12" w:rsidRPr="00884A3C" w:rsidRDefault="009B5C12" w:rsidP="00884A3C">
      <w:pPr>
        <w:tabs>
          <w:tab w:val="left" w:pos="1376"/>
        </w:tabs>
        <w:contextualSpacing/>
        <w:jc w:val="right"/>
        <w:rPr>
          <w:sz w:val="24"/>
          <w:szCs w:val="24"/>
        </w:rPr>
      </w:pPr>
      <w:r w:rsidRPr="00884A3C">
        <w:rPr>
          <w:sz w:val="24"/>
          <w:szCs w:val="24"/>
        </w:rPr>
        <w:t>____________________________________</w:t>
      </w:r>
    </w:p>
    <w:p w:rsidR="009B5C12" w:rsidRPr="00884A3C" w:rsidRDefault="009B5C12" w:rsidP="00884A3C">
      <w:pPr>
        <w:tabs>
          <w:tab w:val="left" w:pos="1376"/>
        </w:tabs>
        <w:contextualSpacing/>
        <w:jc w:val="right"/>
        <w:rPr>
          <w:sz w:val="24"/>
          <w:szCs w:val="24"/>
        </w:rPr>
      </w:pPr>
    </w:p>
    <w:p w:rsidR="009B5C12" w:rsidRPr="00C51DE6" w:rsidRDefault="009B5C12" w:rsidP="00884A3C">
      <w:pPr>
        <w:contextualSpacing/>
        <w:jc w:val="right"/>
        <w:rPr>
          <w:b/>
        </w:rPr>
      </w:pPr>
      <w:r w:rsidRPr="00884A3C">
        <w:rPr>
          <w:sz w:val="24"/>
          <w:szCs w:val="24"/>
        </w:rPr>
        <w:t xml:space="preserve">                                                   контактный телефон:____________________</w:t>
      </w:r>
    </w:p>
    <w:p w:rsidR="009B5C12" w:rsidRPr="00E4476D" w:rsidRDefault="009B5C12" w:rsidP="00D47972">
      <w:pPr>
        <w:tabs>
          <w:tab w:val="left" w:pos="1376"/>
        </w:tabs>
        <w:ind w:firstLine="0"/>
        <w:contextualSpacing/>
        <w:jc w:val="right"/>
        <w:rPr>
          <w:sz w:val="24"/>
          <w:szCs w:val="24"/>
          <w:lang w:eastAsia="ru-RU"/>
        </w:rPr>
      </w:pPr>
      <w:r w:rsidRPr="00E4476D">
        <w:rPr>
          <w:sz w:val="24"/>
          <w:szCs w:val="24"/>
          <w:lang w:eastAsia="ru-RU"/>
        </w:rPr>
        <w:t xml:space="preserve">                             </w:t>
      </w:r>
    </w:p>
    <w:p w:rsidR="009B5C12" w:rsidRPr="00E4476D" w:rsidRDefault="009B5C12" w:rsidP="00D47972">
      <w:pPr>
        <w:tabs>
          <w:tab w:val="left" w:pos="1376"/>
        </w:tabs>
        <w:ind w:firstLine="0"/>
        <w:contextualSpacing/>
        <w:jc w:val="right"/>
        <w:rPr>
          <w:sz w:val="24"/>
          <w:szCs w:val="24"/>
          <w:lang w:eastAsia="ru-RU"/>
        </w:rPr>
      </w:pPr>
    </w:p>
    <w:p w:rsidR="009B5C12" w:rsidRPr="00E4476D" w:rsidRDefault="009B5C12" w:rsidP="00D47972">
      <w:pPr>
        <w:ind w:firstLine="0"/>
        <w:contextualSpacing/>
        <w:jc w:val="right"/>
        <w:rPr>
          <w:b/>
          <w:sz w:val="24"/>
          <w:szCs w:val="24"/>
          <w:lang w:eastAsia="ru-RU"/>
        </w:rPr>
      </w:pPr>
      <w:r w:rsidRPr="00E4476D">
        <w:rPr>
          <w:sz w:val="24"/>
          <w:szCs w:val="24"/>
          <w:lang w:eastAsia="ru-RU"/>
        </w:rPr>
        <w:t xml:space="preserve">                                                   </w:t>
      </w: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rPr>
          <w:b/>
          <w:sz w:val="24"/>
          <w:szCs w:val="24"/>
          <w:lang w:eastAsia="ru-RU"/>
        </w:rPr>
      </w:pPr>
    </w:p>
    <w:p w:rsidR="009B5C12" w:rsidRPr="00E4476D" w:rsidRDefault="009B5C12" w:rsidP="00D47972">
      <w:pPr>
        <w:ind w:firstLine="0"/>
        <w:contextualSpacing/>
        <w:jc w:val="center"/>
        <w:rPr>
          <w:b/>
          <w:sz w:val="24"/>
          <w:szCs w:val="24"/>
          <w:lang w:eastAsia="ru-RU"/>
        </w:rPr>
      </w:pPr>
      <w:r w:rsidRPr="00E4476D">
        <w:rPr>
          <w:b/>
          <w:sz w:val="24"/>
          <w:szCs w:val="24"/>
          <w:lang w:eastAsia="ru-RU"/>
        </w:rPr>
        <w:t>ЗАЯВЛЕНИЕ</w:t>
      </w:r>
    </w:p>
    <w:p w:rsidR="009B5C12" w:rsidRPr="00E4476D" w:rsidRDefault="009B5C12" w:rsidP="00D47972">
      <w:pPr>
        <w:ind w:firstLine="0"/>
        <w:contextualSpacing/>
        <w:rPr>
          <w:b/>
          <w:sz w:val="24"/>
          <w:szCs w:val="24"/>
          <w:lang w:eastAsia="ru-RU"/>
        </w:rPr>
      </w:pPr>
    </w:p>
    <w:p w:rsidR="009B5C12" w:rsidRPr="00E4476D" w:rsidRDefault="009B5C12" w:rsidP="00D47972">
      <w:pPr>
        <w:contextualSpacing/>
        <w:jc w:val="both"/>
        <w:rPr>
          <w:sz w:val="36"/>
          <w:szCs w:val="36"/>
          <w:lang w:eastAsia="ru-RU"/>
        </w:rPr>
      </w:pPr>
      <w:r w:rsidRPr="00E4476D">
        <w:rPr>
          <w:sz w:val="24"/>
          <w:szCs w:val="24"/>
          <w:lang w:eastAsia="ru-RU"/>
        </w:rPr>
        <w:t>Прошу разрешить работу в читальном зале государственного казённого учреждения «Ленинградский областной государственный архив в г. Выборге» по теме: ________________________________________________________________________________</w:t>
      </w:r>
      <w:r w:rsidRPr="00E4476D">
        <w:rPr>
          <w:sz w:val="36"/>
          <w:szCs w:val="36"/>
          <w:lang w:eastAsia="ru-RU"/>
        </w:rPr>
        <w:t>_______________________________________________________________________________________________________________________________________________________</w:t>
      </w:r>
    </w:p>
    <w:p w:rsidR="009B5C12" w:rsidRPr="00E4476D" w:rsidRDefault="009B5C12" w:rsidP="00D47972">
      <w:pPr>
        <w:ind w:firstLine="0"/>
        <w:contextualSpacing/>
        <w:jc w:val="both"/>
        <w:rPr>
          <w:sz w:val="24"/>
          <w:szCs w:val="24"/>
          <w:lang w:eastAsia="ru-RU"/>
        </w:rPr>
      </w:pPr>
      <w:r w:rsidRPr="00E4476D">
        <w:rPr>
          <w:sz w:val="24"/>
          <w:szCs w:val="24"/>
          <w:lang w:eastAsia="ru-RU"/>
        </w:rPr>
        <w:t xml:space="preserve">прошу предоставить для исследования архивные документы за ____________________ годы,     </w:t>
      </w: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r w:rsidRPr="00E4476D">
        <w:rPr>
          <w:sz w:val="24"/>
          <w:szCs w:val="24"/>
          <w:lang w:eastAsia="ru-RU"/>
        </w:rPr>
        <w:t>с целью (указать цель исследования)___________________________________________________</w:t>
      </w:r>
    </w:p>
    <w:p w:rsidR="009B5C12" w:rsidRPr="00E4476D" w:rsidRDefault="009B5C12" w:rsidP="00D47972">
      <w:pPr>
        <w:ind w:firstLine="0"/>
        <w:contextualSpacing/>
        <w:rPr>
          <w:sz w:val="24"/>
          <w:szCs w:val="24"/>
          <w:lang w:eastAsia="ru-RU"/>
        </w:rPr>
      </w:pPr>
      <w:r w:rsidRPr="00E4476D">
        <w:rPr>
          <w:sz w:val="36"/>
          <w:szCs w:val="36"/>
          <w:lang w:eastAsia="ru-RU"/>
        </w:rPr>
        <w:t>__________________________________________________________________________________________________________</w:t>
      </w: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p>
    <w:p w:rsidR="009B5C12" w:rsidRPr="00E4476D" w:rsidRDefault="009B5C12" w:rsidP="00D47972">
      <w:pPr>
        <w:ind w:firstLine="0"/>
        <w:contextualSpacing/>
        <w:rPr>
          <w:sz w:val="24"/>
          <w:szCs w:val="24"/>
          <w:lang w:eastAsia="ru-RU"/>
        </w:rPr>
      </w:pPr>
      <w:r w:rsidRPr="00E4476D">
        <w:rPr>
          <w:sz w:val="24"/>
          <w:szCs w:val="24"/>
          <w:lang w:eastAsia="ru-RU"/>
        </w:rPr>
        <w:t xml:space="preserve">Дата_______________                                                   Подпись пользователя__________________                                                </w:t>
      </w:r>
    </w:p>
    <w:p w:rsidR="009B5C12" w:rsidRPr="00E4476D" w:rsidRDefault="009B5C12" w:rsidP="00D47972">
      <w:pPr>
        <w:ind w:firstLine="0"/>
        <w:contextualSpacing/>
        <w:rPr>
          <w:sz w:val="24"/>
          <w:szCs w:val="24"/>
          <w:lang w:eastAsia="ru-RU"/>
        </w:rPr>
      </w:pPr>
    </w:p>
    <w:p w:rsidR="009B5C12" w:rsidRPr="00E4476D" w:rsidRDefault="009B5C12" w:rsidP="00D47972">
      <w:pPr>
        <w:tabs>
          <w:tab w:val="left" w:pos="-180"/>
          <w:tab w:val="left" w:pos="180"/>
          <w:tab w:val="left" w:pos="3060"/>
        </w:tabs>
        <w:ind w:firstLine="0"/>
        <w:contextualSpacing/>
        <w:jc w:val="both"/>
        <w:rPr>
          <w:b/>
          <w:bCs/>
          <w:sz w:val="24"/>
          <w:szCs w:val="24"/>
          <w:lang w:eastAsia="ru-RU"/>
        </w:rPr>
      </w:pPr>
    </w:p>
    <w:p w:rsidR="009B5C12" w:rsidRPr="00E4476D"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4"/>
          <w:szCs w:val="24"/>
          <w:lang w:eastAsia="ru-RU"/>
        </w:rPr>
      </w:pPr>
    </w:p>
    <w:p w:rsidR="009B5C12" w:rsidRPr="00D47972" w:rsidRDefault="009B5C12" w:rsidP="00D47972">
      <w:pPr>
        <w:ind w:firstLine="0"/>
        <w:contextualSpacing/>
        <w:jc w:val="right"/>
        <w:rPr>
          <w:sz w:val="26"/>
          <w:szCs w:val="24"/>
          <w:lang w:eastAsia="ru-RU"/>
        </w:rPr>
      </w:pPr>
      <w:r w:rsidRPr="00D47972">
        <w:rPr>
          <w:sz w:val="26"/>
          <w:szCs w:val="24"/>
          <w:lang w:eastAsia="ru-RU"/>
        </w:rPr>
        <w:t xml:space="preserve">Приложение 2 </w:t>
      </w:r>
    </w:p>
    <w:p w:rsidR="009B5C12" w:rsidRPr="00D47972" w:rsidRDefault="009B5C12" w:rsidP="00D47972">
      <w:pPr>
        <w:ind w:firstLine="0"/>
        <w:contextualSpacing/>
        <w:jc w:val="right"/>
        <w:rPr>
          <w:sz w:val="24"/>
          <w:szCs w:val="24"/>
          <w:lang w:eastAsia="ru-RU"/>
        </w:rPr>
      </w:pPr>
    </w:p>
    <w:p w:rsidR="009B5C12" w:rsidRPr="00D47972" w:rsidRDefault="009B5C12" w:rsidP="00D47972">
      <w:pPr>
        <w:ind w:firstLine="0"/>
        <w:contextualSpacing/>
        <w:jc w:val="right"/>
        <w:rPr>
          <w:sz w:val="24"/>
          <w:szCs w:val="24"/>
          <w:lang w:eastAsia="ru-RU"/>
        </w:rPr>
      </w:pPr>
      <w:r w:rsidRPr="00D47972">
        <w:rPr>
          <w:sz w:val="24"/>
          <w:szCs w:val="24"/>
          <w:lang w:eastAsia="ru-RU"/>
        </w:rPr>
        <w:t xml:space="preserve">                                                                               Директору ГКУ ЛОГАВ  </w:t>
      </w:r>
    </w:p>
    <w:p w:rsidR="009B5C12" w:rsidRPr="00D47972" w:rsidRDefault="009B5C12" w:rsidP="00D47972">
      <w:pPr>
        <w:ind w:firstLine="0"/>
        <w:contextualSpacing/>
        <w:jc w:val="right"/>
        <w:rPr>
          <w:b/>
          <w:sz w:val="24"/>
          <w:szCs w:val="24"/>
          <w:lang w:eastAsia="ru-RU"/>
        </w:rPr>
      </w:pPr>
      <w:r w:rsidRPr="00D47972">
        <w:rPr>
          <w:b/>
          <w:sz w:val="24"/>
          <w:szCs w:val="24"/>
          <w:lang w:eastAsia="ru-RU"/>
        </w:rPr>
        <w:t xml:space="preserve">                  ____________________</w:t>
      </w:r>
    </w:p>
    <w:p w:rsidR="009B5C12" w:rsidRPr="00D47972" w:rsidRDefault="009B5C12" w:rsidP="00D47972">
      <w:pPr>
        <w:ind w:firstLine="0"/>
        <w:contextualSpacing/>
        <w:jc w:val="right"/>
        <w:rPr>
          <w:sz w:val="18"/>
          <w:szCs w:val="18"/>
          <w:lang w:eastAsia="ru-RU"/>
        </w:rPr>
      </w:pPr>
      <w:r w:rsidRPr="00D47972">
        <w:rPr>
          <w:sz w:val="18"/>
          <w:szCs w:val="18"/>
          <w:lang w:eastAsia="ru-RU"/>
        </w:rPr>
        <w:t xml:space="preserve">(фамилия, имя, отчество)                                                                </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jc w:val="both"/>
        <w:rPr>
          <w:sz w:val="24"/>
          <w:szCs w:val="24"/>
          <w:lang w:eastAsia="ru-RU"/>
        </w:rPr>
      </w:pPr>
      <w:r w:rsidRPr="00D47972">
        <w:rPr>
          <w:sz w:val="24"/>
          <w:szCs w:val="24"/>
          <w:lang w:eastAsia="ru-RU"/>
        </w:rPr>
        <w:t xml:space="preserve">Прошу разрешить </w:t>
      </w:r>
      <w:r w:rsidRPr="00D47972">
        <w:rPr>
          <w:sz w:val="18"/>
          <w:szCs w:val="18"/>
          <w:lang w:eastAsia="ru-RU"/>
        </w:rPr>
        <w:t>(фамилия, имя, отчество пользователя)</w:t>
      </w:r>
      <w:r w:rsidRPr="00D47972">
        <w:rPr>
          <w:sz w:val="24"/>
          <w:szCs w:val="24"/>
          <w:lang w:eastAsia="ru-RU"/>
        </w:rPr>
        <w:t>_________________________________________</w:t>
      </w:r>
    </w:p>
    <w:p w:rsidR="009B5C12" w:rsidRPr="00D47972" w:rsidRDefault="009B5C12" w:rsidP="00D47972">
      <w:pPr>
        <w:ind w:firstLine="0"/>
        <w:contextualSpacing/>
        <w:jc w:val="both"/>
        <w:rPr>
          <w:sz w:val="24"/>
          <w:szCs w:val="24"/>
          <w:lang w:eastAsia="ru-RU"/>
        </w:rPr>
      </w:pPr>
      <w:r w:rsidRPr="00D47972">
        <w:rPr>
          <w:sz w:val="24"/>
          <w:szCs w:val="24"/>
          <w:lang w:eastAsia="ru-RU"/>
        </w:rPr>
        <w:t>__________________________________________________________________________________ должность_________________________________________________________________________работать с архивными документами в читальном зале государственного казённого учреждения «Ленинградский областной государственный архив в г. Выборге» по теме:______________________________________________________________________________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за_____________________________________ годы,</w:t>
      </w:r>
    </w:p>
    <w:p w:rsidR="009B5C12" w:rsidRPr="00D47972" w:rsidRDefault="009B5C12" w:rsidP="00D47972">
      <w:pPr>
        <w:ind w:firstLine="0"/>
        <w:contextualSpacing/>
        <w:rPr>
          <w:sz w:val="24"/>
          <w:szCs w:val="24"/>
          <w:lang w:eastAsia="ru-RU"/>
        </w:rPr>
      </w:pPr>
      <w:r w:rsidRPr="00D47972">
        <w:rPr>
          <w:sz w:val="24"/>
          <w:szCs w:val="24"/>
          <w:lang w:eastAsia="ru-RU"/>
        </w:rPr>
        <w:t>с целью___________________________________________________________________________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 xml:space="preserve">Наименование должности   </w:t>
      </w:r>
    </w:p>
    <w:p w:rsidR="009B5C12" w:rsidRPr="00D47972" w:rsidRDefault="009B5C12" w:rsidP="00D47972">
      <w:pPr>
        <w:ind w:firstLine="0"/>
        <w:contextualSpacing/>
        <w:rPr>
          <w:sz w:val="24"/>
          <w:szCs w:val="24"/>
          <w:lang w:eastAsia="ru-RU"/>
        </w:rPr>
      </w:pPr>
      <w:r w:rsidRPr="00D47972">
        <w:rPr>
          <w:sz w:val="24"/>
          <w:szCs w:val="24"/>
          <w:lang w:eastAsia="ru-RU"/>
        </w:rPr>
        <w:t>руководителя                                                  _____________                 _____________________</w:t>
      </w:r>
    </w:p>
    <w:p w:rsidR="009B5C12" w:rsidRPr="00D47972" w:rsidRDefault="009B5C12" w:rsidP="00D47972">
      <w:pPr>
        <w:ind w:firstLine="0"/>
        <w:contextualSpacing/>
        <w:rPr>
          <w:sz w:val="18"/>
          <w:szCs w:val="18"/>
          <w:lang w:eastAsia="ru-RU"/>
        </w:rPr>
      </w:pPr>
      <w:r w:rsidRPr="00D47972">
        <w:rPr>
          <w:sz w:val="18"/>
          <w:szCs w:val="18"/>
          <w:lang w:eastAsia="ru-RU"/>
        </w:rPr>
        <w:t xml:space="preserve">                                                                                                          (подпись)                                      (расшифровка подписи)  </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 xml:space="preserve">                                                                              Печать</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p>
    <w:p w:rsidR="009B5C12" w:rsidRPr="00D47972" w:rsidRDefault="009B5C12" w:rsidP="00D47972">
      <w:pPr>
        <w:ind w:firstLine="0"/>
        <w:contextualSpacing/>
        <w:jc w:val="center"/>
        <w:rPr>
          <w:b/>
          <w:sz w:val="24"/>
          <w:szCs w:val="24"/>
          <w:lang w:eastAsia="ru-RU"/>
        </w:rPr>
      </w:pPr>
      <w:r w:rsidRPr="00D47972">
        <w:rPr>
          <w:b/>
          <w:sz w:val="24"/>
          <w:szCs w:val="24"/>
          <w:lang w:eastAsia="ru-RU"/>
        </w:rPr>
        <w:t>Составляется на официальном бланке организации</w:t>
      </w:r>
    </w:p>
    <w:p w:rsidR="009B5C12" w:rsidRPr="00D47972" w:rsidRDefault="009B5C12" w:rsidP="00D47972">
      <w:pPr>
        <w:ind w:firstLine="0"/>
        <w:contextualSpacing/>
        <w:jc w:val="both"/>
        <w:rPr>
          <w:sz w:val="24"/>
          <w:szCs w:val="24"/>
          <w:lang w:eastAsia="ru-RU"/>
        </w:rPr>
      </w:pPr>
    </w:p>
    <w:p w:rsidR="009B5C12" w:rsidRPr="00D47972" w:rsidRDefault="009B5C12" w:rsidP="00D47972">
      <w:pPr>
        <w:ind w:firstLine="0"/>
        <w:contextualSpacing/>
        <w:jc w:val="right"/>
        <w:rPr>
          <w:sz w:val="24"/>
          <w:szCs w:val="24"/>
          <w:lang w:eastAsia="ru-RU"/>
        </w:rPr>
      </w:pPr>
    </w:p>
    <w:p w:rsidR="009B5C12" w:rsidRPr="00D47972" w:rsidRDefault="009B5C12" w:rsidP="00D47972">
      <w:pPr>
        <w:ind w:firstLine="0"/>
        <w:contextualSpacing/>
        <w:jc w:val="right"/>
        <w:rPr>
          <w:sz w:val="24"/>
          <w:szCs w:val="24"/>
          <w:lang w:eastAsia="ru-RU"/>
        </w:rPr>
      </w:pPr>
    </w:p>
    <w:p w:rsidR="009B5C12" w:rsidRPr="00D47972" w:rsidRDefault="009B5C12" w:rsidP="00D47972">
      <w:pPr>
        <w:tabs>
          <w:tab w:val="left" w:pos="-180"/>
          <w:tab w:val="left" w:pos="180"/>
          <w:tab w:val="left" w:pos="3060"/>
        </w:tabs>
        <w:ind w:firstLine="0"/>
        <w:contextualSpacing/>
        <w:jc w:val="right"/>
        <w:rPr>
          <w:b/>
          <w:bCs/>
          <w:sz w:val="26"/>
          <w:szCs w:val="24"/>
          <w:lang w:eastAsia="ru-RU"/>
        </w:rPr>
      </w:pPr>
    </w:p>
    <w:p w:rsidR="009B5C12" w:rsidRPr="00D47972" w:rsidRDefault="009B5C12" w:rsidP="00D47972">
      <w:pPr>
        <w:tabs>
          <w:tab w:val="left" w:pos="-180"/>
          <w:tab w:val="left" w:pos="180"/>
          <w:tab w:val="left" w:pos="3060"/>
        </w:tabs>
        <w:ind w:firstLine="0"/>
        <w:contextualSpacing/>
        <w:jc w:val="right"/>
        <w:rPr>
          <w:sz w:val="26"/>
          <w:szCs w:val="24"/>
          <w:lang w:eastAsia="ru-RU"/>
        </w:rPr>
      </w:pPr>
      <w:r w:rsidRPr="00D47972">
        <w:rPr>
          <w:sz w:val="26"/>
          <w:szCs w:val="24"/>
          <w:lang w:eastAsia="ru-RU"/>
        </w:rPr>
        <w:br w:type="page"/>
      </w:r>
      <w:r w:rsidRPr="00D47972">
        <w:rPr>
          <w:sz w:val="26"/>
          <w:szCs w:val="24"/>
          <w:lang w:eastAsia="ru-RU"/>
        </w:rPr>
        <w:lastRenderedPageBreak/>
        <w:t>Приложение 3</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p>
    <w:p w:rsidR="009B5C12" w:rsidRPr="00D47972" w:rsidRDefault="009B5C12" w:rsidP="00D47972">
      <w:pPr>
        <w:tabs>
          <w:tab w:val="left" w:pos="-180"/>
          <w:tab w:val="left" w:pos="180"/>
        </w:tabs>
        <w:ind w:firstLine="0"/>
        <w:contextualSpacing/>
        <w:jc w:val="right"/>
        <w:rPr>
          <w:sz w:val="24"/>
          <w:szCs w:val="24"/>
          <w:lang w:eastAsia="ru-RU"/>
        </w:rPr>
      </w:pPr>
      <w:r w:rsidRPr="00D47972">
        <w:rPr>
          <w:sz w:val="24"/>
          <w:szCs w:val="24"/>
          <w:lang w:eastAsia="ru-RU"/>
        </w:rPr>
        <w:t xml:space="preserve">Личное дело № </w:t>
      </w:r>
      <w:r w:rsidRPr="00D47972">
        <w:rPr>
          <w:sz w:val="24"/>
          <w:szCs w:val="24"/>
          <w:lang w:eastAsia="ru-RU"/>
        </w:rPr>
        <w:softHyphen/>
      </w:r>
      <w:r w:rsidRPr="00D47972">
        <w:rPr>
          <w:sz w:val="24"/>
          <w:szCs w:val="24"/>
          <w:lang w:eastAsia="ru-RU"/>
        </w:rPr>
        <w:softHyphen/>
      </w:r>
      <w:r w:rsidRPr="00D47972">
        <w:rPr>
          <w:sz w:val="24"/>
          <w:szCs w:val="24"/>
          <w:lang w:eastAsia="ru-RU"/>
        </w:rPr>
        <w:softHyphen/>
        <w:t>_________________</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Государственное казённое учреждение</w:t>
      </w: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«Ленинградский областной государственный архив в г. Выборге» (ГКУ ЛОГАВ)</w:t>
      </w:r>
    </w:p>
    <w:p w:rsidR="009B5C12" w:rsidRPr="00D47972" w:rsidRDefault="009B5C12" w:rsidP="00D47972">
      <w:pPr>
        <w:tabs>
          <w:tab w:val="left" w:pos="-180"/>
          <w:tab w:val="left" w:pos="180"/>
        </w:tabs>
        <w:ind w:firstLine="0"/>
        <w:contextualSpacing/>
        <w:jc w:val="center"/>
        <w:rPr>
          <w:b/>
          <w:sz w:val="24"/>
          <w:szCs w:val="24"/>
          <w:lang w:eastAsia="ru-RU"/>
        </w:rPr>
      </w:pPr>
    </w:p>
    <w:p w:rsidR="009B5C12" w:rsidRPr="00D47972" w:rsidRDefault="009B5C12" w:rsidP="00D47972">
      <w:pPr>
        <w:tabs>
          <w:tab w:val="left" w:pos="-180"/>
          <w:tab w:val="left" w:pos="180"/>
        </w:tabs>
        <w:ind w:firstLine="0"/>
        <w:contextualSpacing/>
        <w:jc w:val="center"/>
        <w:rPr>
          <w:b/>
          <w:sz w:val="24"/>
          <w:szCs w:val="24"/>
          <w:lang w:eastAsia="ru-RU"/>
        </w:rPr>
      </w:pPr>
      <w:r w:rsidRPr="00D47972">
        <w:rPr>
          <w:b/>
          <w:sz w:val="24"/>
          <w:szCs w:val="24"/>
          <w:lang w:eastAsia="ru-RU"/>
        </w:rPr>
        <w:t>А Н К Е Т А</w:t>
      </w:r>
    </w:p>
    <w:p w:rsidR="009B5C12" w:rsidRPr="00D47972" w:rsidRDefault="009B5C12" w:rsidP="00D47972">
      <w:pPr>
        <w:tabs>
          <w:tab w:val="left" w:pos="-180"/>
          <w:tab w:val="left" w:pos="180"/>
        </w:tabs>
        <w:ind w:firstLine="0"/>
        <w:contextualSpacing/>
        <w:jc w:val="center"/>
        <w:rPr>
          <w:sz w:val="24"/>
          <w:szCs w:val="24"/>
          <w:lang w:eastAsia="ru-RU"/>
        </w:rPr>
      </w:pPr>
      <w:r w:rsidRPr="00D47972">
        <w:rPr>
          <w:sz w:val="24"/>
          <w:szCs w:val="24"/>
          <w:lang w:eastAsia="ru-RU"/>
        </w:rPr>
        <w:t>пользователя, работающего в читальном зале ГКУ ЛОГАВ</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Фамилия, имя, отчество</w:t>
      </w:r>
      <w:r w:rsidRPr="00D47972">
        <w:rPr>
          <w:b/>
          <w:bCs/>
          <w:sz w:val="24"/>
          <w:szCs w:val="24"/>
          <w:lang w:eastAsia="ru-RU"/>
        </w:rPr>
        <w:t>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Год рождения </w:t>
      </w:r>
      <w:r w:rsidRPr="00D47972">
        <w:rPr>
          <w:b/>
          <w:bCs/>
          <w:sz w:val="24"/>
          <w:szCs w:val="24"/>
          <w:lang w:eastAsia="ru-RU"/>
        </w:rPr>
        <w:t>_________________________________________________________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Гражданство </w:t>
      </w:r>
      <w:r w:rsidRPr="00D47972">
        <w:rPr>
          <w:b/>
          <w:bCs/>
          <w:sz w:val="24"/>
          <w:szCs w:val="24"/>
          <w:lang w:eastAsia="ru-RU"/>
        </w:rPr>
        <w:t>__________________________________________________________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Место работы (учёбы) и </w:t>
      </w:r>
      <w:r>
        <w:rPr>
          <w:sz w:val="24"/>
          <w:szCs w:val="24"/>
          <w:lang w:eastAsia="ru-RU"/>
        </w:rPr>
        <w:t xml:space="preserve"> д</w:t>
      </w:r>
      <w:r w:rsidRPr="00D47972">
        <w:rPr>
          <w:sz w:val="24"/>
          <w:szCs w:val="24"/>
          <w:lang w:eastAsia="ru-RU"/>
        </w:rPr>
        <w:t>олжность</w:t>
      </w:r>
      <w:r w:rsidRPr="00D47972">
        <w:rPr>
          <w:b/>
          <w:bCs/>
          <w:sz w:val="24"/>
          <w:szCs w:val="24"/>
          <w:lang w:eastAsia="ru-RU"/>
        </w:rPr>
        <w:t>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(название учреждения, адрес и телефон)</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Образование, учёная степень, </w:t>
      </w:r>
      <w:r>
        <w:rPr>
          <w:sz w:val="24"/>
          <w:szCs w:val="24"/>
          <w:lang w:eastAsia="ru-RU"/>
        </w:rPr>
        <w:t>з</w:t>
      </w:r>
      <w:r w:rsidRPr="00D47972">
        <w:rPr>
          <w:sz w:val="24"/>
          <w:szCs w:val="24"/>
          <w:lang w:eastAsia="ru-RU"/>
        </w:rPr>
        <w:t>вание</w:t>
      </w:r>
      <w:r w:rsidRPr="00D47972">
        <w:rPr>
          <w:b/>
          <w:bCs/>
          <w:sz w:val="24"/>
          <w:szCs w:val="24"/>
          <w:lang w:eastAsia="ru-RU"/>
        </w:rPr>
        <w:t>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Занимался ли ранее в (название архива) и когда</w:t>
      </w:r>
      <w:r w:rsidRPr="00D47972">
        <w:rPr>
          <w:b/>
          <w:bCs/>
          <w:sz w:val="24"/>
          <w:szCs w:val="24"/>
          <w:lang w:eastAsia="ru-RU"/>
        </w:rPr>
        <w:t>_______________________________________</w:t>
      </w:r>
    </w:p>
    <w:p w:rsidR="009B5C12" w:rsidRPr="00D47972" w:rsidRDefault="009B5C12" w:rsidP="00D47972">
      <w:pPr>
        <w:numPr>
          <w:ilvl w:val="0"/>
          <w:numId w:val="17"/>
        </w:numPr>
        <w:tabs>
          <w:tab w:val="left" w:pos="-180"/>
          <w:tab w:val="left" w:pos="180"/>
        </w:tabs>
        <w:ind w:firstLine="0"/>
        <w:contextualSpacing/>
        <w:rPr>
          <w:sz w:val="24"/>
          <w:szCs w:val="24"/>
          <w:lang w:eastAsia="ru-RU"/>
        </w:rPr>
      </w:pPr>
      <w:r w:rsidRPr="00D47972">
        <w:rPr>
          <w:sz w:val="24"/>
          <w:szCs w:val="24"/>
          <w:lang w:eastAsia="ru-RU"/>
        </w:rPr>
        <w:t xml:space="preserve"> Основание для проведения исследований (направление какой организации или по личному заявлению)</w:t>
      </w:r>
      <w:r w:rsidRPr="00D47972">
        <w:rPr>
          <w:b/>
          <w:bCs/>
          <w:sz w:val="24"/>
          <w:szCs w:val="24"/>
          <w:lang w:eastAsia="ru-RU"/>
        </w:rPr>
        <w:t>__________________________________________________________________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w:t>
      </w:r>
      <w:r w:rsidRPr="00D47972">
        <w:rPr>
          <w:b/>
          <w:bCs/>
          <w:sz w:val="24"/>
          <w:szCs w:val="24"/>
          <w:lang w:eastAsia="ru-RU"/>
        </w:rPr>
        <w:softHyphen/>
      </w:r>
      <w:r w:rsidRPr="00D47972">
        <w:rPr>
          <w:b/>
          <w:bCs/>
          <w:sz w:val="24"/>
          <w:szCs w:val="24"/>
          <w:lang w:eastAsia="ru-RU"/>
        </w:rPr>
        <w:softHyphen/>
        <w:t xml:space="preserve">____________________________ </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8. Название темы, хронологические рамки</w:t>
      </w:r>
      <w:r w:rsidRPr="00D47972">
        <w:rPr>
          <w:b/>
          <w:bCs/>
          <w:sz w:val="24"/>
          <w:szCs w:val="24"/>
          <w:lang w:eastAsia="ru-RU"/>
        </w:rPr>
        <w:t>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 xml:space="preserve"> Цель работы (вид и форма использования архивной информации)</w:t>
      </w:r>
      <w:r w:rsidRPr="00D47972">
        <w:rPr>
          <w:b/>
          <w:bCs/>
          <w:sz w:val="24"/>
          <w:szCs w:val="24"/>
          <w:lang w:eastAsia="ru-RU"/>
        </w:rPr>
        <w:t>_____________</w:t>
      </w:r>
    </w:p>
    <w:p w:rsidR="009B5C12" w:rsidRPr="00D47972" w:rsidRDefault="009B5C12" w:rsidP="00D47972">
      <w:pPr>
        <w:tabs>
          <w:tab w:val="left" w:pos="-180"/>
          <w:tab w:val="left" w:pos="180"/>
        </w:tabs>
        <w:ind w:firstLine="0"/>
        <w:contextualSpacing/>
        <w:rPr>
          <w:b/>
          <w:bCs/>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Место регистрации, телефон ___________________</w:t>
      </w:r>
      <w:r>
        <w:rPr>
          <w:sz w:val="24"/>
          <w:szCs w:val="24"/>
          <w:lang w:eastAsia="ru-RU"/>
        </w:rPr>
        <w:t>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__________________________________________________________________________________</w:t>
      </w:r>
    </w:p>
    <w:p w:rsidR="009B5C12" w:rsidRPr="00D47972" w:rsidRDefault="009B5C12" w:rsidP="00D47972">
      <w:pPr>
        <w:numPr>
          <w:ilvl w:val="0"/>
          <w:numId w:val="18"/>
        </w:numPr>
        <w:tabs>
          <w:tab w:val="left" w:pos="-180"/>
          <w:tab w:val="left" w:pos="180"/>
        </w:tabs>
        <w:ind w:firstLine="0"/>
        <w:contextualSpacing/>
        <w:rPr>
          <w:sz w:val="24"/>
          <w:szCs w:val="24"/>
          <w:lang w:eastAsia="ru-RU"/>
        </w:rPr>
      </w:pPr>
      <w:r w:rsidRPr="00D47972">
        <w:rPr>
          <w:sz w:val="24"/>
          <w:szCs w:val="24"/>
          <w:lang w:eastAsia="ru-RU"/>
        </w:rPr>
        <w:t>Место проживания, телефон</w:t>
      </w:r>
      <w:r w:rsidRPr="00D47972">
        <w:rPr>
          <w:b/>
          <w:bCs/>
          <w:sz w:val="24"/>
          <w:szCs w:val="24"/>
          <w:lang w:eastAsia="ru-RU"/>
        </w:rPr>
        <w:t>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b/>
          <w:bCs/>
          <w:sz w:val="24"/>
          <w:szCs w:val="24"/>
          <w:lang w:eastAsia="ru-RU"/>
        </w:rPr>
        <w:t>__________________________________________________________________________________</w:t>
      </w:r>
    </w:p>
    <w:p w:rsidR="009B5C12" w:rsidRPr="00D47972" w:rsidRDefault="009B5C12" w:rsidP="00413B75">
      <w:pPr>
        <w:numPr>
          <w:ilvl w:val="0"/>
          <w:numId w:val="18"/>
        </w:numPr>
        <w:tabs>
          <w:tab w:val="left" w:pos="-180"/>
          <w:tab w:val="left" w:pos="180"/>
        </w:tabs>
        <w:ind w:firstLine="0"/>
        <w:contextualSpacing/>
        <w:rPr>
          <w:b/>
          <w:bCs/>
          <w:sz w:val="24"/>
          <w:szCs w:val="24"/>
          <w:lang w:eastAsia="ru-RU"/>
        </w:rPr>
      </w:pPr>
      <w:r w:rsidRPr="00D47972">
        <w:rPr>
          <w:sz w:val="24"/>
          <w:szCs w:val="24"/>
          <w:lang w:eastAsia="ru-RU"/>
        </w:rPr>
        <w:t>Серия и номер документа, удостоверяющего личность___________</w:t>
      </w:r>
      <w:r w:rsidRPr="00D47972">
        <w:rPr>
          <w:b/>
          <w:bCs/>
          <w:sz w:val="24"/>
          <w:szCs w:val="24"/>
          <w:lang w:eastAsia="ru-RU"/>
        </w:rPr>
        <w:t>____________________________________________________________________</w:t>
      </w:r>
      <w:r>
        <w:rPr>
          <w:b/>
          <w:bCs/>
          <w:sz w:val="24"/>
          <w:szCs w:val="24"/>
          <w:lang w:eastAsia="ru-RU"/>
        </w:rPr>
        <w:t>_____________________________________________________________</w:t>
      </w:r>
      <w:r w:rsidRPr="00D47972">
        <w:rPr>
          <w:sz w:val="24"/>
          <w:szCs w:val="24"/>
          <w:lang w:eastAsia="ru-RU"/>
        </w:rPr>
        <w:tab/>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Обязательство-соглашение.</w:t>
      </w:r>
    </w:p>
    <w:p w:rsidR="009B5C12" w:rsidRPr="00D47972" w:rsidRDefault="009B5C12" w:rsidP="00D47972">
      <w:pPr>
        <w:tabs>
          <w:tab w:val="left" w:pos="-180"/>
          <w:tab w:val="left" w:pos="180"/>
        </w:tabs>
        <w:ind w:firstLine="0"/>
        <w:contextualSpacing/>
        <w:rPr>
          <w:sz w:val="24"/>
          <w:szCs w:val="24"/>
          <w:lang w:eastAsia="ru-RU"/>
        </w:rPr>
      </w:pPr>
    </w:p>
    <w:p w:rsidR="009B5C12" w:rsidRPr="00D47972" w:rsidRDefault="009B5C12" w:rsidP="00D47972">
      <w:pPr>
        <w:tabs>
          <w:tab w:val="left" w:pos="-180"/>
          <w:tab w:val="left" w:pos="180"/>
        </w:tabs>
        <w:ind w:firstLine="0"/>
        <w:contextualSpacing/>
        <w:rPr>
          <w:sz w:val="24"/>
          <w:szCs w:val="24"/>
          <w:lang w:eastAsia="ru-RU"/>
        </w:rPr>
      </w:pPr>
      <w:r w:rsidRPr="00D47972">
        <w:rPr>
          <w:b/>
          <w:bCs/>
          <w:sz w:val="24"/>
          <w:szCs w:val="24"/>
          <w:lang w:eastAsia="ru-RU"/>
        </w:rPr>
        <w:t>__</w:t>
      </w:r>
      <w:r w:rsidRPr="00D47972">
        <w:rPr>
          <w:bCs/>
          <w:sz w:val="24"/>
          <w:szCs w:val="24"/>
          <w:lang w:eastAsia="ru-RU"/>
        </w:rPr>
        <w:t>Я</w:t>
      </w:r>
      <w:r w:rsidRPr="00D47972">
        <w:rPr>
          <w:sz w:val="24"/>
          <w:szCs w:val="24"/>
          <w:lang w:eastAsia="ru-RU"/>
        </w:rPr>
        <w:t>,</w:t>
      </w:r>
      <w:r w:rsidRPr="00D47972">
        <w:rPr>
          <w:b/>
          <w:bCs/>
          <w:sz w:val="24"/>
          <w:szCs w:val="24"/>
          <w:lang w:eastAsia="ru-RU"/>
        </w:rPr>
        <w:t>______________________________________________________________________________</w:t>
      </w:r>
    </w:p>
    <w:p w:rsidR="009B5C12" w:rsidRPr="00D47972" w:rsidRDefault="009B5C12" w:rsidP="00D47972">
      <w:pPr>
        <w:tabs>
          <w:tab w:val="left" w:pos="-180"/>
          <w:tab w:val="left" w:pos="180"/>
        </w:tabs>
        <w:ind w:firstLine="0"/>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(фамилия, имя, отчество)</w:t>
      </w: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ознакомле</w:t>
      </w:r>
      <w:proofErr w:type="gramStart"/>
      <w:r w:rsidRPr="00D47972">
        <w:rPr>
          <w:sz w:val="24"/>
          <w:szCs w:val="24"/>
          <w:lang w:eastAsia="ru-RU"/>
        </w:rPr>
        <w:t>н(</w:t>
      </w:r>
      <w:proofErr w:type="gramEnd"/>
      <w:r w:rsidRPr="00D47972">
        <w:rPr>
          <w:sz w:val="24"/>
          <w:szCs w:val="24"/>
          <w:lang w:eastAsia="ru-RU"/>
        </w:rPr>
        <w:t xml:space="preserve">а) с Правилами работы пользователей в читальных залах государственных архивов Российской Федерации и предупреждён об ответственности за их нарушение. </w:t>
      </w:r>
    </w:p>
    <w:p w:rsidR="009B5C12" w:rsidRPr="00D47972" w:rsidRDefault="009B5C12" w:rsidP="00D47972">
      <w:pPr>
        <w:tabs>
          <w:tab w:val="left" w:pos="-180"/>
          <w:tab w:val="left" w:pos="180"/>
        </w:tabs>
        <w:ind w:firstLine="567"/>
        <w:contextualSpacing/>
        <w:jc w:val="both"/>
        <w:rPr>
          <w:sz w:val="24"/>
          <w:szCs w:val="24"/>
          <w:lang w:eastAsia="ru-RU"/>
        </w:rPr>
      </w:pPr>
      <w:r w:rsidRPr="00D47972">
        <w:rPr>
          <w:sz w:val="24"/>
          <w:szCs w:val="24"/>
          <w:lang w:eastAsia="ru-RU"/>
        </w:rPr>
        <w:t>Предупреждён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сведений, создающих угрозу безопасности гражданина) в соответствии с законодательством Российской Федерации.</w:t>
      </w:r>
    </w:p>
    <w:p w:rsidR="009B5C12" w:rsidRPr="00D47972" w:rsidRDefault="009B5C12" w:rsidP="00D47972">
      <w:pPr>
        <w:tabs>
          <w:tab w:val="left" w:pos="-180"/>
          <w:tab w:val="left" w:pos="180"/>
        </w:tabs>
        <w:ind w:firstLine="567"/>
        <w:contextualSpacing/>
        <w:jc w:val="both"/>
        <w:rPr>
          <w:sz w:val="24"/>
          <w:szCs w:val="24"/>
          <w:lang w:eastAsia="ru-RU"/>
        </w:rPr>
      </w:pP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Дата_______________                                                   Подпись пользователя__________________</w:t>
      </w:r>
    </w:p>
    <w:p w:rsidR="009B5C12" w:rsidRPr="00D47972" w:rsidRDefault="009B5C12" w:rsidP="00D47972">
      <w:pPr>
        <w:tabs>
          <w:tab w:val="left" w:pos="-180"/>
          <w:tab w:val="left" w:pos="180"/>
        </w:tabs>
        <w:ind w:firstLine="0"/>
        <w:contextualSpacing/>
        <w:jc w:val="both"/>
        <w:rPr>
          <w:sz w:val="24"/>
          <w:szCs w:val="24"/>
          <w:lang w:eastAsia="ru-RU"/>
        </w:rPr>
      </w:pPr>
      <w:r w:rsidRPr="00D47972">
        <w:rPr>
          <w:sz w:val="24"/>
          <w:szCs w:val="24"/>
          <w:lang w:eastAsia="ru-RU"/>
        </w:rPr>
        <w:t>Засвидетельствовано</w:t>
      </w:r>
      <w:r w:rsidRPr="00D47972">
        <w:rPr>
          <w:b/>
          <w:bCs/>
          <w:sz w:val="24"/>
          <w:szCs w:val="24"/>
          <w:lang w:eastAsia="ru-RU"/>
        </w:rPr>
        <w:t>__________________________________________________</w:t>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(подпись заведующего читальным залом ГКУ ЛОГАВ)</w:t>
      </w:r>
    </w:p>
    <w:p w:rsidR="009B5C12" w:rsidRPr="00D47972" w:rsidRDefault="009B5C12" w:rsidP="00D47972">
      <w:pPr>
        <w:ind w:firstLine="0"/>
        <w:contextualSpacing/>
        <w:jc w:val="right"/>
        <w:outlineLvl w:val="0"/>
        <w:rPr>
          <w:sz w:val="26"/>
          <w:szCs w:val="24"/>
          <w:lang w:eastAsia="ru-RU"/>
        </w:rPr>
      </w:pPr>
      <w:r w:rsidRPr="00D47972">
        <w:rPr>
          <w:sz w:val="26"/>
          <w:szCs w:val="24"/>
          <w:lang w:eastAsia="ru-RU"/>
        </w:rPr>
        <w:br w:type="page"/>
      </w:r>
      <w:r w:rsidRPr="00D47972">
        <w:rPr>
          <w:sz w:val="26"/>
          <w:szCs w:val="24"/>
          <w:lang w:eastAsia="ru-RU"/>
        </w:rPr>
        <w:lastRenderedPageBreak/>
        <w:t>Приложение 4</w:t>
      </w:r>
    </w:p>
    <w:p w:rsidR="009B5C12" w:rsidRPr="00D47972" w:rsidRDefault="009B5C12" w:rsidP="00D47972">
      <w:pPr>
        <w:ind w:firstLine="708"/>
        <w:contextualSpacing/>
        <w:rPr>
          <w:b/>
          <w:bCs/>
          <w:sz w:val="24"/>
          <w:szCs w:val="24"/>
          <w:u w:val="single"/>
          <w:lang w:eastAsia="ru-RU"/>
        </w:rPr>
      </w:pPr>
    </w:p>
    <w:p w:rsidR="009B5C12" w:rsidRPr="00D47972" w:rsidRDefault="009B5C12" w:rsidP="00D47972">
      <w:pPr>
        <w:ind w:firstLine="708"/>
        <w:contextualSpacing/>
        <w:jc w:val="center"/>
        <w:rPr>
          <w:b/>
          <w:bCs/>
          <w:sz w:val="24"/>
          <w:szCs w:val="24"/>
          <w:lang w:val="fi-FI" w:eastAsia="ru-RU"/>
        </w:rPr>
      </w:pPr>
      <w:r w:rsidRPr="00D47972">
        <w:rPr>
          <w:b/>
          <w:bCs/>
          <w:sz w:val="24"/>
          <w:szCs w:val="24"/>
          <w:lang w:eastAsia="ru-RU"/>
        </w:rPr>
        <w:t>Государственное казённое учреждение «Ленинградский областной государственный архив в г</w:t>
      </w:r>
      <w:r w:rsidRPr="00D47972">
        <w:rPr>
          <w:b/>
          <w:bCs/>
          <w:sz w:val="24"/>
          <w:szCs w:val="24"/>
          <w:lang w:val="fi-FI" w:eastAsia="ru-RU"/>
        </w:rPr>
        <w:t xml:space="preserve">. </w:t>
      </w:r>
      <w:r w:rsidRPr="00D47972">
        <w:rPr>
          <w:b/>
          <w:bCs/>
          <w:sz w:val="24"/>
          <w:szCs w:val="24"/>
          <w:lang w:eastAsia="ru-RU"/>
        </w:rPr>
        <w:t>Выборге</w:t>
      </w:r>
      <w:r w:rsidRPr="00D47972">
        <w:rPr>
          <w:b/>
          <w:bCs/>
          <w:sz w:val="24"/>
          <w:szCs w:val="24"/>
          <w:lang w:val="fi-FI" w:eastAsia="ru-RU"/>
        </w:rPr>
        <w:t>»</w:t>
      </w:r>
    </w:p>
    <w:p w:rsidR="009B5C12" w:rsidRPr="00D47972" w:rsidRDefault="009B5C12" w:rsidP="00D47972">
      <w:pPr>
        <w:ind w:firstLine="708"/>
        <w:contextualSpacing/>
        <w:jc w:val="center"/>
        <w:rPr>
          <w:b/>
          <w:bCs/>
          <w:sz w:val="24"/>
          <w:szCs w:val="24"/>
          <w:lang w:val="fi-FI" w:eastAsia="ru-RU"/>
        </w:rPr>
      </w:pPr>
      <w:r w:rsidRPr="00D47972">
        <w:rPr>
          <w:b/>
          <w:bCs/>
          <w:sz w:val="24"/>
          <w:szCs w:val="24"/>
          <w:lang w:val="fi-FI" w:eastAsia="ru-RU"/>
        </w:rPr>
        <w:t>(Viipurin Maakunta Arkisto)</w:t>
      </w:r>
    </w:p>
    <w:p w:rsidR="009B5C12" w:rsidRPr="00D47972" w:rsidRDefault="009B5C12" w:rsidP="00D47972">
      <w:pPr>
        <w:ind w:firstLine="12"/>
        <w:contextualSpacing/>
        <w:rPr>
          <w:b/>
          <w:bCs/>
          <w:sz w:val="24"/>
          <w:szCs w:val="24"/>
          <w:lang w:val="fi-FI" w:eastAsia="ru-RU"/>
        </w:rPr>
      </w:pPr>
    </w:p>
    <w:p w:rsidR="009B5C12" w:rsidRPr="00D47972" w:rsidRDefault="009B5C12" w:rsidP="00D47972">
      <w:pPr>
        <w:ind w:firstLine="12"/>
        <w:contextualSpacing/>
        <w:rPr>
          <w:sz w:val="24"/>
          <w:szCs w:val="24"/>
          <w:lang w:val="fi-FI" w:eastAsia="ru-RU"/>
        </w:rPr>
      </w:pP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proofErr w:type="spellStart"/>
      <w:r w:rsidRPr="00D47972">
        <w:rPr>
          <w:sz w:val="24"/>
          <w:szCs w:val="24"/>
          <w:lang w:eastAsia="ru-RU"/>
        </w:rPr>
        <w:t>Личноедело</w:t>
      </w:r>
      <w:proofErr w:type="spellEnd"/>
      <w:r w:rsidRPr="00D47972">
        <w:rPr>
          <w:sz w:val="24"/>
          <w:szCs w:val="24"/>
          <w:lang w:val="fi-FI" w:eastAsia="ru-RU"/>
        </w:rPr>
        <w:t xml:space="preserve"> № </w:t>
      </w:r>
      <w:r w:rsidRPr="00D47972">
        <w:rPr>
          <w:sz w:val="24"/>
          <w:szCs w:val="24"/>
          <w:lang w:val="fi-FI" w:eastAsia="ru-RU"/>
        </w:rPr>
        <w:softHyphen/>
      </w:r>
      <w:r w:rsidRPr="00D47972">
        <w:rPr>
          <w:sz w:val="24"/>
          <w:szCs w:val="24"/>
          <w:lang w:val="fi-FI" w:eastAsia="ru-RU"/>
        </w:rPr>
        <w:softHyphen/>
      </w:r>
      <w:r w:rsidRPr="00D47972">
        <w:rPr>
          <w:sz w:val="24"/>
          <w:szCs w:val="24"/>
          <w:lang w:val="fi-FI" w:eastAsia="ru-RU"/>
        </w:rPr>
        <w:softHyphen/>
        <w:t>_________________</w:t>
      </w: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jc w:val="center"/>
        <w:rPr>
          <w:sz w:val="24"/>
          <w:szCs w:val="24"/>
          <w:lang w:eastAsia="ru-RU"/>
        </w:rPr>
      </w:pPr>
      <w:r w:rsidRPr="00D47972">
        <w:rPr>
          <w:sz w:val="24"/>
          <w:szCs w:val="24"/>
          <w:lang w:eastAsia="ru-RU"/>
        </w:rPr>
        <w:t>А Н К Е Т А</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t>пользователя, работающего в читальном зале</w:t>
      </w:r>
    </w:p>
    <w:p w:rsidR="009B5C12" w:rsidRPr="00CC47C3" w:rsidRDefault="009B5C12" w:rsidP="00D47972">
      <w:pPr>
        <w:ind w:firstLine="12"/>
        <w:contextualSpacing/>
        <w:jc w:val="center"/>
        <w:rPr>
          <w:sz w:val="24"/>
          <w:szCs w:val="24"/>
          <w:lang w:eastAsia="ru-RU"/>
        </w:rPr>
      </w:pPr>
      <w:r w:rsidRPr="00D47972">
        <w:rPr>
          <w:sz w:val="24"/>
          <w:szCs w:val="24"/>
          <w:lang w:val="fi-FI" w:eastAsia="ru-RU"/>
        </w:rPr>
        <w:t>LOMAKE</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(lukusalissa työskentelevaa tutkijaa varten)</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 xml:space="preserve">Täytetään kaikki selvästi </w:t>
      </w:r>
    </w:p>
    <w:p w:rsidR="009B5C12" w:rsidRPr="00D47972" w:rsidRDefault="009B5C12" w:rsidP="00D47972">
      <w:pPr>
        <w:ind w:firstLine="12"/>
        <w:contextualSpacing/>
        <w:rPr>
          <w:sz w:val="24"/>
          <w:szCs w:val="24"/>
          <w:lang w:val="fi-FI" w:eastAsia="ru-RU"/>
        </w:rPr>
      </w:pP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Фамилия</w:t>
      </w:r>
      <w:r w:rsidRPr="00D47972">
        <w:rPr>
          <w:b/>
          <w:sz w:val="24"/>
          <w:szCs w:val="24"/>
          <w:lang w:val="fi-FI" w:eastAsia="ru-RU"/>
        </w:rPr>
        <w:t xml:space="preserve">, </w:t>
      </w:r>
      <w:r w:rsidRPr="00D47972">
        <w:rPr>
          <w:b/>
          <w:sz w:val="24"/>
          <w:szCs w:val="24"/>
          <w:lang w:eastAsia="ru-RU"/>
        </w:rPr>
        <w:t>имя</w:t>
      </w:r>
      <w:r w:rsidRPr="00D47972">
        <w:rPr>
          <w:b/>
          <w:sz w:val="24"/>
          <w:szCs w:val="24"/>
          <w:lang w:val="fi-FI" w:eastAsia="ru-RU"/>
        </w:rPr>
        <w:t xml:space="preserve">, </w:t>
      </w:r>
      <w:r w:rsidRPr="00D47972">
        <w:rPr>
          <w:b/>
          <w:sz w:val="24"/>
          <w:szCs w:val="24"/>
          <w:lang w:eastAsia="ru-RU"/>
        </w:rPr>
        <w:t>отчество</w:t>
      </w:r>
      <w:r w:rsidRPr="00D47972">
        <w:rPr>
          <w:sz w:val="24"/>
          <w:szCs w:val="24"/>
          <w:lang w:val="fi-FI" w:eastAsia="ru-RU"/>
        </w:rPr>
        <w:t xml:space="preserve">(Sukunimi, Etunimi, Isännimi) </w:t>
      </w:r>
      <w:r w:rsidRPr="00D47972">
        <w:rPr>
          <w:b/>
          <w:bCs/>
          <w:sz w:val="24"/>
          <w:szCs w:val="24"/>
          <w:lang w:val="fi-FI" w:eastAsia="ru-RU"/>
        </w:rPr>
        <w:t>__________________________________________________________________________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Год рождения</w:t>
      </w:r>
      <w:r w:rsidRPr="00D47972">
        <w:rPr>
          <w:sz w:val="24"/>
          <w:szCs w:val="24"/>
          <w:lang w:val="fi-FI" w:eastAsia="ru-RU"/>
        </w:rPr>
        <w:t xml:space="preserve"> (syntymäaika) </w:t>
      </w:r>
      <w:r w:rsidRPr="00D47972">
        <w:rPr>
          <w:b/>
          <w:bCs/>
          <w:sz w:val="24"/>
          <w:szCs w:val="24"/>
          <w:lang w:eastAsia="ru-RU"/>
        </w:rPr>
        <w:t>_____________________________________________________</w:t>
      </w:r>
      <w:r w:rsidRPr="00D47972">
        <w:rPr>
          <w:b/>
          <w:bCs/>
          <w:sz w:val="24"/>
          <w:szCs w:val="24"/>
          <w:lang w:val="fi-FI" w:eastAsia="ru-RU"/>
        </w:rPr>
        <w:t>_____________________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 xml:space="preserve">Гражданство </w:t>
      </w:r>
      <w:r w:rsidRPr="00D47972">
        <w:rPr>
          <w:sz w:val="24"/>
          <w:szCs w:val="24"/>
          <w:lang w:val="fi-FI" w:eastAsia="ru-RU"/>
        </w:rPr>
        <w:t xml:space="preserve">(kansalaisuus) </w:t>
      </w:r>
      <w:r w:rsidRPr="00D47972">
        <w:rPr>
          <w:b/>
          <w:bCs/>
          <w:sz w:val="24"/>
          <w:szCs w:val="24"/>
          <w:lang w:eastAsia="ru-RU"/>
        </w:rPr>
        <w:t>______________________________________________________</w:t>
      </w:r>
      <w:r w:rsidRPr="00D47972">
        <w:rPr>
          <w:b/>
          <w:bCs/>
          <w:sz w:val="24"/>
          <w:szCs w:val="24"/>
          <w:lang w:val="fi-FI" w:eastAsia="ru-RU"/>
        </w:rPr>
        <w:t>____________________</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Место работы</w:t>
      </w:r>
      <w:r w:rsidRPr="00D47972">
        <w:rPr>
          <w:sz w:val="24"/>
          <w:szCs w:val="24"/>
          <w:lang w:eastAsia="ru-RU"/>
        </w:rPr>
        <w:t xml:space="preserve"> (учебы), должность (</w:t>
      </w:r>
      <w:r w:rsidRPr="00D47972">
        <w:rPr>
          <w:sz w:val="24"/>
          <w:szCs w:val="24"/>
          <w:lang w:val="fi-FI" w:eastAsia="ru-RU"/>
        </w:rPr>
        <w:t>ty</w:t>
      </w:r>
      <w:r w:rsidRPr="00D47972">
        <w:rPr>
          <w:sz w:val="24"/>
          <w:szCs w:val="24"/>
          <w:lang w:eastAsia="ru-RU"/>
        </w:rPr>
        <w:t>ö</w:t>
      </w:r>
      <w:r w:rsidRPr="00D47972">
        <w:rPr>
          <w:sz w:val="24"/>
          <w:szCs w:val="24"/>
          <w:lang w:val="fi-FI" w:eastAsia="ru-RU"/>
        </w:rPr>
        <w:t xml:space="preserve">- tai opiskelupaikka, virka) </w:t>
      </w:r>
      <w:r w:rsidRPr="00D47972">
        <w:rPr>
          <w:b/>
          <w:bCs/>
          <w:sz w:val="24"/>
          <w:szCs w:val="24"/>
          <w:lang w:eastAsia="ru-RU"/>
        </w:rPr>
        <w:t>__________________________________________________________________________________________________________</w:t>
      </w:r>
      <w:r w:rsidRPr="00D47972">
        <w:rPr>
          <w:b/>
          <w:bCs/>
          <w:sz w:val="24"/>
          <w:szCs w:val="24"/>
          <w:lang w:val="fi-FI" w:eastAsia="ru-RU"/>
        </w:rPr>
        <w:t>__________________________________________</w:t>
      </w:r>
    </w:p>
    <w:p w:rsidR="009B5C12" w:rsidRPr="00D47972" w:rsidRDefault="009B5C12" w:rsidP="00D47972">
      <w:pPr>
        <w:ind w:left="360" w:hanging="348"/>
        <w:contextualSpacing/>
        <w:jc w:val="center"/>
        <w:rPr>
          <w:sz w:val="24"/>
          <w:szCs w:val="24"/>
          <w:lang w:eastAsia="ru-RU"/>
        </w:rPr>
      </w:pPr>
      <w:r w:rsidRPr="00D47972">
        <w:rPr>
          <w:sz w:val="24"/>
          <w:szCs w:val="24"/>
          <w:lang w:eastAsia="ru-RU"/>
        </w:rPr>
        <w:t xml:space="preserve">(название учреждения, адрес и телефон / </w:t>
      </w:r>
      <w:r w:rsidRPr="00D47972">
        <w:rPr>
          <w:sz w:val="24"/>
          <w:szCs w:val="24"/>
          <w:lang w:val="fi-FI" w:eastAsia="ru-RU"/>
        </w:rPr>
        <w:t>laitoksennimi</w:t>
      </w:r>
      <w:r w:rsidRPr="00D47972">
        <w:rPr>
          <w:sz w:val="24"/>
          <w:szCs w:val="24"/>
          <w:lang w:eastAsia="ru-RU"/>
        </w:rPr>
        <w:t xml:space="preserve">, </w:t>
      </w:r>
      <w:r w:rsidRPr="00D47972">
        <w:rPr>
          <w:sz w:val="24"/>
          <w:szCs w:val="24"/>
          <w:lang w:val="fi-FI" w:eastAsia="ru-RU"/>
        </w:rPr>
        <w:t>osoite</w:t>
      </w:r>
      <w:r w:rsidRPr="00D47972">
        <w:rPr>
          <w:sz w:val="24"/>
          <w:szCs w:val="24"/>
          <w:lang w:eastAsia="ru-RU"/>
        </w:rPr>
        <w:t xml:space="preserve">, </w:t>
      </w:r>
      <w:r w:rsidRPr="00D47972">
        <w:rPr>
          <w:sz w:val="24"/>
          <w:szCs w:val="24"/>
          <w:lang w:val="fi-FI" w:eastAsia="ru-RU"/>
        </w:rPr>
        <w:t>puh</w:t>
      </w:r>
      <w:r w:rsidRPr="00D47972">
        <w:rPr>
          <w:sz w:val="24"/>
          <w:szCs w:val="24"/>
          <w:lang w:eastAsia="ru-RU"/>
        </w:rPr>
        <w:t>.)</w:t>
      </w:r>
    </w:p>
    <w:p w:rsidR="009B5C12" w:rsidRPr="00D47972" w:rsidRDefault="009B5C12" w:rsidP="00D47972">
      <w:pPr>
        <w:numPr>
          <w:ilvl w:val="0"/>
          <w:numId w:val="19"/>
        </w:numPr>
        <w:autoSpaceDN w:val="0"/>
        <w:ind w:left="360" w:hanging="348"/>
        <w:contextualSpacing/>
        <w:rPr>
          <w:sz w:val="24"/>
          <w:szCs w:val="24"/>
          <w:lang w:eastAsia="ru-RU"/>
        </w:rPr>
      </w:pPr>
      <w:r w:rsidRPr="00D47972">
        <w:rPr>
          <w:b/>
          <w:sz w:val="24"/>
          <w:szCs w:val="24"/>
          <w:lang w:eastAsia="ru-RU"/>
        </w:rPr>
        <w:t>Образование, учёная степень, звание</w:t>
      </w:r>
      <w:r w:rsidRPr="00D47972">
        <w:rPr>
          <w:sz w:val="24"/>
          <w:szCs w:val="24"/>
          <w:lang w:eastAsia="ru-RU"/>
        </w:rPr>
        <w:t xml:space="preserve"> (</w:t>
      </w:r>
      <w:r w:rsidRPr="00D47972">
        <w:rPr>
          <w:sz w:val="24"/>
          <w:szCs w:val="24"/>
          <w:lang w:val="fi-FI" w:eastAsia="ru-RU"/>
        </w:rPr>
        <w:t>koulutus</w:t>
      </w:r>
      <w:r w:rsidRPr="00D47972">
        <w:rPr>
          <w:sz w:val="24"/>
          <w:szCs w:val="24"/>
          <w:lang w:eastAsia="ru-RU"/>
        </w:rPr>
        <w:t xml:space="preserve">, </w:t>
      </w:r>
      <w:r w:rsidRPr="00D47972">
        <w:rPr>
          <w:sz w:val="24"/>
          <w:szCs w:val="24"/>
          <w:lang w:val="fi-FI" w:eastAsia="ru-RU"/>
        </w:rPr>
        <w:t>oppiarvo</w:t>
      </w:r>
      <w:r w:rsidRPr="00D47972">
        <w:rPr>
          <w:sz w:val="24"/>
          <w:szCs w:val="24"/>
          <w:lang w:eastAsia="ru-RU"/>
        </w:rPr>
        <w:t xml:space="preserve">, </w:t>
      </w:r>
      <w:r w:rsidRPr="00D47972">
        <w:rPr>
          <w:sz w:val="24"/>
          <w:szCs w:val="24"/>
          <w:lang w:val="fi-FI" w:eastAsia="ru-RU"/>
        </w:rPr>
        <w:t>arvonomi</w:t>
      </w:r>
      <w:r w:rsidRPr="00D47972">
        <w:rPr>
          <w:sz w:val="24"/>
          <w:szCs w:val="24"/>
          <w:lang w:eastAsia="ru-RU"/>
        </w:rPr>
        <w:t>)</w:t>
      </w:r>
    </w:p>
    <w:p w:rsidR="009B5C12" w:rsidRPr="00D47972" w:rsidRDefault="009B5C12" w:rsidP="00D47972">
      <w:pPr>
        <w:ind w:left="360" w:firstLine="0"/>
        <w:contextualSpacing/>
        <w:rPr>
          <w:sz w:val="24"/>
          <w:szCs w:val="24"/>
          <w:lang w:val="fi-FI" w:eastAsia="ru-RU"/>
        </w:rPr>
      </w:pPr>
      <w:r w:rsidRPr="00D47972">
        <w:rPr>
          <w:b/>
          <w:bCs/>
          <w:sz w:val="24"/>
          <w:szCs w:val="24"/>
          <w:lang w:eastAsia="ru-RU"/>
        </w:rPr>
        <w:t>__________________________________</w:t>
      </w:r>
      <w:r w:rsidRPr="00D47972">
        <w:rPr>
          <w:b/>
          <w:bCs/>
          <w:sz w:val="24"/>
          <w:szCs w:val="24"/>
          <w:lang w:val="fi-FI" w:eastAsia="ru-RU"/>
        </w:rPr>
        <w:t>________________________________________</w:t>
      </w: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Занимался</w:t>
      </w:r>
      <w:r w:rsidR="0032236F" w:rsidRPr="0032236F">
        <w:rPr>
          <w:b/>
          <w:sz w:val="24"/>
          <w:szCs w:val="24"/>
          <w:lang w:val="fi-FI" w:eastAsia="ru-RU"/>
        </w:rPr>
        <w:t xml:space="preserve"> </w:t>
      </w:r>
      <w:r w:rsidRPr="00D47972">
        <w:rPr>
          <w:b/>
          <w:sz w:val="24"/>
          <w:szCs w:val="24"/>
          <w:lang w:eastAsia="ru-RU"/>
        </w:rPr>
        <w:t>ли</w:t>
      </w:r>
      <w:r w:rsidR="0032236F" w:rsidRPr="0032236F">
        <w:rPr>
          <w:b/>
          <w:sz w:val="24"/>
          <w:szCs w:val="24"/>
          <w:lang w:val="fi-FI" w:eastAsia="ru-RU"/>
        </w:rPr>
        <w:t xml:space="preserve"> </w:t>
      </w:r>
      <w:r w:rsidRPr="00D47972">
        <w:rPr>
          <w:b/>
          <w:sz w:val="24"/>
          <w:szCs w:val="24"/>
          <w:lang w:eastAsia="ru-RU"/>
        </w:rPr>
        <w:t>ранее</w:t>
      </w:r>
      <w:r w:rsidR="0032236F" w:rsidRPr="0032236F">
        <w:rPr>
          <w:b/>
          <w:sz w:val="24"/>
          <w:szCs w:val="24"/>
          <w:lang w:val="fi-FI" w:eastAsia="ru-RU"/>
        </w:rPr>
        <w:t xml:space="preserve"> </w:t>
      </w:r>
      <w:r w:rsidRPr="00D47972">
        <w:rPr>
          <w:b/>
          <w:sz w:val="24"/>
          <w:szCs w:val="24"/>
          <w:lang w:eastAsia="ru-RU"/>
        </w:rPr>
        <w:t>в</w:t>
      </w:r>
      <w:r w:rsidR="0032236F" w:rsidRPr="0032236F">
        <w:rPr>
          <w:b/>
          <w:sz w:val="24"/>
          <w:szCs w:val="24"/>
          <w:lang w:val="fi-FI" w:eastAsia="ru-RU"/>
        </w:rPr>
        <w:t xml:space="preserve"> </w:t>
      </w:r>
      <w:r w:rsidRPr="00D47972">
        <w:rPr>
          <w:b/>
          <w:sz w:val="24"/>
          <w:szCs w:val="24"/>
          <w:lang w:eastAsia="ru-RU"/>
        </w:rPr>
        <w:t>ГКУЛОГАВ</w:t>
      </w:r>
      <w:r w:rsidR="0032236F" w:rsidRPr="0032236F">
        <w:rPr>
          <w:b/>
          <w:sz w:val="24"/>
          <w:szCs w:val="24"/>
          <w:lang w:val="fi-FI" w:eastAsia="ru-RU"/>
        </w:rPr>
        <w:t xml:space="preserve"> </w:t>
      </w:r>
      <w:r w:rsidRPr="00D47972">
        <w:rPr>
          <w:b/>
          <w:sz w:val="24"/>
          <w:szCs w:val="24"/>
          <w:lang w:eastAsia="ru-RU"/>
        </w:rPr>
        <w:t>и</w:t>
      </w:r>
      <w:r w:rsidR="0032236F" w:rsidRPr="0032236F">
        <w:rPr>
          <w:b/>
          <w:sz w:val="24"/>
          <w:szCs w:val="24"/>
          <w:lang w:val="fi-FI" w:eastAsia="ru-RU"/>
        </w:rPr>
        <w:t xml:space="preserve"> </w:t>
      </w:r>
      <w:r w:rsidRPr="00D47972">
        <w:rPr>
          <w:b/>
          <w:sz w:val="24"/>
          <w:szCs w:val="24"/>
          <w:lang w:eastAsia="ru-RU"/>
        </w:rPr>
        <w:t>когда</w:t>
      </w:r>
      <w:r w:rsidRPr="00D47972">
        <w:rPr>
          <w:sz w:val="24"/>
          <w:szCs w:val="24"/>
          <w:lang w:val="fi-FI" w:eastAsia="ru-RU"/>
        </w:rPr>
        <w:t xml:space="preserve"> (tilaatteko asiakirjoja tästä arkistosta aiemmin,milloin)__________________________</w:t>
      </w:r>
      <w:r w:rsidRPr="00D47972">
        <w:rPr>
          <w:b/>
          <w:bCs/>
          <w:sz w:val="24"/>
          <w:szCs w:val="24"/>
          <w:lang w:val="fi-FI" w:eastAsia="ru-RU"/>
        </w:rPr>
        <w:t>___________________________________ __________________________________________________________________________</w:t>
      </w:r>
    </w:p>
    <w:p w:rsidR="009B5C12" w:rsidRPr="00D47972" w:rsidRDefault="009B5C12" w:rsidP="00D47972">
      <w:pPr>
        <w:numPr>
          <w:ilvl w:val="0"/>
          <w:numId w:val="19"/>
        </w:numPr>
        <w:autoSpaceDN w:val="0"/>
        <w:ind w:left="360" w:hanging="348"/>
        <w:contextualSpacing/>
        <w:rPr>
          <w:sz w:val="24"/>
          <w:szCs w:val="24"/>
          <w:lang w:val="fi-FI" w:eastAsia="ru-RU"/>
        </w:rPr>
      </w:pPr>
      <w:r w:rsidRPr="00D47972">
        <w:rPr>
          <w:b/>
          <w:sz w:val="24"/>
          <w:szCs w:val="24"/>
          <w:lang w:eastAsia="ru-RU"/>
        </w:rPr>
        <w:t>Основание для проведения исследований (направление какой организации или по личному заявлению)</w:t>
      </w:r>
      <w:r w:rsidRPr="00D47972">
        <w:rPr>
          <w:sz w:val="24"/>
          <w:szCs w:val="24"/>
          <w:lang w:val="fi-FI" w:eastAsia="ru-RU"/>
        </w:rPr>
        <w:t>(tutkimuksen peruste, lähettäjän osoite ja puhelinnumero (esim. järjestys, yliopisto)) __________</w:t>
      </w:r>
      <w:r w:rsidRPr="00D47972">
        <w:rPr>
          <w:b/>
          <w:bCs/>
          <w:sz w:val="24"/>
          <w:szCs w:val="24"/>
          <w:lang w:val="fi-FI" w:eastAsia="ru-RU"/>
        </w:rPr>
        <w:t>________________________________________________________________</w:t>
      </w:r>
    </w:p>
    <w:p w:rsidR="009B5C12" w:rsidRPr="00D47972" w:rsidRDefault="009B5C12" w:rsidP="00D47972">
      <w:pPr>
        <w:ind w:left="360" w:firstLine="0"/>
        <w:contextualSpacing/>
        <w:rPr>
          <w:b/>
          <w:bCs/>
          <w:sz w:val="24"/>
          <w:szCs w:val="24"/>
          <w:lang w:val="fi-FI" w:eastAsia="ru-RU"/>
        </w:rPr>
      </w:pPr>
      <w:r w:rsidRPr="00D47972">
        <w:rPr>
          <w:b/>
          <w:bCs/>
          <w:sz w:val="24"/>
          <w:szCs w:val="24"/>
          <w:lang w:val="fi-FI" w:eastAsia="ru-RU"/>
        </w:rPr>
        <w:t>______________________________________________________</w:t>
      </w:r>
      <w:r w:rsidRPr="00D47972">
        <w:rPr>
          <w:b/>
          <w:bCs/>
          <w:sz w:val="24"/>
          <w:szCs w:val="24"/>
          <w:lang w:val="fi-FI" w:eastAsia="ru-RU"/>
        </w:rPr>
        <w:softHyphen/>
      </w:r>
      <w:r w:rsidRPr="00D47972">
        <w:rPr>
          <w:b/>
          <w:bCs/>
          <w:sz w:val="24"/>
          <w:szCs w:val="24"/>
          <w:lang w:val="fi-FI" w:eastAsia="ru-RU"/>
        </w:rPr>
        <w:softHyphen/>
        <w:t xml:space="preserve">____________________ </w:t>
      </w:r>
    </w:p>
    <w:p w:rsidR="009B5C12" w:rsidRPr="00D47972" w:rsidRDefault="009B5C12" w:rsidP="00D47972">
      <w:pPr>
        <w:ind w:left="360" w:hanging="348"/>
        <w:contextualSpacing/>
        <w:rPr>
          <w:sz w:val="24"/>
          <w:szCs w:val="24"/>
          <w:lang w:val="fi-FI" w:eastAsia="ru-RU"/>
        </w:rPr>
      </w:pPr>
    </w:p>
    <w:p w:rsidR="009B5C12" w:rsidRPr="00D47972" w:rsidRDefault="009B5C12" w:rsidP="00D47972">
      <w:pPr>
        <w:ind w:left="360" w:hanging="348"/>
        <w:contextualSpacing/>
        <w:rPr>
          <w:sz w:val="24"/>
          <w:szCs w:val="24"/>
          <w:lang w:eastAsia="ru-RU"/>
        </w:rPr>
      </w:pPr>
      <w:r w:rsidRPr="00D47972">
        <w:rPr>
          <w:sz w:val="24"/>
          <w:szCs w:val="24"/>
          <w:lang w:val="fi-FI" w:eastAsia="ru-RU"/>
        </w:rPr>
        <w:t xml:space="preserve">8. </w:t>
      </w:r>
      <w:r w:rsidRPr="00D47972">
        <w:rPr>
          <w:sz w:val="24"/>
          <w:szCs w:val="24"/>
          <w:lang w:val="fi-FI" w:eastAsia="ru-RU"/>
        </w:rPr>
        <w:tab/>
      </w:r>
      <w:r w:rsidRPr="00D47972">
        <w:rPr>
          <w:b/>
          <w:sz w:val="24"/>
          <w:szCs w:val="24"/>
          <w:lang w:eastAsia="ru-RU"/>
        </w:rPr>
        <w:t>Название темы, хронологические рамки</w:t>
      </w:r>
      <w:r w:rsidRPr="00D47972">
        <w:rPr>
          <w:sz w:val="24"/>
          <w:szCs w:val="24"/>
          <w:lang w:eastAsia="ru-RU"/>
        </w:rPr>
        <w:t xml:space="preserve"> (</w:t>
      </w:r>
      <w:r w:rsidRPr="00D47972">
        <w:rPr>
          <w:sz w:val="24"/>
          <w:szCs w:val="24"/>
          <w:lang w:val="fi-FI" w:eastAsia="ru-RU"/>
        </w:rPr>
        <w:t>tutkimuksenaihe</w:t>
      </w:r>
      <w:r w:rsidRPr="00D47972">
        <w:rPr>
          <w:sz w:val="24"/>
          <w:szCs w:val="24"/>
          <w:lang w:eastAsia="ru-RU"/>
        </w:rPr>
        <w:t xml:space="preserve">, </w:t>
      </w:r>
      <w:r w:rsidRPr="00D47972">
        <w:rPr>
          <w:sz w:val="24"/>
          <w:szCs w:val="24"/>
          <w:lang w:val="fi-FI" w:eastAsia="ru-RU"/>
        </w:rPr>
        <w:t>vuodet</w:t>
      </w:r>
      <w:r w:rsidRPr="00D47972">
        <w:rPr>
          <w:sz w:val="24"/>
          <w:szCs w:val="24"/>
          <w:lang w:eastAsia="ru-RU"/>
        </w:rPr>
        <w:t xml:space="preserve">) </w:t>
      </w:r>
      <w:r w:rsidRPr="00D47972">
        <w:rPr>
          <w:b/>
          <w:bCs/>
          <w:sz w:val="24"/>
          <w:szCs w:val="24"/>
          <w:lang w:eastAsia="ru-RU"/>
        </w:rPr>
        <w:t>__________________________________________________________________________</w:t>
      </w:r>
    </w:p>
    <w:p w:rsidR="009B5C12" w:rsidRPr="00D47972" w:rsidRDefault="009B5C12" w:rsidP="00D47972">
      <w:pPr>
        <w:numPr>
          <w:ilvl w:val="0"/>
          <w:numId w:val="20"/>
        </w:numPr>
        <w:autoSpaceDN w:val="0"/>
        <w:ind w:left="360" w:hanging="348"/>
        <w:contextualSpacing/>
        <w:rPr>
          <w:sz w:val="24"/>
          <w:szCs w:val="24"/>
          <w:lang w:val="fi-FI" w:eastAsia="ru-RU"/>
        </w:rPr>
      </w:pPr>
      <w:proofErr w:type="spellStart"/>
      <w:r w:rsidRPr="00D47972">
        <w:rPr>
          <w:b/>
          <w:sz w:val="24"/>
          <w:szCs w:val="24"/>
          <w:lang w:eastAsia="ru-RU"/>
        </w:rPr>
        <w:t>Цельработы</w:t>
      </w:r>
      <w:proofErr w:type="spellEnd"/>
      <w:r w:rsidRPr="00D47972">
        <w:rPr>
          <w:sz w:val="24"/>
          <w:szCs w:val="24"/>
          <w:lang w:val="fi-FI" w:eastAsia="ru-RU"/>
        </w:rPr>
        <w:t xml:space="preserve"> (tietojen käyttötarkoitus, esim. sukututkimus, tieteellinen tutkimus, opinnäyte, asianosaisjulkisuus, itseä koskevat tiedot, jne.) </w:t>
      </w:r>
      <w:r w:rsidRPr="00D47972">
        <w:rPr>
          <w:b/>
          <w:bCs/>
          <w:sz w:val="24"/>
          <w:szCs w:val="24"/>
          <w:lang w:val="fi-FI" w:eastAsia="ru-RU"/>
        </w:rPr>
        <w:t>__________________________________________________________________________</w:t>
      </w:r>
    </w:p>
    <w:p w:rsidR="009B5C12" w:rsidRPr="00D47972" w:rsidRDefault="009B5C12" w:rsidP="00D47972">
      <w:pPr>
        <w:ind w:left="360" w:hanging="348"/>
        <w:contextualSpacing/>
        <w:rPr>
          <w:sz w:val="24"/>
          <w:szCs w:val="24"/>
          <w:lang w:val="fi-FI" w:eastAsia="ru-RU"/>
        </w:rPr>
      </w:pPr>
    </w:p>
    <w:p w:rsidR="009B5C12" w:rsidRPr="00D47972" w:rsidRDefault="009B5C12" w:rsidP="00D47972">
      <w:pPr>
        <w:numPr>
          <w:ilvl w:val="0"/>
          <w:numId w:val="20"/>
        </w:numPr>
        <w:autoSpaceDN w:val="0"/>
        <w:ind w:left="360" w:hanging="348"/>
        <w:contextualSpacing/>
        <w:rPr>
          <w:sz w:val="24"/>
          <w:szCs w:val="24"/>
          <w:lang w:eastAsia="ru-RU"/>
        </w:rPr>
      </w:pPr>
      <w:r w:rsidRPr="00D47972">
        <w:rPr>
          <w:b/>
          <w:sz w:val="24"/>
          <w:szCs w:val="24"/>
          <w:lang w:eastAsia="ru-RU"/>
        </w:rPr>
        <w:t>Место проживания, телефон</w:t>
      </w:r>
      <w:r w:rsidRPr="00D47972">
        <w:rPr>
          <w:sz w:val="24"/>
          <w:szCs w:val="24"/>
          <w:lang w:eastAsia="ru-RU"/>
        </w:rPr>
        <w:t xml:space="preserve"> (</w:t>
      </w:r>
      <w:r w:rsidRPr="00D47972">
        <w:rPr>
          <w:sz w:val="24"/>
          <w:szCs w:val="24"/>
          <w:lang w:val="fi-FI" w:eastAsia="ru-RU"/>
        </w:rPr>
        <w:t>asuinpaikka</w:t>
      </w:r>
      <w:r w:rsidRPr="00D47972">
        <w:rPr>
          <w:sz w:val="24"/>
          <w:szCs w:val="24"/>
          <w:lang w:eastAsia="ru-RU"/>
        </w:rPr>
        <w:t xml:space="preserve">, </w:t>
      </w:r>
      <w:r w:rsidRPr="00D47972">
        <w:rPr>
          <w:sz w:val="24"/>
          <w:szCs w:val="24"/>
          <w:lang w:val="fi-FI" w:eastAsia="ru-RU"/>
        </w:rPr>
        <w:t>puh</w:t>
      </w:r>
      <w:r w:rsidRPr="00D47972">
        <w:rPr>
          <w:sz w:val="24"/>
          <w:szCs w:val="24"/>
          <w:lang w:eastAsia="ru-RU"/>
        </w:rPr>
        <w:t>.) __________</w:t>
      </w:r>
      <w:r w:rsidRPr="00D47972">
        <w:rPr>
          <w:b/>
          <w:bCs/>
          <w:sz w:val="24"/>
          <w:szCs w:val="24"/>
          <w:lang w:eastAsia="ru-RU"/>
        </w:rPr>
        <w:t>________________________________________________________________</w:t>
      </w:r>
    </w:p>
    <w:p w:rsidR="009B5C12" w:rsidRPr="00D47972" w:rsidRDefault="009B5C12" w:rsidP="00D47972">
      <w:pPr>
        <w:numPr>
          <w:ilvl w:val="0"/>
          <w:numId w:val="20"/>
        </w:numPr>
        <w:autoSpaceDN w:val="0"/>
        <w:ind w:left="360" w:hanging="348"/>
        <w:contextualSpacing/>
        <w:rPr>
          <w:sz w:val="24"/>
          <w:szCs w:val="24"/>
          <w:lang w:eastAsia="ru-RU"/>
        </w:rPr>
      </w:pPr>
      <w:r w:rsidRPr="00D47972">
        <w:rPr>
          <w:b/>
          <w:sz w:val="24"/>
          <w:szCs w:val="24"/>
          <w:lang w:eastAsia="ru-RU"/>
        </w:rPr>
        <w:t>Серия и номер документа, удостоверяющего личность</w:t>
      </w:r>
      <w:r w:rsidRPr="00D47972">
        <w:rPr>
          <w:sz w:val="24"/>
          <w:szCs w:val="24"/>
          <w:lang w:eastAsia="ru-RU"/>
        </w:rPr>
        <w:t xml:space="preserve"> (</w:t>
      </w:r>
      <w:r w:rsidRPr="00D47972">
        <w:rPr>
          <w:sz w:val="24"/>
          <w:szCs w:val="24"/>
          <w:lang w:val="fi-FI" w:eastAsia="ru-RU"/>
        </w:rPr>
        <w:t>Passinnumero</w:t>
      </w:r>
      <w:r w:rsidRPr="00D47972">
        <w:rPr>
          <w:sz w:val="24"/>
          <w:szCs w:val="24"/>
          <w:lang w:eastAsia="ru-RU"/>
        </w:rPr>
        <w:t xml:space="preserve">) </w:t>
      </w:r>
      <w:r w:rsidRPr="00D47972">
        <w:rPr>
          <w:b/>
          <w:bCs/>
          <w:sz w:val="24"/>
          <w:szCs w:val="24"/>
          <w:lang w:eastAsia="ru-RU"/>
        </w:rPr>
        <w:t>__________________________________________________________________________</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p>
    <w:p w:rsidR="009B5C12" w:rsidRPr="00D47972" w:rsidRDefault="009B5C12" w:rsidP="00D47972">
      <w:pPr>
        <w:ind w:left="1416" w:firstLine="708"/>
        <w:contextualSpacing/>
        <w:rPr>
          <w:sz w:val="24"/>
          <w:szCs w:val="28"/>
          <w:lang w:eastAsia="ru-RU"/>
        </w:rPr>
      </w:pPr>
      <w:r w:rsidRPr="00D47972">
        <w:rPr>
          <w:sz w:val="24"/>
          <w:szCs w:val="28"/>
          <w:lang w:eastAsia="ru-RU"/>
        </w:rPr>
        <w:lastRenderedPageBreak/>
        <w:t>Обязательство-соглашение(</w:t>
      </w:r>
      <w:r w:rsidRPr="00D47972">
        <w:rPr>
          <w:sz w:val="24"/>
          <w:szCs w:val="28"/>
          <w:lang w:val="fi-FI" w:eastAsia="ru-RU"/>
        </w:rPr>
        <w:t>Sitoumus</w:t>
      </w:r>
      <w:r w:rsidRPr="00D47972">
        <w:rPr>
          <w:sz w:val="24"/>
          <w:szCs w:val="28"/>
          <w:lang w:eastAsia="ru-RU"/>
        </w:rPr>
        <w:t>)</w:t>
      </w:r>
    </w:p>
    <w:p w:rsidR="009B5C12" w:rsidRPr="00D47972" w:rsidRDefault="009B5C12" w:rsidP="00D47972">
      <w:pPr>
        <w:ind w:firstLine="12"/>
        <w:contextualSpacing/>
        <w:rPr>
          <w:sz w:val="24"/>
          <w:szCs w:val="24"/>
          <w:lang w:eastAsia="ru-RU"/>
        </w:rPr>
      </w:pPr>
    </w:p>
    <w:p w:rsidR="009B5C12" w:rsidRPr="00D47972" w:rsidRDefault="009B5C12" w:rsidP="00D47972">
      <w:pPr>
        <w:ind w:firstLine="12"/>
        <w:contextualSpacing/>
        <w:rPr>
          <w:sz w:val="24"/>
          <w:szCs w:val="24"/>
          <w:lang w:eastAsia="ru-RU"/>
        </w:rPr>
      </w:pPr>
      <w:r w:rsidRPr="00D47972">
        <w:rPr>
          <w:b/>
          <w:bCs/>
          <w:sz w:val="24"/>
          <w:szCs w:val="24"/>
          <w:lang w:eastAsia="ru-RU"/>
        </w:rPr>
        <w:t>__</w:t>
      </w:r>
      <w:r w:rsidRPr="00D47972">
        <w:rPr>
          <w:bCs/>
          <w:sz w:val="24"/>
          <w:szCs w:val="24"/>
          <w:lang w:eastAsia="ru-RU"/>
        </w:rPr>
        <w:t>Я</w:t>
      </w:r>
      <w:r w:rsidRPr="00D47972">
        <w:rPr>
          <w:sz w:val="24"/>
          <w:szCs w:val="24"/>
          <w:lang w:eastAsia="ru-RU"/>
        </w:rPr>
        <w:t>,</w:t>
      </w:r>
      <w:r w:rsidRPr="00D47972">
        <w:rPr>
          <w:b/>
          <w:bCs/>
          <w:sz w:val="24"/>
          <w:szCs w:val="24"/>
          <w:lang w:eastAsia="ru-RU"/>
        </w:rPr>
        <w:t>_________________________________________________________________________</w:t>
      </w:r>
    </w:p>
    <w:p w:rsidR="009B5C12" w:rsidRPr="00D47972" w:rsidRDefault="009B5C12" w:rsidP="00D47972">
      <w:pPr>
        <w:ind w:firstLine="12"/>
        <w:contextualSpacing/>
        <w:rPr>
          <w:sz w:val="24"/>
          <w:szCs w:val="24"/>
          <w:lang w:eastAsia="ru-RU"/>
        </w:rPr>
      </w:pPr>
      <w:r w:rsidRPr="00D47972">
        <w:rPr>
          <w:sz w:val="24"/>
          <w:szCs w:val="24"/>
          <w:lang w:eastAsia="ru-RU"/>
        </w:rPr>
        <w:tab/>
      </w:r>
      <w:r w:rsidRPr="00D47972">
        <w:rPr>
          <w:sz w:val="24"/>
          <w:szCs w:val="24"/>
          <w:lang w:eastAsia="ru-RU"/>
        </w:rPr>
        <w:tab/>
      </w:r>
      <w:r w:rsidRPr="00D47972">
        <w:rPr>
          <w:sz w:val="24"/>
          <w:szCs w:val="24"/>
          <w:lang w:eastAsia="ru-RU"/>
        </w:rPr>
        <w:tab/>
      </w:r>
      <w:r w:rsidRPr="00D47972">
        <w:rPr>
          <w:sz w:val="24"/>
          <w:szCs w:val="24"/>
          <w:lang w:eastAsia="ru-RU"/>
        </w:rPr>
        <w:tab/>
        <w:t>(фамилия, имя, отчество)</w:t>
      </w:r>
    </w:p>
    <w:p w:rsidR="009B5C12" w:rsidRPr="00D47972" w:rsidRDefault="009B5C12" w:rsidP="00D47972">
      <w:pPr>
        <w:ind w:firstLine="12"/>
        <w:contextualSpacing/>
        <w:jc w:val="both"/>
        <w:rPr>
          <w:sz w:val="24"/>
          <w:szCs w:val="24"/>
          <w:lang w:eastAsia="ru-RU"/>
        </w:rPr>
      </w:pPr>
      <w:proofErr w:type="gramStart"/>
      <w:r w:rsidRPr="00D47972">
        <w:rPr>
          <w:sz w:val="24"/>
          <w:szCs w:val="24"/>
          <w:lang w:eastAsia="ru-RU"/>
        </w:rPr>
        <w:t>ознакомлен</w:t>
      </w:r>
      <w:proofErr w:type="gramEnd"/>
      <w:r w:rsidRPr="00D47972">
        <w:rPr>
          <w:sz w:val="24"/>
          <w:szCs w:val="24"/>
          <w:lang w:eastAsia="ru-RU"/>
        </w:rPr>
        <w:t xml:space="preserve"> с действующими Правилами работы пользователей в читальных залах государственных архивов Российской Федерации и предупреждён об ответственности за их нарушение. </w:t>
      </w:r>
    </w:p>
    <w:p w:rsidR="009B5C12" w:rsidRPr="00D47972" w:rsidRDefault="009B5C12" w:rsidP="00D47972">
      <w:pPr>
        <w:ind w:firstLine="12"/>
        <w:contextualSpacing/>
        <w:jc w:val="both"/>
        <w:rPr>
          <w:sz w:val="24"/>
          <w:szCs w:val="24"/>
          <w:lang w:eastAsia="ru-RU"/>
        </w:rPr>
      </w:pPr>
      <w:r w:rsidRPr="00D47972">
        <w:rPr>
          <w:sz w:val="24"/>
          <w:szCs w:val="24"/>
          <w:lang w:eastAsia="ru-RU"/>
        </w:rPr>
        <w:tab/>
        <w:t>Предупреждён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сведений, создающих угрозу безопасности гражданина) в соответствии с законодательством Российской Федерации.</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Tutkija kantaa vastuun arkiston asiakirjoista ja asiapapereista saaneen tietojen käytöstä.</w:t>
      </w: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Vakuutan antamani tiedot oikeaksi. Käytän asiakirjoja vain siihen käyttötarkoitukseen, johon käyttölupa on myönnetty. En luovuta kopioita ja en käytä tietoja sen henkilön vahingoksi tai halventamiseksi, taikka sellaisen muiden etujen loukkaamiseksi, joiden suojaksi on säädetty salassapitovelvollisuus. Sitoumuksen rikkominen on rikoslain mukaan rangaistava teko.</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8"/>
          <w:lang w:val="fi-FI" w:eastAsia="ru-RU"/>
        </w:rPr>
      </w:pPr>
      <w:r w:rsidRPr="00D47972">
        <w:rPr>
          <w:sz w:val="24"/>
          <w:szCs w:val="28"/>
          <w:lang w:val="fi-FI" w:eastAsia="ru-RU"/>
        </w:rPr>
        <w:t>__Minä,____________________________________________________________</w:t>
      </w:r>
    </w:p>
    <w:p w:rsidR="009B5C12" w:rsidRPr="00D47972" w:rsidRDefault="009B5C12" w:rsidP="00D47972">
      <w:pPr>
        <w:ind w:firstLine="12"/>
        <w:contextualSpacing/>
        <w:jc w:val="center"/>
        <w:rPr>
          <w:sz w:val="24"/>
          <w:szCs w:val="24"/>
          <w:lang w:val="fi-FI" w:eastAsia="ru-RU"/>
        </w:rPr>
      </w:pPr>
      <w:r w:rsidRPr="00D47972">
        <w:rPr>
          <w:sz w:val="24"/>
          <w:szCs w:val="24"/>
          <w:lang w:val="fi-FI" w:eastAsia="ru-RU"/>
        </w:rPr>
        <w:t>(Sukunimi, Etunimi)</w:t>
      </w:r>
    </w:p>
    <w:p w:rsidR="009B5C12" w:rsidRPr="00D47972" w:rsidRDefault="009B5C12" w:rsidP="00D47972">
      <w:pPr>
        <w:ind w:firstLine="12"/>
        <w:contextualSpacing/>
        <w:jc w:val="both"/>
        <w:rPr>
          <w:sz w:val="24"/>
          <w:szCs w:val="24"/>
          <w:lang w:val="fi-FI" w:eastAsia="ru-RU"/>
        </w:rPr>
      </w:pPr>
      <w:r w:rsidRPr="00D47972">
        <w:rPr>
          <w:sz w:val="24"/>
          <w:szCs w:val="28"/>
          <w:lang w:val="fi-FI" w:eastAsia="ru-RU"/>
        </w:rPr>
        <w:t xml:space="preserve">olen perehtynyt Arkiston lukusalin voimassa oleviin sääntöihin. Lisäksi sitoudun noudattamaan käyttämäni arkiston käyttöehtoja ja sitoudun myös noudattamaan arkistolaitoksen asiakirjojen käsittelystä antamia ohjeita. </w:t>
      </w: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0"/>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rPr>
          <w:sz w:val="24"/>
          <w:szCs w:val="24"/>
          <w:lang w:val="fi-FI" w:eastAsia="ru-RU"/>
        </w:rPr>
      </w:pPr>
    </w:p>
    <w:p w:rsidR="009B5C12" w:rsidRPr="00D47972" w:rsidRDefault="009B5C1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Дата</w:t>
      </w:r>
      <w:r w:rsidRPr="00D47972">
        <w:rPr>
          <w:sz w:val="24"/>
          <w:szCs w:val="24"/>
          <w:lang w:val="fi-FI" w:eastAsia="ru-RU"/>
        </w:rPr>
        <w:t xml:space="preserve"> (päiväys) __________________</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Подпись</w:t>
      </w:r>
      <w:r w:rsidRPr="00D47972">
        <w:rPr>
          <w:sz w:val="24"/>
          <w:szCs w:val="24"/>
          <w:lang w:val="fi-FI" w:eastAsia="ru-RU"/>
        </w:rPr>
        <w:t xml:space="preserve"> (allekirjoitus)</w:t>
      </w:r>
      <w:r w:rsidRPr="00D47972">
        <w:rPr>
          <w:b/>
          <w:bCs/>
          <w:sz w:val="24"/>
          <w:szCs w:val="24"/>
          <w:lang w:val="fi-FI" w:eastAsia="ru-RU"/>
        </w:rPr>
        <w:t>______________________</w:t>
      </w: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12"/>
        <w:contextualSpacing/>
        <w:jc w:val="both"/>
        <w:rPr>
          <w:sz w:val="24"/>
          <w:szCs w:val="24"/>
          <w:lang w:val="fi-FI" w:eastAsia="ru-RU"/>
        </w:rPr>
      </w:pPr>
    </w:p>
    <w:p w:rsidR="009B5C12" w:rsidRPr="00D47972" w:rsidRDefault="009B5C12" w:rsidP="00D47972">
      <w:pPr>
        <w:ind w:firstLine="0"/>
        <w:contextualSpacing/>
        <w:rPr>
          <w:sz w:val="24"/>
          <w:szCs w:val="24"/>
          <w:lang w:val="fi-FI" w:eastAsia="ru-RU"/>
        </w:rPr>
      </w:pPr>
      <w:r w:rsidRPr="00D47972">
        <w:rPr>
          <w:sz w:val="24"/>
          <w:szCs w:val="24"/>
          <w:lang w:eastAsia="ru-RU"/>
        </w:rPr>
        <w:t>Засвидетельствовано</w:t>
      </w:r>
      <w:r w:rsidRPr="00D47972">
        <w:rPr>
          <w:sz w:val="24"/>
          <w:szCs w:val="24"/>
          <w:lang w:val="fi-FI" w:eastAsia="ru-RU"/>
        </w:rPr>
        <w:t xml:space="preserve"> (käsittelymerkintöjä)</w:t>
      </w:r>
      <w:r w:rsidRPr="00D47972">
        <w:rPr>
          <w:b/>
          <w:bCs/>
          <w:sz w:val="24"/>
          <w:szCs w:val="24"/>
          <w:lang w:val="fi-FI" w:eastAsia="ru-RU"/>
        </w:rPr>
        <w:t>___________________________________________________________</w:t>
      </w:r>
    </w:p>
    <w:p w:rsidR="009B5C12" w:rsidRPr="00D47972" w:rsidRDefault="009B5C12" w:rsidP="00D47972">
      <w:pPr>
        <w:ind w:firstLine="0"/>
        <w:contextualSpacing/>
        <w:jc w:val="right"/>
        <w:rPr>
          <w:sz w:val="26"/>
          <w:szCs w:val="28"/>
          <w:lang w:eastAsia="ru-RU"/>
        </w:rPr>
      </w:pP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eastAsia="ru-RU"/>
        </w:rPr>
        <w:t>(должность и подпись сотрудника ГКУ ЛОГАВ)              (</w:t>
      </w:r>
      <w:r w:rsidRPr="00D47972">
        <w:rPr>
          <w:sz w:val="24"/>
          <w:szCs w:val="24"/>
          <w:lang w:val="fi-FI" w:eastAsia="ru-RU"/>
        </w:rPr>
        <w:t>Arkistolaitost</w:t>
      </w:r>
      <w:r w:rsidRPr="00D47972">
        <w:rPr>
          <w:sz w:val="24"/>
          <w:szCs w:val="24"/>
          <w:lang w:eastAsia="ru-RU"/>
        </w:rPr>
        <w:t>ä</w:t>
      </w:r>
      <w:r w:rsidRPr="00D47972">
        <w:rPr>
          <w:sz w:val="24"/>
          <w:szCs w:val="24"/>
          <w:lang w:val="fi-FI" w:eastAsia="ru-RU"/>
        </w:rPr>
        <w:t>ytt</w:t>
      </w:r>
      <w:proofErr w:type="spellStart"/>
      <w:r w:rsidRPr="00D47972">
        <w:rPr>
          <w:sz w:val="24"/>
          <w:szCs w:val="24"/>
          <w:lang w:eastAsia="ru-RU"/>
        </w:rPr>
        <w:t>ää</w:t>
      </w:r>
      <w:proofErr w:type="spellEnd"/>
      <w:r w:rsidRPr="00D47972">
        <w:rPr>
          <w:sz w:val="26"/>
          <w:szCs w:val="28"/>
          <w:lang w:eastAsia="ru-RU"/>
        </w:rPr>
        <w:t>)</w:t>
      </w: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lastRenderedPageBreak/>
        <w:t>Приложение 5</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contextualSpacing/>
        <w:jc w:val="both"/>
        <w:rPr>
          <w:szCs w:val="28"/>
          <w:lang w:eastAsia="ru-RU"/>
        </w:rPr>
      </w:pPr>
      <w:r w:rsidRPr="00D47972">
        <w:rPr>
          <w:szCs w:val="28"/>
          <w:lang w:eastAsia="ru-RU"/>
        </w:rPr>
        <w:t>Заведующему читальным залом государственного казённого учреждения «Ленинградский областной государственный архив в г. Выборге»</w:t>
      </w:r>
    </w:p>
    <w:p w:rsidR="009B5C12" w:rsidRPr="00D47972" w:rsidRDefault="009B5C12" w:rsidP="00D47972">
      <w:pPr>
        <w:ind w:firstLine="0"/>
        <w:contextualSpacing/>
        <w:rPr>
          <w:szCs w:val="28"/>
          <w:lang w:eastAsia="ru-RU"/>
        </w:rPr>
      </w:pPr>
      <w:r w:rsidRPr="00D47972">
        <w:rPr>
          <w:szCs w:val="28"/>
          <w:lang w:eastAsia="ru-RU"/>
        </w:rPr>
        <w:t xml:space="preserve">                                                              ____________________________________</w:t>
      </w:r>
    </w:p>
    <w:p w:rsidR="009B5C12" w:rsidRPr="00D47972" w:rsidRDefault="009B5C12" w:rsidP="00D47972">
      <w:pPr>
        <w:ind w:firstLine="0"/>
        <w:contextualSpacing/>
        <w:rPr>
          <w:szCs w:val="28"/>
          <w:lang w:eastAsia="ru-RU"/>
        </w:rPr>
      </w:pPr>
      <w:r w:rsidRPr="00D47972">
        <w:rPr>
          <w:sz w:val="36"/>
          <w:szCs w:val="36"/>
          <w:vertAlign w:val="superscript"/>
          <w:lang w:eastAsia="ru-RU"/>
        </w:rPr>
        <w:t xml:space="preserve">фамилия, имя, отчество </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Разрешение</w:t>
      </w:r>
    </w:p>
    <w:p w:rsidR="009B5C12" w:rsidRPr="00D47972" w:rsidRDefault="009B5C12" w:rsidP="00D47972">
      <w:pPr>
        <w:ind w:firstLine="0"/>
        <w:contextualSpacing/>
        <w:rPr>
          <w:szCs w:val="28"/>
          <w:lang w:eastAsia="ru-RU"/>
        </w:rPr>
      </w:pPr>
      <w:r w:rsidRPr="00D47972">
        <w:rPr>
          <w:szCs w:val="28"/>
          <w:lang w:eastAsia="ru-RU"/>
        </w:rPr>
        <w:t>Пользователю (Ф.И.О.)_____________________________________________,</w:t>
      </w:r>
    </w:p>
    <w:p w:rsidR="009B5C12" w:rsidRPr="00D47972" w:rsidRDefault="009B5C12" w:rsidP="00D47972">
      <w:pPr>
        <w:ind w:firstLine="0"/>
        <w:contextualSpacing/>
        <w:rPr>
          <w:szCs w:val="28"/>
          <w:lang w:eastAsia="ru-RU"/>
        </w:rPr>
      </w:pPr>
      <w:proofErr w:type="gramStart"/>
      <w:r w:rsidRPr="00D47972">
        <w:rPr>
          <w:szCs w:val="28"/>
          <w:lang w:eastAsia="ru-RU"/>
        </w:rPr>
        <w:t>работающему</w:t>
      </w:r>
      <w:proofErr w:type="gramEnd"/>
      <w:r w:rsidRPr="00D47972">
        <w:rPr>
          <w:szCs w:val="28"/>
          <w:lang w:eastAsia="ru-RU"/>
        </w:rPr>
        <w:t xml:space="preserve"> по теме «__________________________________________________________________________________________________________________________________________________________________________________________________________________________________________________________»,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jc w:val="both"/>
        <w:rPr>
          <w:szCs w:val="28"/>
          <w:lang w:eastAsia="ru-RU"/>
        </w:rPr>
      </w:pPr>
      <w:r w:rsidRPr="00D47972">
        <w:rPr>
          <w:szCs w:val="28"/>
          <w:lang w:eastAsia="ru-RU"/>
        </w:rPr>
        <w:t>разрешается использование собственных технических средств без звуковых сигналов и без права подключения к локальной сети ГКУ ЛОГАВ</w:t>
      </w:r>
      <w:r>
        <w:rPr>
          <w:szCs w:val="28"/>
          <w:lang w:eastAsia="ru-RU"/>
        </w:rPr>
        <w:t>_______________________________________________________________</w:t>
      </w:r>
      <w:r w:rsidRPr="00D47972">
        <w:rPr>
          <w:szCs w:val="28"/>
          <w:lang w:eastAsia="ru-RU"/>
        </w:rPr>
        <w:t xml:space="preserve">. </w:t>
      </w:r>
    </w:p>
    <w:p w:rsidR="009B5C12" w:rsidRPr="00541333" w:rsidRDefault="009B5C12" w:rsidP="00357EB6">
      <w:pPr>
        <w:ind w:firstLine="0"/>
        <w:contextualSpacing/>
        <w:jc w:val="center"/>
        <w:rPr>
          <w:sz w:val="20"/>
          <w:szCs w:val="20"/>
          <w:lang w:eastAsia="ru-RU"/>
        </w:rPr>
      </w:pPr>
      <w:r>
        <w:rPr>
          <w:szCs w:val="28"/>
          <w:lang w:eastAsia="ru-RU"/>
        </w:rPr>
        <w:t xml:space="preserve"> </w:t>
      </w:r>
      <w:r w:rsidRPr="00357EB6">
        <w:rPr>
          <w:sz w:val="20"/>
          <w:szCs w:val="20"/>
          <w:lang w:eastAsia="ru-RU"/>
        </w:rPr>
        <w:t>Наименование средства</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r w:rsidRPr="00D47972">
        <w:rPr>
          <w:szCs w:val="28"/>
          <w:lang w:eastAsia="ru-RU"/>
        </w:rPr>
        <w:t>Директор      ГКУ ЛОГАВ              ___________              ________________</w:t>
      </w:r>
    </w:p>
    <w:p w:rsidR="009B5C12" w:rsidRPr="00D47972" w:rsidRDefault="009B5C12" w:rsidP="00D47972">
      <w:pPr>
        <w:ind w:firstLine="0"/>
        <w:contextualSpacing/>
        <w:rPr>
          <w:sz w:val="18"/>
          <w:szCs w:val="18"/>
          <w:lang w:eastAsia="ru-RU"/>
        </w:rPr>
      </w:pPr>
      <w:r w:rsidRPr="00D47972">
        <w:rPr>
          <w:sz w:val="18"/>
          <w:szCs w:val="18"/>
          <w:lang w:eastAsia="ru-RU"/>
        </w:rPr>
        <w:t xml:space="preserve">                                                                                                     подпись                                     (расшифровка подписи)</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Default="009B5C12" w:rsidP="00D47972">
      <w:pPr>
        <w:ind w:firstLine="0"/>
        <w:contextualSpacing/>
        <w:jc w:val="right"/>
        <w:rPr>
          <w:sz w:val="26"/>
          <w:szCs w:val="2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t>Приложение 6</w:t>
      </w:r>
    </w:p>
    <w:p w:rsidR="009B5C12" w:rsidRPr="00D47972" w:rsidRDefault="009B5C12" w:rsidP="00D47972">
      <w:pPr>
        <w:ind w:firstLine="0"/>
        <w:contextualSpacing/>
        <w:jc w:val="right"/>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9B5C12" w:rsidRPr="00D47972" w:rsidRDefault="009B5C12" w:rsidP="00D47972">
      <w:pPr>
        <w:ind w:firstLine="0"/>
        <w:contextualSpacing/>
        <w:rPr>
          <w:szCs w:val="28"/>
          <w:lang w:eastAsia="ru-RU"/>
        </w:rPr>
      </w:pPr>
    </w:p>
    <w:tbl>
      <w:tblPr>
        <w:tblW w:w="0" w:type="auto"/>
        <w:tblLook w:val="01E0" w:firstRow="1" w:lastRow="1" w:firstColumn="1" w:lastColumn="1" w:noHBand="0" w:noVBand="0"/>
      </w:tblPr>
      <w:tblGrid>
        <w:gridCol w:w="4785"/>
        <w:gridCol w:w="4786"/>
      </w:tblGrid>
      <w:tr w:rsidR="009B5C12" w:rsidRPr="0051213A" w:rsidTr="000A132A">
        <w:tc>
          <w:tcPr>
            <w:tcW w:w="4785" w:type="dxa"/>
          </w:tcPr>
          <w:p w:rsidR="009B5C12" w:rsidRPr="00D47972" w:rsidRDefault="009B5C12" w:rsidP="00D47972">
            <w:pPr>
              <w:ind w:firstLine="0"/>
              <w:contextualSpacing/>
              <w:rPr>
                <w:sz w:val="24"/>
                <w:szCs w:val="24"/>
                <w:lang w:eastAsia="ru-RU"/>
              </w:rPr>
            </w:pPr>
            <w:r w:rsidRPr="00D47972">
              <w:rPr>
                <w:sz w:val="24"/>
                <w:szCs w:val="24"/>
                <w:lang w:eastAsia="ru-RU"/>
              </w:rPr>
              <w:t>ТРЕБОВАНИЕ</w:t>
            </w:r>
          </w:p>
          <w:p w:rsidR="009B5C12" w:rsidRPr="00D47972" w:rsidRDefault="009B5C12" w:rsidP="00D47972">
            <w:pPr>
              <w:ind w:firstLine="0"/>
              <w:contextualSpacing/>
              <w:rPr>
                <w:sz w:val="24"/>
                <w:szCs w:val="24"/>
                <w:lang w:eastAsia="ru-RU"/>
              </w:rPr>
            </w:pPr>
            <w:r w:rsidRPr="00D47972">
              <w:rPr>
                <w:sz w:val="24"/>
                <w:szCs w:val="24"/>
                <w:lang w:eastAsia="ru-RU"/>
              </w:rPr>
              <w:t xml:space="preserve">НА ВЫДАЧУ </w:t>
            </w:r>
            <w:proofErr w:type="gramStart"/>
            <w:r w:rsidRPr="00D47972">
              <w:rPr>
                <w:sz w:val="24"/>
                <w:szCs w:val="24"/>
                <w:lang w:eastAsia="ru-RU"/>
              </w:rPr>
              <w:t>АРХИВНЫХ</w:t>
            </w:r>
            <w:proofErr w:type="gramEnd"/>
          </w:p>
          <w:p w:rsidR="009B5C12" w:rsidRPr="00D47972" w:rsidRDefault="009B5C12" w:rsidP="00D47972">
            <w:pPr>
              <w:ind w:firstLine="0"/>
              <w:contextualSpacing/>
              <w:rPr>
                <w:sz w:val="24"/>
                <w:szCs w:val="24"/>
                <w:lang w:eastAsia="ru-RU"/>
              </w:rPr>
            </w:pPr>
            <w:r w:rsidRPr="00D47972">
              <w:rPr>
                <w:sz w:val="24"/>
                <w:szCs w:val="24"/>
                <w:lang w:eastAsia="ru-RU"/>
              </w:rPr>
              <w:t>ДОКУМЕНТОВ, КОПИЙ ФОНДА</w:t>
            </w:r>
          </w:p>
          <w:p w:rsidR="009B5C12" w:rsidRPr="00D47972" w:rsidRDefault="009B5C12" w:rsidP="00D47972">
            <w:pPr>
              <w:ind w:firstLine="0"/>
              <w:contextualSpacing/>
              <w:rPr>
                <w:sz w:val="24"/>
                <w:szCs w:val="24"/>
                <w:lang w:eastAsia="ru-RU"/>
              </w:rPr>
            </w:pPr>
            <w:r w:rsidRPr="00D47972">
              <w:rPr>
                <w:sz w:val="24"/>
                <w:szCs w:val="24"/>
                <w:lang w:eastAsia="ru-RU"/>
              </w:rPr>
              <w:t>ПОЛЬЗОВАНИЯ, ОПИСЕЙ</w:t>
            </w:r>
          </w:p>
          <w:p w:rsidR="009B5C12" w:rsidRPr="00D47972" w:rsidRDefault="009B5C12" w:rsidP="00D47972">
            <w:pPr>
              <w:ind w:firstLine="0"/>
              <w:contextualSpacing/>
              <w:rPr>
                <w:sz w:val="24"/>
                <w:szCs w:val="24"/>
                <w:lang w:eastAsia="ru-RU"/>
              </w:rPr>
            </w:pPr>
            <w:r w:rsidRPr="00D47972">
              <w:rPr>
                <w:sz w:val="24"/>
                <w:szCs w:val="24"/>
                <w:lang w:eastAsia="ru-RU"/>
              </w:rPr>
              <w:t>ДЕЛ, ДОКУМЕНТОВ</w:t>
            </w:r>
          </w:p>
        </w:tc>
        <w:tc>
          <w:tcPr>
            <w:tcW w:w="4786" w:type="dxa"/>
          </w:tcPr>
          <w:p w:rsidR="009B5C12" w:rsidRPr="00D47972" w:rsidRDefault="009B5C12" w:rsidP="00D47972">
            <w:pPr>
              <w:ind w:firstLine="0"/>
              <w:contextualSpacing/>
              <w:rPr>
                <w:szCs w:val="28"/>
                <w:lang w:eastAsia="ru-RU"/>
              </w:rPr>
            </w:pPr>
            <w:r w:rsidRPr="00D47972">
              <w:rPr>
                <w:szCs w:val="28"/>
                <w:lang w:eastAsia="ru-RU"/>
              </w:rPr>
              <w:t>РАЗРЕШАЮ выдачу документов</w:t>
            </w:r>
          </w:p>
          <w:p w:rsidR="009B5C12" w:rsidRPr="00D47972" w:rsidRDefault="009B5C12" w:rsidP="00D47972">
            <w:pPr>
              <w:ind w:firstLine="0"/>
              <w:contextualSpacing/>
              <w:rPr>
                <w:szCs w:val="28"/>
                <w:lang w:eastAsia="ru-RU"/>
              </w:rPr>
            </w:pPr>
            <w:r w:rsidRPr="00D47972">
              <w:rPr>
                <w:szCs w:val="28"/>
                <w:lang w:eastAsia="ru-RU"/>
              </w:rPr>
              <w:t>Директор ГКУ ЛОГАВ</w:t>
            </w:r>
          </w:p>
          <w:p w:rsidR="009B5C12" w:rsidRPr="00D47972" w:rsidRDefault="009B5C12" w:rsidP="00D47972">
            <w:pPr>
              <w:ind w:firstLine="0"/>
              <w:contextualSpacing/>
              <w:rPr>
                <w:szCs w:val="28"/>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Подпись                     Расшифровка подписи</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tc>
      </w:tr>
    </w:tbl>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Для кого (фамилия, инициалы)_______________________________________________________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w:t>
      </w: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Цель и тема исследования ___________________________________________________________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____________________________________________________________________________________________________________________________________________________________________</w:t>
      </w:r>
    </w:p>
    <w:p w:rsidR="009B5C12" w:rsidRPr="00D47972" w:rsidRDefault="009B5C12" w:rsidP="00D47972">
      <w:pPr>
        <w:ind w:firstLine="0"/>
        <w:contextualSpacing/>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567"/>
        <w:gridCol w:w="1276"/>
        <w:gridCol w:w="1134"/>
        <w:gridCol w:w="1701"/>
        <w:gridCol w:w="1843"/>
        <w:gridCol w:w="1701"/>
      </w:tblGrid>
      <w:tr w:rsidR="009B5C12" w:rsidRPr="0051213A" w:rsidTr="000A132A">
        <w:tc>
          <w:tcPr>
            <w:tcW w:w="851" w:type="dxa"/>
          </w:tcPr>
          <w:p w:rsidR="009B5C12" w:rsidRPr="00D47972" w:rsidRDefault="009B5C12" w:rsidP="00D47972">
            <w:pPr>
              <w:ind w:firstLine="0"/>
              <w:contextualSpacing/>
              <w:rPr>
                <w:sz w:val="24"/>
                <w:szCs w:val="24"/>
                <w:lang w:eastAsia="ru-RU"/>
              </w:rPr>
            </w:pPr>
            <w:r w:rsidRPr="00D47972">
              <w:rPr>
                <w:sz w:val="24"/>
                <w:szCs w:val="24"/>
                <w:lang w:eastAsia="ru-RU"/>
              </w:rPr>
              <w:t>№ фонда</w:t>
            </w:r>
          </w:p>
        </w:tc>
        <w:tc>
          <w:tcPr>
            <w:tcW w:w="850" w:type="dxa"/>
          </w:tcPr>
          <w:p w:rsidR="009B5C12" w:rsidRPr="00D47972" w:rsidRDefault="009B5C12" w:rsidP="00D47972">
            <w:pPr>
              <w:ind w:firstLine="0"/>
              <w:contextualSpacing/>
              <w:rPr>
                <w:sz w:val="24"/>
                <w:szCs w:val="24"/>
                <w:lang w:eastAsia="ru-RU"/>
              </w:rPr>
            </w:pPr>
            <w:r w:rsidRPr="00D47972">
              <w:rPr>
                <w:sz w:val="24"/>
                <w:szCs w:val="24"/>
                <w:lang w:eastAsia="ru-RU"/>
              </w:rPr>
              <w:t>№ описи</w:t>
            </w:r>
          </w:p>
        </w:tc>
        <w:tc>
          <w:tcPr>
            <w:tcW w:w="567" w:type="dxa"/>
          </w:tcPr>
          <w:p w:rsidR="009B5C12" w:rsidRPr="00D47972" w:rsidRDefault="009B5C12" w:rsidP="00D47972">
            <w:pPr>
              <w:ind w:firstLine="0"/>
              <w:contextualSpacing/>
              <w:rPr>
                <w:sz w:val="24"/>
                <w:szCs w:val="24"/>
                <w:lang w:eastAsia="ru-RU"/>
              </w:rPr>
            </w:pPr>
            <w:r w:rsidRPr="00D47972">
              <w:rPr>
                <w:sz w:val="24"/>
                <w:szCs w:val="24"/>
                <w:lang w:eastAsia="ru-RU"/>
              </w:rPr>
              <w:t>№ дел</w:t>
            </w:r>
          </w:p>
        </w:tc>
        <w:tc>
          <w:tcPr>
            <w:tcW w:w="1276" w:type="dxa"/>
          </w:tcPr>
          <w:p w:rsidR="009B5C12" w:rsidRPr="00D47972" w:rsidRDefault="009B5C12" w:rsidP="00D47972">
            <w:pPr>
              <w:ind w:firstLine="0"/>
              <w:contextualSpacing/>
              <w:rPr>
                <w:sz w:val="24"/>
                <w:szCs w:val="24"/>
                <w:lang w:eastAsia="ru-RU"/>
              </w:rPr>
            </w:pPr>
            <w:r w:rsidRPr="00D47972">
              <w:rPr>
                <w:sz w:val="24"/>
                <w:szCs w:val="24"/>
                <w:lang w:eastAsia="ru-RU"/>
              </w:rPr>
              <w:t>Заголовок дела и год</w:t>
            </w:r>
          </w:p>
        </w:tc>
        <w:tc>
          <w:tcPr>
            <w:tcW w:w="1134" w:type="dxa"/>
          </w:tcPr>
          <w:p w:rsidR="009B5C12" w:rsidRPr="00D47972" w:rsidRDefault="009B5C12" w:rsidP="00D47972">
            <w:pPr>
              <w:ind w:firstLine="0"/>
              <w:contextualSpacing/>
              <w:rPr>
                <w:sz w:val="24"/>
                <w:szCs w:val="24"/>
                <w:lang w:eastAsia="ru-RU"/>
              </w:rPr>
            </w:pPr>
            <w:proofErr w:type="gramStart"/>
            <w:r w:rsidRPr="00D47972">
              <w:rPr>
                <w:sz w:val="24"/>
                <w:szCs w:val="24"/>
                <w:lang w:eastAsia="ru-RU"/>
              </w:rPr>
              <w:t>Коли-</w:t>
            </w:r>
            <w:proofErr w:type="spellStart"/>
            <w:r w:rsidRPr="00D47972">
              <w:rPr>
                <w:sz w:val="24"/>
                <w:szCs w:val="24"/>
                <w:lang w:eastAsia="ru-RU"/>
              </w:rPr>
              <w:t>чество</w:t>
            </w:r>
            <w:proofErr w:type="spellEnd"/>
            <w:proofErr w:type="gramEnd"/>
            <w:r w:rsidRPr="00D47972">
              <w:rPr>
                <w:sz w:val="24"/>
                <w:szCs w:val="24"/>
                <w:lang w:eastAsia="ru-RU"/>
              </w:rPr>
              <w:t xml:space="preserve"> листов</w:t>
            </w:r>
          </w:p>
        </w:tc>
        <w:tc>
          <w:tcPr>
            <w:tcW w:w="1701" w:type="dxa"/>
          </w:tcPr>
          <w:p w:rsidR="009B5C12" w:rsidRPr="00D47972" w:rsidRDefault="009B5C12" w:rsidP="00D47972">
            <w:pPr>
              <w:ind w:firstLine="0"/>
              <w:contextualSpacing/>
              <w:rPr>
                <w:sz w:val="24"/>
                <w:szCs w:val="24"/>
                <w:lang w:eastAsia="ru-RU"/>
              </w:rPr>
            </w:pPr>
            <w:r w:rsidRPr="00D47972">
              <w:rPr>
                <w:sz w:val="24"/>
                <w:szCs w:val="24"/>
                <w:lang w:eastAsia="ru-RU"/>
              </w:rPr>
              <w:t>Дата выдачи и расписка пользователя в получении</w:t>
            </w:r>
          </w:p>
        </w:tc>
        <w:tc>
          <w:tcPr>
            <w:tcW w:w="1843" w:type="dxa"/>
          </w:tcPr>
          <w:p w:rsidR="009B5C12" w:rsidRPr="00D47972" w:rsidRDefault="009B5C12" w:rsidP="00D47972">
            <w:pPr>
              <w:ind w:firstLine="0"/>
              <w:contextualSpacing/>
              <w:rPr>
                <w:sz w:val="24"/>
                <w:szCs w:val="24"/>
                <w:lang w:eastAsia="ru-RU"/>
              </w:rPr>
            </w:pPr>
            <w:r w:rsidRPr="00D47972">
              <w:rPr>
                <w:sz w:val="24"/>
                <w:szCs w:val="24"/>
                <w:lang w:eastAsia="ru-RU"/>
              </w:rPr>
              <w:t>Дата и расписка заведующего читальным залом в возвращении документов пользователем</w:t>
            </w:r>
          </w:p>
        </w:tc>
        <w:tc>
          <w:tcPr>
            <w:tcW w:w="1701" w:type="dxa"/>
          </w:tcPr>
          <w:p w:rsidR="009B5C12" w:rsidRPr="00D47972" w:rsidRDefault="009B5C12" w:rsidP="00D47972">
            <w:pPr>
              <w:ind w:firstLine="0"/>
              <w:contextualSpacing/>
              <w:rPr>
                <w:sz w:val="24"/>
                <w:szCs w:val="24"/>
                <w:lang w:eastAsia="ru-RU"/>
              </w:rPr>
            </w:pPr>
            <w:r w:rsidRPr="00D47972">
              <w:rPr>
                <w:sz w:val="24"/>
                <w:szCs w:val="24"/>
                <w:lang w:eastAsia="ru-RU"/>
              </w:rPr>
              <w:t>Дата и расписка в возвращении дел в хранилище</w:t>
            </w:r>
          </w:p>
        </w:tc>
      </w:tr>
      <w:tr w:rsidR="009B5C12" w:rsidRPr="0051213A" w:rsidTr="000A132A">
        <w:tc>
          <w:tcPr>
            <w:tcW w:w="85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1</w:t>
            </w:r>
          </w:p>
        </w:tc>
        <w:tc>
          <w:tcPr>
            <w:tcW w:w="850" w:type="dxa"/>
          </w:tcPr>
          <w:p w:rsidR="009B5C12" w:rsidRPr="00D47972" w:rsidRDefault="009B5C12" w:rsidP="00D47972">
            <w:pPr>
              <w:ind w:firstLine="0"/>
              <w:contextualSpacing/>
              <w:jc w:val="center"/>
              <w:rPr>
                <w:sz w:val="24"/>
                <w:szCs w:val="24"/>
                <w:lang w:eastAsia="ru-RU"/>
              </w:rPr>
            </w:pPr>
            <w:r w:rsidRPr="00D47972">
              <w:rPr>
                <w:sz w:val="24"/>
                <w:szCs w:val="24"/>
                <w:lang w:eastAsia="ru-RU"/>
              </w:rPr>
              <w:t>2</w:t>
            </w:r>
          </w:p>
        </w:tc>
        <w:tc>
          <w:tcPr>
            <w:tcW w:w="567" w:type="dxa"/>
          </w:tcPr>
          <w:p w:rsidR="009B5C12" w:rsidRPr="00D47972" w:rsidRDefault="009B5C12" w:rsidP="00D47972">
            <w:pPr>
              <w:ind w:firstLine="0"/>
              <w:contextualSpacing/>
              <w:jc w:val="center"/>
              <w:rPr>
                <w:sz w:val="24"/>
                <w:szCs w:val="24"/>
                <w:lang w:eastAsia="ru-RU"/>
              </w:rPr>
            </w:pPr>
            <w:r w:rsidRPr="00D47972">
              <w:rPr>
                <w:sz w:val="24"/>
                <w:szCs w:val="24"/>
                <w:lang w:eastAsia="ru-RU"/>
              </w:rPr>
              <w:t>3</w:t>
            </w:r>
          </w:p>
        </w:tc>
        <w:tc>
          <w:tcPr>
            <w:tcW w:w="1276" w:type="dxa"/>
          </w:tcPr>
          <w:p w:rsidR="009B5C12" w:rsidRPr="00D47972" w:rsidRDefault="009B5C12" w:rsidP="00D47972">
            <w:pPr>
              <w:ind w:firstLine="0"/>
              <w:contextualSpacing/>
              <w:jc w:val="center"/>
              <w:rPr>
                <w:sz w:val="24"/>
                <w:szCs w:val="24"/>
                <w:lang w:eastAsia="ru-RU"/>
              </w:rPr>
            </w:pPr>
            <w:r w:rsidRPr="00D47972">
              <w:rPr>
                <w:sz w:val="24"/>
                <w:szCs w:val="24"/>
                <w:lang w:eastAsia="ru-RU"/>
              </w:rPr>
              <w:t>4</w:t>
            </w:r>
          </w:p>
        </w:tc>
        <w:tc>
          <w:tcPr>
            <w:tcW w:w="1134" w:type="dxa"/>
          </w:tcPr>
          <w:p w:rsidR="009B5C12" w:rsidRPr="00D47972" w:rsidRDefault="009B5C12" w:rsidP="00D47972">
            <w:pPr>
              <w:ind w:firstLine="0"/>
              <w:contextualSpacing/>
              <w:jc w:val="center"/>
              <w:rPr>
                <w:sz w:val="24"/>
                <w:szCs w:val="24"/>
                <w:lang w:eastAsia="ru-RU"/>
              </w:rPr>
            </w:pPr>
            <w:r w:rsidRPr="00D47972">
              <w:rPr>
                <w:sz w:val="24"/>
                <w:szCs w:val="24"/>
                <w:lang w:eastAsia="ru-RU"/>
              </w:rPr>
              <w:t>5</w:t>
            </w:r>
          </w:p>
        </w:tc>
        <w:tc>
          <w:tcPr>
            <w:tcW w:w="170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6</w:t>
            </w:r>
          </w:p>
        </w:tc>
        <w:tc>
          <w:tcPr>
            <w:tcW w:w="184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7</w:t>
            </w:r>
          </w:p>
        </w:tc>
        <w:tc>
          <w:tcPr>
            <w:tcW w:w="1701" w:type="dxa"/>
          </w:tcPr>
          <w:p w:rsidR="009B5C12" w:rsidRPr="00D47972" w:rsidRDefault="009B5C12" w:rsidP="00D47972">
            <w:pPr>
              <w:ind w:firstLine="0"/>
              <w:contextualSpacing/>
              <w:jc w:val="center"/>
              <w:rPr>
                <w:sz w:val="24"/>
                <w:szCs w:val="24"/>
                <w:lang w:eastAsia="ru-RU"/>
              </w:rPr>
            </w:pPr>
            <w:r w:rsidRPr="00D47972">
              <w:rPr>
                <w:sz w:val="24"/>
                <w:szCs w:val="24"/>
                <w:lang w:eastAsia="ru-RU"/>
              </w:rPr>
              <w:t>8</w:t>
            </w:r>
          </w:p>
        </w:tc>
      </w:tr>
      <w:tr w:rsidR="009B5C12" w:rsidRPr="0051213A" w:rsidTr="000A132A">
        <w:tc>
          <w:tcPr>
            <w:tcW w:w="851" w:type="dxa"/>
          </w:tcPr>
          <w:p w:rsidR="009B5C12" w:rsidRPr="00D47972" w:rsidRDefault="009B5C12" w:rsidP="00D47972">
            <w:pPr>
              <w:ind w:firstLine="0"/>
              <w:contextualSpacing/>
              <w:rPr>
                <w:sz w:val="24"/>
                <w:szCs w:val="24"/>
                <w:lang w:eastAsia="ru-RU"/>
              </w:rPr>
            </w:pPr>
          </w:p>
        </w:tc>
        <w:tc>
          <w:tcPr>
            <w:tcW w:w="850" w:type="dxa"/>
          </w:tcPr>
          <w:p w:rsidR="009B5C12" w:rsidRPr="00D47972" w:rsidRDefault="009B5C12" w:rsidP="00D47972">
            <w:pPr>
              <w:ind w:firstLine="0"/>
              <w:contextualSpacing/>
              <w:rPr>
                <w:sz w:val="24"/>
                <w:szCs w:val="24"/>
                <w:lang w:eastAsia="ru-RU"/>
              </w:rPr>
            </w:pPr>
          </w:p>
        </w:tc>
        <w:tc>
          <w:tcPr>
            <w:tcW w:w="567" w:type="dxa"/>
          </w:tcPr>
          <w:p w:rsidR="009B5C12" w:rsidRPr="00D47972" w:rsidRDefault="009B5C12" w:rsidP="00D47972">
            <w:pPr>
              <w:ind w:firstLine="0"/>
              <w:contextualSpacing/>
              <w:rPr>
                <w:sz w:val="24"/>
                <w:szCs w:val="24"/>
                <w:lang w:eastAsia="ru-RU"/>
              </w:rPr>
            </w:pPr>
          </w:p>
        </w:tc>
        <w:tc>
          <w:tcPr>
            <w:tcW w:w="1276" w:type="dxa"/>
          </w:tcPr>
          <w:p w:rsidR="009B5C12" w:rsidRPr="00D47972" w:rsidRDefault="009B5C12" w:rsidP="00D47972">
            <w:pPr>
              <w:ind w:firstLine="0"/>
              <w:contextualSpacing/>
              <w:rPr>
                <w:sz w:val="24"/>
                <w:szCs w:val="24"/>
                <w:lang w:eastAsia="ru-RU"/>
              </w:rPr>
            </w:pPr>
          </w:p>
        </w:tc>
        <w:tc>
          <w:tcPr>
            <w:tcW w:w="1134" w:type="dxa"/>
          </w:tcPr>
          <w:p w:rsidR="009B5C12" w:rsidRPr="00D47972" w:rsidRDefault="009B5C12" w:rsidP="00D47972">
            <w:pPr>
              <w:ind w:firstLine="0"/>
              <w:contextualSpacing/>
              <w:rPr>
                <w:sz w:val="24"/>
                <w:szCs w:val="24"/>
                <w:lang w:eastAsia="ru-RU"/>
              </w:rPr>
            </w:pPr>
          </w:p>
        </w:tc>
        <w:tc>
          <w:tcPr>
            <w:tcW w:w="1701" w:type="dxa"/>
          </w:tcPr>
          <w:p w:rsidR="009B5C12" w:rsidRPr="00D47972" w:rsidRDefault="009B5C12" w:rsidP="00D47972">
            <w:pPr>
              <w:ind w:firstLine="0"/>
              <w:contextualSpacing/>
              <w:rPr>
                <w:sz w:val="24"/>
                <w:szCs w:val="24"/>
                <w:lang w:eastAsia="ru-RU"/>
              </w:rPr>
            </w:pPr>
          </w:p>
        </w:tc>
        <w:tc>
          <w:tcPr>
            <w:tcW w:w="1843" w:type="dxa"/>
          </w:tcPr>
          <w:p w:rsidR="009B5C12" w:rsidRPr="00D47972" w:rsidRDefault="009B5C12" w:rsidP="00D47972">
            <w:pPr>
              <w:ind w:firstLine="0"/>
              <w:contextualSpacing/>
              <w:rPr>
                <w:sz w:val="24"/>
                <w:szCs w:val="24"/>
                <w:lang w:eastAsia="ru-RU"/>
              </w:rPr>
            </w:pPr>
          </w:p>
        </w:tc>
        <w:tc>
          <w:tcPr>
            <w:tcW w:w="1701" w:type="dxa"/>
          </w:tcPr>
          <w:p w:rsidR="009B5C12" w:rsidRPr="00D47972" w:rsidRDefault="009B5C12" w:rsidP="00D47972">
            <w:pPr>
              <w:ind w:firstLine="0"/>
              <w:contextualSpacing/>
              <w:rPr>
                <w:sz w:val="24"/>
                <w:szCs w:val="24"/>
                <w:lang w:eastAsia="ru-RU"/>
              </w:rPr>
            </w:pPr>
          </w:p>
        </w:tc>
      </w:tr>
    </w:tbl>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p>
    <w:p w:rsidR="009B5C12" w:rsidRPr="00D47972" w:rsidRDefault="009B5C12" w:rsidP="00D47972">
      <w:pPr>
        <w:ind w:firstLine="0"/>
        <w:contextualSpacing/>
        <w:rPr>
          <w:sz w:val="24"/>
          <w:szCs w:val="24"/>
          <w:lang w:eastAsia="ru-RU"/>
        </w:rPr>
      </w:pPr>
      <w:r w:rsidRPr="00D47972">
        <w:rPr>
          <w:sz w:val="24"/>
          <w:szCs w:val="24"/>
          <w:lang w:eastAsia="ru-RU"/>
        </w:rPr>
        <w:t>«____» _________________20__ г.                                      _____________________________</w:t>
      </w:r>
    </w:p>
    <w:p w:rsidR="009B5C12" w:rsidRPr="00D47972" w:rsidRDefault="009B5C12" w:rsidP="00D47972">
      <w:pPr>
        <w:ind w:firstLine="0"/>
        <w:contextualSpacing/>
        <w:rPr>
          <w:sz w:val="24"/>
          <w:szCs w:val="24"/>
          <w:lang w:eastAsia="ru-RU"/>
        </w:rPr>
      </w:pPr>
      <w:r w:rsidRPr="00D47972">
        <w:rPr>
          <w:sz w:val="24"/>
          <w:szCs w:val="24"/>
          <w:lang w:eastAsia="ru-RU"/>
        </w:rPr>
        <w:t xml:space="preserve">                                                                                                      (подпись пользователя)</w:t>
      </w: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ind w:firstLine="0"/>
        <w:contextualSpacing/>
        <w:jc w:val="right"/>
        <w:rPr>
          <w:sz w:val="26"/>
          <w:szCs w:val="28"/>
          <w:lang w:eastAsia="ru-RU"/>
        </w:rPr>
      </w:pPr>
      <w:r w:rsidRPr="00D47972">
        <w:rPr>
          <w:sz w:val="26"/>
          <w:szCs w:val="28"/>
          <w:lang w:eastAsia="ru-RU"/>
        </w:rPr>
        <w:t>Приложение 7</w:t>
      </w:r>
    </w:p>
    <w:p w:rsidR="009B5C12" w:rsidRPr="00D47972" w:rsidRDefault="009B5C12" w:rsidP="00D47972">
      <w:pPr>
        <w:ind w:firstLine="0"/>
        <w:contextualSpacing/>
        <w:jc w:val="right"/>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9B5C12" w:rsidRPr="00D47972" w:rsidRDefault="009B5C12" w:rsidP="00D47972">
      <w:pPr>
        <w:ind w:firstLine="0"/>
        <w:contextualSpacing/>
        <w:jc w:val="center"/>
        <w:rPr>
          <w:szCs w:val="28"/>
          <w:lang w:eastAsia="ru-RU"/>
        </w:rPr>
      </w:pPr>
    </w:p>
    <w:p w:rsidR="009B5C12" w:rsidRPr="00D47972" w:rsidRDefault="009B5C12" w:rsidP="00D47972">
      <w:pPr>
        <w:ind w:firstLine="0"/>
        <w:contextualSpacing/>
        <w:jc w:val="center"/>
        <w:rPr>
          <w:szCs w:val="28"/>
          <w:lang w:eastAsia="ru-RU"/>
        </w:rPr>
      </w:pPr>
      <w:r w:rsidRPr="00D47972">
        <w:rPr>
          <w:szCs w:val="28"/>
          <w:lang w:eastAsia="ru-RU"/>
        </w:rPr>
        <w:t>ЛИСТ ИСПОЛЬЗОВАНИЯ ДОКУМЕНТОВ</w:t>
      </w:r>
    </w:p>
    <w:p w:rsidR="009B5C12" w:rsidRPr="00D47972" w:rsidRDefault="009B5C12" w:rsidP="00D47972">
      <w:pPr>
        <w:ind w:firstLine="0"/>
        <w:contextualSpacing/>
        <w:jc w:val="center"/>
        <w:rPr>
          <w:szCs w:val="28"/>
          <w:lang w:eastAsia="ru-RU"/>
        </w:rPr>
      </w:pPr>
    </w:p>
    <w:p w:rsidR="009B5C12" w:rsidRPr="00D47972" w:rsidRDefault="009B5C12" w:rsidP="00D47972">
      <w:pPr>
        <w:ind w:firstLine="0"/>
        <w:contextualSpacing/>
        <w:jc w:val="both"/>
        <w:rPr>
          <w:szCs w:val="28"/>
          <w:lang w:eastAsia="ru-RU"/>
        </w:rPr>
      </w:pPr>
      <w:r w:rsidRPr="00D47972">
        <w:rPr>
          <w:szCs w:val="28"/>
          <w:lang w:eastAsia="ru-RU"/>
        </w:rPr>
        <w:t>Фонд № ___________________ Опись №______________Дело №_________</w:t>
      </w:r>
    </w:p>
    <w:p w:rsidR="009B5C12" w:rsidRPr="00D47972" w:rsidRDefault="009B5C12" w:rsidP="00D47972">
      <w:pPr>
        <w:ind w:firstLine="0"/>
        <w:contextualSpacing/>
        <w:jc w:val="both"/>
        <w:rPr>
          <w:szCs w:val="28"/>
          <w:lang w:eastAsia="ru-RU"/>
        </w:rPr>
      </w:pPr>
      <w:r w:rsidRPr="00D47972">
        <w:rPr>
          <w:szCs w:val="28"/>
          <w:lang w:eastAsia="ru-RU"/>
        </w:rPr>
        <w:t>Заголовок дела ________________________________________________________</w:t>
      </w:r>
    </w:p>
    <w:p w:rsidR="009B5C12" w:rsidRPr="00D47972" w:rsidRDefault="009B5C12" w:rsidP="00D47972">
      <w:pPr>
        <w:ind w:firstLine="0"/>
        <w:contextualSpacing/>
        <w:jc w:val="both"/>
        <w:rPr>
          <w:szCs w:val="28"/>
          <w:lang w:eastAsia="ru-RU"/>
        </w:rPr>
      </w:pPr>
      <w:r w:rsidRPr="00D47972">
        <w:rPr>
          <w:szCs w:val="28"/>
          <w:lang w:eastAsia="ru-RU"/>
        </w:rPr>
        <w:t>______________________________________________________________________</w:t>
      </w:r>
    </w:p>
    <w:p w:rsidR="009B5C12" w:rsidRPr="00D47972" w:rsidRDefault="009B5C12" w:rsidP="00D47972">
      <w:pPr>
        <w:ind w:firstLine="0"/>
        <w:contextualSpacing/>
        <w:jc w:val="both"/>
        <w:rPr>
          <w:szCs w:val="28"/>
          <w:lang w:eastAsia="ru-RU"/>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04"/>
        <w:gridCol w:w="1983"/>
        <w:gridCol w:w="2183"/>
        <w:gridCol w:w="2282"/>
      </w:tblGrid>
      <w:tr w:rsidR="009B5C12" w:rsidRPr="0051213A" w:rsidTr="000A132A">
        <w:tc>
          <w:tcPr>
            <w:tcW w:w="1242" w:type="dxa"/>
          </w:tcPr>
          <w:p w:rsidR="009B5C12" w:rsidRPr="00D47972" w:rsidRDefault="009B5C12" w:rsidP="00D47972">
            <w:pPr>
              <w:ind w:firstLine="0"/>
              <w:contextualSpacing/>
              <w:rPr>
                <w:sz w:val="24"/>
                <w:szCs w:val="24"/>
                <w:lang w:eastAsia="ru-RU"/>
              </w:rPr>
            </w:pPr>
            <w:r w:rsidRPr="00D47972">
              <w:rPr>
                <w:sz w:val="24"/>
                <w:szCs w:val="24"/>
                <w:lang w:eastAsia="ru-RU"/>
              </w:rPr>
              <w:t>Дата использования</w:t>
            </w:r>
          </w:p>
        </w:tc>
        <w:tc>
          <w:tcPr>
            <w:tcW w:w="2504" w:type="dxa"/>
          </w:tcPr>
          <w:p w:rsidR="009B5C12" w:rsidRPr="00D47972" w:rsidRDefault="009B5C12" w:rsidP="00D47972">
            <w:pPr>
              <w:ind w:firstLine="0"/>
              <w:contextualSpacing/>
              <w:rPr>
                <w:sz w:val="24"/>
                <w:szCs w:val="24"/>
                <w:lang w:eastAsia="ru-RU"/>
              </w:rPr>
            </w:pPr>
            <w:r w:rsidRPr="00D47972">
              <w:rPr>
                <w:sz w:val="24"/>
                <w:szCs w:val="24"/>
                <w:lang w:eastAsia="ru-RU"/>
              </w:rPr>
              <w:t xml:space="preserve">Кому выдано </w:t>
            </w:r>
          </w:p>
          <w:p w:rsidR="009B5C12" w:rsidRPr="00D47972" w:rsidRDefault="009B5C12" w:rsidP="00D47972">
            <w:pPr>
              <w:ind w:firstLine="0"/>
              <w:contextualSpacing/>
              <w:rPr>
                <w:sz w:val="24"/>
                <w:szCs w:val="24"/>
                <w:lang w:eastAsia="ru-RU"/>
              </w:rPr>
            </w:pPr>
            <w:r w:rsidRPr="00D47972">
              <w:rPr>
                <w:sz w:val="24"/>
                <w:szCs w:val="24"/>
                <w:lang w:eastAsia="ru-RU"/>
              </w:rPr>
              <w:t>Фамилия, инициалы (разборчиво)</w:t>
            </w:r>
          </w:p>
        </w:tc>
        <w:tc>
          <w:tcPr>
            <w:tcW w:w="1983" w:type="dxa"/>
          </w:tcPr>
          <w:p w:rsidR="009B5C12" w:rsidRPr="00D47972" w:rsidRDefault="009B5C12" w:rsidP="00D47972">
            <w:pPr>
              <w:ind w:firstLine="0"/>
              <w:contextualSpacing/>
              <w:rPr>
                <w:sz w:val="24"/>
                <w:szCs w:val="24"/>
                <w:lang w:eastAsia="ru-RU"/>
              </w:rPr>
            </w:pPr>
            <w:r w:rsidRPr="00D47972">
              <w:rPr>
                <w:sz w:val="24"/>
                <w:szCs w:val="24"/>
                <w:lang w:eastAsia="ru-RU"/>
              </w:rPr>
              <w:t>Характер использования (копирование, выписки, просмотр и др.)</w:t>
            </w:r>
          </w:p>
        </w:tc>
        <w:tc>
          <w:tcPr>
            <w:tcW w:w="2183" w:type="dxa"/>
          </w:tcPr>
          <w:p w:rsidR="009B5C12" w:rsidRPr="00D47972" w:rsidRDefault="009B5C12" w:rsidP="00D47972">
            <w:pPr>
              <w:ind w:firstLine="0"/>
              <w:contextualSpacing/>
              <w:rPr>
                <w:sz w:val="24"/>
                <w:szCs w:val="24"/>
                <w:lang w:eastAsia="ru-RU"/>
              </w:rPr>
            </w:pPr>
            <w:r w:rsidRPr="00D47972">
              <w:rPr>
                <w:sz w:val="24"/>
                <w:szCs w:val="24"/>
                <w:lang w:eastAsia="ru-RU"/>
              </w:rPr>
              <w:t>Номера использованных листов</w:t>
            </w:r>
          </w:p>
        </w:tc>
        <w:tc>
          <w:tcPr>
            <w:tcW w:w="2282" w:type="dxa"/>
          </w:tcPr>
          <w:p w:rsidR="009B5C12" w:rsidRPr="00D47972" w:rsidRDefault="009B5C12" w:rsidP="00D47972">
            <w:pPr>
              <w:ind w:firstLine="0"/>
              <w:contextualSpacing/>
              <w:rPr>
                <w:sz w:val="24"/>
                <w:szCs w:val="24"/>
                <w:lang w:eastAsia="ru-RU"/>
              </w:rPr>
            </w:pPr>
            <w:r w:rsidRPr="00D47972">
              <w:rPr>
                <w:sz w:val="24"/>
                <w:szCs w:val="24"/>
                <w:lang w:eastAsia="ru-RU"/>
              </w:rPr>
              <w:t>Подпись лица, использовавшего дело</w:t>
            </w:r>
          </w:p>
        </w:tc>
      </w:tr>
      <w:tr w:rsidR="009B5C12" w:rsidRPr="0051213A" w:rsidTr="000A132A">
        <w:tc>
          <w:tcPr>
            <w:tcW w:w="1242" w:type="dxa"/>
          </w:tcPr>
          <w:p w:rsidR="009B5C12" w:rsidRPr="00D47972" w:rsidRDefault="009B5C12" w:rsidP="00D47972">
            <w:pPr>
              <w:ind w:firstLine="0"/>
              <w:contextualSpacing/>
              <w:jc w:val="center"/>
              <w:rPr>
                <w:sz w:val="24"/>
                <w:szCs w:val="24"/>
                <w:lang w:eastAsia="ru-RU"/>
              </w:rPr>
            </w:pPr>
            <w:r w:rsidRPr="00D47972">
              <w:rPr>
                <w:sz w:val="24"/>
                <w:szCs w:val="24"/>
                <w:lang w:eastAsia="ru-RU"/>
              </w:rPr>
              <w:t>1</w:t>
            </w:r>
          </w:p>
        </w:tc>
        <w:tc>
          <w:tcPr>
            <w:tcW w:w="2504" w:type="dxa"/>
          </w:tcPr>
          <w:p w:rsidR="009B5C12" w:rsidRPr="00D47972" w:rsidRDefault="009B5C12" w:rsidP="00D47972">
            <w:pPr>
              <w:ind w:firstLine="0"/>
              <w:contextualSpacing/>
              <w:jc w:val="center"/>
              <w:rPr>
                <w:sz w:val="24"/>
                <w:szCs w:val="24"/>
                <w:lang w:eastAsia="ru-RU"/>
              </w:rPr>
            </w:pPr>
            <w:r w:rsidRPr="00D47972">
              <w:rPr>
                <w:sz w:val="24"/>
                <w:szCs w:val="24"/>
                <w:lang w:eastAsia="ru-RU"/>
              </w:rPr>
              <w:t>2</w:t>
            </w:r>
          </w:p>
        </w:tc>
        <w:tc>
          <w:tcPr>
            <w:tcW w:w="198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3</w:t>
            </w:r>
          </w:p>
        </w:tc>
        <w:tc>
          <w:tcPr>
            <w:tcW w:w="2183" w:type="dxa"/>
          </w:tcPr>
          <w:p w:rsidR="009B5C12" w:rsidRPr="00D47972" w:rsidRDefault="009B5C12" w:rsidP="00D47972">
            <w:pPr>
              <w:ind w:firstLine="0"/>
              <w:contextualSpacing/>
              <w:jc w:val="center"/>
              <w:rPr>
                <w:sz w:val="24"/>
                <w:szCs w:val="24"/>
                <w:lang w:eastAsia="ru-RU"/>
              </w:rPr>
            </w:pPr>
            <w:r w:rsidRPr="00D47972">
              <w:rPr>
                <w:sz w:val="24"/>
                <w:szCs w:val="24"/>
                <w:lang w:eastAsia="ru-RU"/>
              </w:rPr>
              <w:t>4</w:t>
            </w:r>
          </w:p>
        </w:tc>
        <w:tc>
          <w:tcPr>
            <w:tcW w:w="2282" w:type="dxa"/>
          </w:tcPr>
          <w:p w:rsidR="009B5C12" w:rsidRPr="00D47972" w:rsidRDefault="009B5C12" w:rsidP="00D47972">
            <w:pPr>
              <w:ind w:firstLine="0"/>
              <w:contextualSpacing/>
              <w:jc w:val="center"/>
              <w:rPr>
                <w:sz w:val="24"/>
                <w:szCs w:val="24"/>
                <w:lang w:eastAsia="ru-RU"/>
              </w:rPr>
            </w:pPr>
            <w:r w:rsidRPr="00D47972">
              <w:rPr>
                <w:sz w:val="24"/>
                <w:szCs w:val="24"/>
                <w:lang w:eastAsia="ru-RU"/>
              </w:rPr>
              <w:t>5</w:t>
            </w:r>
          </w:p>
        </w:tc>
      </w:tr>
      <w:tr w:rsidR="009B5C12" w:rsidRPr="0051213A" w:rsidTr="000A132A">
        <w:tc>
          <w:tcPr>
            <w:tcW w:w="1242" w:type="dxa"/>
          </w:tcPr>
          <w:p w:rsidR="009B5C12" w:rsidRPr="00D47972" w:rsidRDefault="009B5C12" w:rsidP="00D47972">
            <w:pPr>
              <w:ind w:firstLine="0"/>
              <w:contextualSpacing/>
              <w:jc w:val="both"/>
              <w:rPr>
                <w:szCs w:val="28"/>
                <w:lang w:eastAsia="ru-RU"/>
              </w:rPr>
            </w:pPr>
          </w:p>
        </w:tc>
        <w:tc>
          <w:tcPr>
            <w:tcW w:w="2504" w:type="dxa"/>
          </w:tcPr>
          <w:p w:rsidR="009B5C12" w:rsidRPr="00D47972" w:rsidRDefault="009B5C12" w:rsidP="00D47972">
            <w:pPr>
              <w:ind w:firstLine="0"/>
              <w:contextualSpacing/>
              <w:jc w:val="both"/>
              <w:rPr>
                <w:szCs w:val="28"/>
                <w:lang w:eastAsia="ru-RU"/>
              </w:rPr>
            </w:pPr>
          </w:p>
        </w:tc>
        <w:tc>
          <w:tcPr>
            <w:tcW w:w="1983" w:type="dxa"/>
          </w:tcPr>
          <w:p w:rsidR="009B5C12" w:rsidRPr="00D47972" w:rsidRDefault="009B5C12" w:rsidP="00D47972">
            <w:pPr>
              <w:ind w:firstLine="0"/>
              <w:contextualSpacing/>
              <w:jc w:val="both"/>
              <w:rPr>
                <w:szCs w:val="28"/>
                <w:lang w:eastAsia="ru-RU"/>
              </w:rPr>
            </w:pPr>
          </w:p>
        </w:tc>
        <w:tc>
          <w:tcPr>
            <w:tcW w:w="2183" w:type="dxa"/>
          </w:tcPr>
          <w:p w:rsidR="009B5C12" w:rsidRPr="00D47972" w:rsidRDefault="009B5C12" w:rsidP="00D47972">
            <w:pPr>
              <w:ind w:firstLine="0"/>
              <w:contextualSpacing/>
              <w:jc w:val="both"/>
              <w:rPr>
                <w:szCs w:val="28"/>
                <w:lang w:eastAsia="ru-RU"/>
              </w:rPr>
            </w:pPr>
          </w:p>
        </w:tc>
        <w:tc>
          <w:tcPr>
            <w:tcW w:w="2282" w:type="dxa"/>
          </w:tcPr>
          <w:p w:rsidR="009B5C12" w:rsidRPr="00D47972" w:rsidRDefault="009B5C12" w:rsidP="00D47972">
            <w:pPr>
              <w:ind w:firstLine="0"/>
              <w:contextualSpacing/>
              <w:jc w:val="both"/>
              <w:rPr>
                <w:szCs w:val="28"/>
                <w:lang w:eastAsia="ru-RU"/>
              </w:rPr>
            </w:pPr>
          </w:p>
        </w:tc>
      </w:tr>
    </w:tbl>
    <w:p w:rsidR="009B5C12" w:rsidRPr="00D47972" w:rsidRDefault="009B5C12" w:rsidP="00D47972">
      <w:pPr>
        <w:ind w:firstLine="0"/>
        <w:contextualSpacing/>
        <w:jc w:val="both"/>
        <w:rPr>
          <w:szCs w:val="2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ind w:left="3370" w:right="2246" w:firstLine="0"/>
        <w:contextualSpacing/>
        <w:rPr>
          <w:b/>
          <w:bCs/>
          <w:spacing w:val="-4"/>
          <w:sz w:val="18"/>
          <w:szCs w:val="18"/>
          <w:lang w:eastAsia="ru-RU"/>
        </w:rPr>
      </w:pPr>
    </w:p>
    <w:p w:rsidR="009B5C12" w:rsidRPr="00D47972" w:rsidRDefault="009B5C12" w:rsidP="00D47972">
      <w:pPr>
        <w:shd w:val="clear" w:color="auto" w:fill="FFFFFF"/>
        <w:tabs>
          <w:tab w:val="left" w:pos="3367"/>
        </w:tabs>
        <w:ind w:left="96" w:firstLine="0"/>
        <w:contextualSpacing/>
        <w:rPr>
          <w:sz w:val="24"/>
          <w:szCs w:val="24"/>
          <w:lang w:eastAsia="ru-RU"/>
        </w:rPr>
        <w:sectPr w:rsidR="009B5C12" w:rsidRPr="00D47972" w:rsidSect="009979B5">
          <w:headerReference w:type="even" r:id="rId14"/>
          <w:headerReference w:type="default" r:id="rId15"/>
          <w:footerReference w:type="even" r:id="rId16"/>
          <w:pgSz w:w="11909" w:h="16834"/>
          <w:pgMar w:top="1134" w:right="851" w:bottom="1134" w:left="1134" w:header="720" w:footer="720" w:gutter="0"/>
          <w:cols w:space="60"/>
          <w:noEndnote/>
          <w:titlePg/>
        </w:sectPr>
      </w:pPr>
    </w:p>
    <w:p w:rsidR="009B5C12" w:rsidRPr="00D47972" w:rsidRDefault="009B5C12" w:rsidP="00D47972">
      <w:pPr>
        <w:ind w:firstLine="0"/>
        <w:contextualSpacing/>
        <w:rPr>
          <w:sz w:val="2"/>
          <w:szCs w:val="2"/>
          <w:lang w:eastAsia="ru-RU"/>
        </w:rPr>
      </w:pPr>
    </w:p>
    <w:p w:rsidR="009B5C12" w:rsidRPr="00D47972" w:rsidRDefault="009B5C12" w:rsidP="00D47972">
      <w:pPr>
        <w:shd w:val="clear" w:color="auto" w:fill="FFFFFF"/>
        <w:ind w:firstLine="0"/>
        <w:contextualSpacing/>
        <w:rPr>
          <w:sz w:val="18"/>
          <w:szCs w:val="18"/>
          <w:lang w:eastAsia="ru-RU"/>
        </w:rPr>
      </w:pPr>
    </w:p>
    <w:p w:rsidR="009B5C12" w:rsidRPr="00D47972" w:rsidRDefault="009B5C12" w:rsidP="00D47972">
      <w:pPr>
        <w:shd w:val="clear" w:color="auto" w:fill="FFFFFF"/>
        <w:ind w:firstLine="0"/>
        <w:contextualSpacing/>
        <w:rPr>
          <w:b/>
          <w:sz w:val="24"/>
          <w:szCs w:val="24"/>
          <w:lang w:eastAsia="ru-RU"/>
        </w:rPr>
        <w:sectPr w:rsidR="009B5C12" w:rsidRPr="00D47972">
          <w:type w:val="continuous"/>
          <w:pgSz w:w="11909" w:h="16834"/>
          <w:pgMar w:top="1440" w:right="2321" w:bottom="720" w:left="2201" w:header="720" w:footer="720" w:gutter="0"/>
          <w:cols w:space="60"/>
          <w:noEndnote/>
        </w:sectPr>
      </w:pPr>
    </w:p>
    <w:p w:rsidR="009B5C12" w:rsidRPr="00D47972" w:rsidRDefault="009B5C12" w:rsidP="00D47972">
      <w:pPr>
        <w:shd w:val="clear" w:color="auto" w:fill="FFFFFF"/>
        <w:ind w:right="5" w:firstLine="0"/>
        <w:contextualSpacing/>
        <w:jc w:val="right"/>
        <w:rPr>
          <w:spacing w:val="-8"/>
          <w:sz w:val="24"/>
          <w:szCs w:val="24"/>
          <w:lang w:eastAsia="ru-RU"/>
        </w:rPr>
      </w:pPr>
    </w:p>
    <w:p w:rsidR="009B5C12" w:rsidRPr="00D47972" w:rsidRDefault="009B5C12" w:rsidP="00D47972">
      <w:pPr>
        <w:shd w:val="clear" w:color="auto" w:fill="FFFFFF"/>
        <w:ind w:right="5" w:firstLine="0"/>
        <w:contextualSpacing/>
        <w:jc w:val="right"/>
        <w:rPr>
          <w:spacing w:val="-8"/>
          <w:sz w:val="24"/>
          <w:szCs w:val="24"/>
          <w:lang w:eastAsia="ru-RU"/>
        </w:rPr>
      </w:pPr>
    </w:p>
    <w:p w:rsidR="009B5C12" w:rsidRPr="00D47972" w:rsidRDefault="009B5C12" w:rsidP="00D47972">
      <w:pPr>
        <w:shd w:val="clear" w:color="auto" w:fill="FFFFFF"/>
        <w:ind w:firstLine="0"/>
        <w:contextualSpacing/>
        <w:rPr>
          <w:sz w:val="24"/>
          <w:szCs w:val="24"/>
          <w:lang w:eastAsia="ru-RU"/>
        </w:rPr>
        <w:sectPr w:rsidR="009B5C12" w:rsidRPr="00D47972">
          <w:type w:val="continuous"/>
          <w:pgSz w:w="11909" w:h="16834"/>
          <w:pgMar w:top="1440" w:right="3838" w:bottom="720" w:left="5488" w:header="720" w:footer="720" w:gutter="0"/>
          <w:cols w:num="2" w:space="720" w:equalWidth="0">
            <w:col w:w="720" w:space="826"/>
            <w:col w:w="1036"/>
          </w:cols>
          <w:noEndnote/>
        </w:sectPr>
      </w:pPr>
    </w:p>
    <w:p w:rsidR="009B5C12" w:rsidRPr="00D47972" w:rsidRDefault="009B5C12" w:rsidP="00D47972">
      <w:pPr>
        <w:ind w:left="4480" w:firstLine="560"/>
        <w:contextualSpacing/>
        <w:jc w:val="right"/>
        <w:rPr>
          <w:sz w:val="26"/>
          <w:szCs w:val="24"/>
          <w:lang w:eastAsia="ru-RU"/>
        </w:rPr>
      </w:pPr>
      <w:r w:rsidRPr="00D47972">
        <w:rPr>
          <w:sz w:val="26"/>
          <w:szCs w:val="24"/>
          <w:lang w:eastAsia="ru-RU"/>
        </w:rPr>
        <w:lastRenderedPageBreak/>
        <w:t>Приложение 8</w:t>
      </w:r>
    </w:p>
    <w:p w:rsidR="009B5C12" w:rsidRPr="00D47972" w:rsidRDefault="009B5C12" w:rsidP="00D47972">
      <w:pPr>
        <w:ind w:firstLine="0"/>
        <w:contextualSpacing/>
        <w:rPr>
          <w:sz w:val="24"/>
          <w:szCs w:val="24"/>
        </w:rPr>
      </w:pPr>
    </w:p>
    <w:p w:rsidR="009B5C12" w:rsidRPr="00D47972" w:rsidRDefault="009B5C12" w:rsidP="00D47972">
      <w:pPr>
        <w:ind w:firstLine="0"/>
        <w:contextualSpacing/>
        <w:jc w:val="center"/>
        <w:rPr>
          <w:b/>
          <w:sz w:val="24"/>
          <w:szCs w:val="24"/>
        </w:rPr>
      </w:pPr>
      <w:r w:rsidRPr="00D47972">
        <w:rPr>
          <w:b/>
          <w:sz w:val="24"/>
          <w:szCs w:val="24"/>
        </w:rPr>
        <w:t>Блок-схема</w:t>
      </w:r>
    </w:p>
    <w:p w:rsidR="009B5C12" w:rsidRPr="00D47972" w:rsidRDefault="009B5C12" w:rsidP="00D47972">
      <w:pPr>
        <w:ind w:firstLine="0"/>
        <w:contextualSpacing/>
        <w:jc w:val="center"/>
        <w:rPr>
          <w:b/>
          <w:bCs/>
          <w:sz w:val="24"/>
          <w:szCs w:val="24"/>
        </w:rPr>
      </w:pPr>
      <w:r w:rsidRPr="00D47972">
        <w:rPr>
          <w:b/>
          <w:bCs/>
          <w:sz w:val="24"/>
          <w:szCs w:val="24"/>
        </w:rPr>
        <w:t>последовательности действий при предоставлении государственной услуги</w:t>
      </w:r>
    </w:p>
    <w:p w:rsidR="009B5C12" w:rsidRPr="00D47972" w:rsidRDefault="009B5C12" w:rsidP="00D47972">
      <w:pPr>
        <w:ind w:firstLine="0"/>
        <w:contextualSpacing/>
        <w:jc w:val="center"/>
        <w:rPr>
          <w:sz w:val="24"/>
          <w:szCs w:val="24"/>
        </w:rPr>
      </w:pPr>
    </w:p>
    <w:p w:rsidR="009B5C12" w:rsidRPr="00D47972" w:rsidRDefault="00947AB7" w:rsidP="00D47972">
      <w:pPr>
        <w:ind w:firstLine="0"/>
        <w:contextualSpacing/>
        <w:rPr>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-1304925</wp:posOffset>
                </wp:positionH>
                <wp:positionV relativeFrom="paragraph">
                  <wp:posOffset>233045</wp:posOffset>
                </wp:positionV>
                <wp:extent cx="635" cy="228600"/>
                <wp:effectExtent l="76200" t="0" r="75565"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8.35pt" to="-102.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hWZwIAAH0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">
                <v:stroke endarrow="block"/>
              </v:line>
            </w:pict>
          </mc:Fallback>
        </mc:AlternateContent>
      </w:r>
      <w:r>
        <w:rPr>
          <w:noProof/>
          <w:sz w:val="24"/>
          <w:szCs w:val="24"/>
          <w:lang w:eastAsia="ru-RU"/>
        </w:rPr>
        <mc:AlternateContent>
          <mc:Choice Requires="wpc">
            <w:drawing>
              <wp:inline distT="0" distB="0" distL="0" distR="0">
                <wp:extent cx="5229225" cy="1431925"/>
                <wp:effectExtent l="0" t="9525" r="0" b="0"/>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AutoShape 31"/>
                        <wps:cNvSpPr>
                          <a:spLocks noChangeArrowheads="1"/>
                        </wps:cNvSpPr>
                        <wps:spPr bwMode="auto">
                          <a:xfrm>
                            <a:off x="1190606" y="0"/>
                            <a:ext cx="3486117" cy="438108"/>
                          </a:xfrm>
                          <a:prstGeom prst="flowChartProcess">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Личное заявление пользователя или</w:t>
                              </w:r>
                            </w:p>
                            <w:p w:rsidR="00541333" w:rsidRPr="00190963" w:rsidRDefault="00541333" w:rsidP="00D47972">
                              <w:pPr>
                                <w:jc w:val="center"/>
                              </w:pPr>
                              <w:r w:rsidRPr="00190963">
                                <w:t xml:space="preserve"> письмо направляющей организации</w:t>
                              </w:r>
                            </w:p>
                            <w:p w:rsidR="00541333" w:rsidRPr="00ED421D" w:rsidRDefault="00541333" w:rsidP="00D47972"/>
                          </w:txbxContent>
                        </wps:txbx>
                        <wps:bodyPr rot="0" vert="horz" wrap="square" lIns="91440" tIns="45720" rIns="91440" bIns="45720" anchor="t" anchorCtr="0" upright="1">
                          <a:noAutofit/>
                        </wps:bodyPr>
                      </wps:wsp>
                      <wps:wsp>
                        <wps:cNvPr id="33" name="AutoShape 32"/>
                        <wps:cNvSpPr>
                          <a:spLocks noChangeArrowheads="1"/>
                        </wps:cNvSpPr>
                        <wps:spPr bwMode="auto">
                          <a:xfrm>
                            <a:off x="1181106" y="533409"/>
                            <a:ext cx="3543317" cy="476208"/>
                          </a:xfrm>
                          <a:prstGeom prst="flowChartProcess">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Оформление разрешения  на допуск пользователя</w:t>
                              </w:r>
                            </w:p>
                            <w:p w:rsidR="00541333" w:rsidRPr="00190963" w:rsidRDefault="00541333" w:rsidP="00D47972">
                              <w:pPr>
                                <w:jc w:val="center"/>
                              </w:pPr>
                              <w:r w:rsidRPr="00190963">
                                <w:t xml:space="preserve"> в читальный зал ГКУ ЛОГАВ</w:t>
                              </w:r>
                            </w:p>
                            <w:p w:rsidR="00541333" w:rsidRPr="00190963" w:rsidRDefault="00541333" w:rsidP="00D47972"/>
                          </w:txbxContent>
                        </wps:txbx>
                        <wps:bodyPr rot="0" vert="horz" wrap="square" lIns="91440" tIns="45720" rIns="91440" bIns="45720" anchor="t" anchorCtr="0" upright="1">
                          <a:noAutofit/>
                        </wps:bodyPr>
                      </wps:wsp>
                      <wps:wsp>
                        <wps:cNvPr id="34" name="Line 33"/>
                        <wps:cNvCnPr/>
                        <wps:spPr bwMode="auto">
                          <a:xfrm flipH="1">
                            <a:off x="2915214" y="447608"/>
                            <a:ext cx="8900" cy="114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4"/>
                        <wps:cNvCnPr/>
                        <wps:spPr bwMode="auto">
                          <a:xfrm>
                            <a:off x="2951414" y="1033718"/>
                            <a:ext cx="700" cy="7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6" o:spid="_x0000_s1026" editas="canvas" style="width:411.75pt;height:112.75pt;mso-position-horizontal-relative:char;mso-position-vertical-relative:line" coordsize="52292,1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14319;visibility:visible;mso-wrap-style:square">
                  <v:fill o:detectmouseclick="t"/>
                  <v:path o:connecttype="none"/>
                </v:shape>
                <v:shapetype id="_x0000_t109" coordsize="21600,21600" o:spt="109" path="m,l,21600r21600,l21600,xe">
                  <v:stroke joinstyle="miter"/>
                  <v:path gradientshapeok="t" o:connecttype="rect"/>
                </v:shapetype>
                <v:shape id="AutoShape 31" o:spid="_x0000_s1028" type="#_x0000_t109" style="position:absolute;left:11906;width:3486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541333" w:rsidRPr="00190963" w:rsidRDefault="00541333" w:rsidP="00D47972">
                        <w:pPr>
                          <w:jc w:val="center"/>
                        </w:pPr>
                        <w:r w:rsidRPr="00190963">
                          <w:t>Личное заявление пользователя или</w:t>
                        </w:r>
                      </w:p>
                      <w:p w:rsidR="00541333" w:rsidRPr="00190963" w:rsidRDefault="00541333" w:rsidP="00D47972">
                        <w:pPr>
                          <w:jc w:val="center"/>
                        </w:pPr>
                        <w:r w:rsidRPr="00190963">
                          <w:t xml:space="preserve"> письмо направляющей организации</w:t>
                        </w:r>
                      </w:p>
                      <w:p w:rsidR="00541333" w:rsidRPr="00ED421D" w:rsidRDefault="00541333" w:rsidP="00D47972"/>
                    </w:txbxContent>
                  </v:textbox>
                </v:shape>
                <v:shape id="AutoShape 32" o:spid="_x0000_s1029" type="#_x0000_t109" style="position:absolute;left:11811;top:5334;width:3543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541333" w:rsidRPr="00190963" w:rsidRDefault="00541333" w:rsidP="00D47972">
                        <w:pPr>
                          <w:jc w:val="center"/>
                        </w:pPr>
                        <w:r w:rsidRPr="00190963">
                          <w:t>Оформление разрешения  на допуск пользователя</w:t>
                        </w:r>
                      </w:p>
                      <w:p w:rsidR="00541333" w:rsidRPr="00190963" w:rsidRDefault="00541333" w:rsidP="00D47972">
                        <w:pPr>
                          <w:jc w:val="center"/>
                        </w:pPr>
                        <w:r w:rsidRPr="00190963">
                          <w:t xml:space="preserve"> в читальный зал ГКУ ЛОГАВ</w:t>
                        </w:r>
                      </w:p>
                      <w:p w:rsidR="00541333" w:rsidRPr="00190963" w:rsidRDefault="00541333" w:rsidP="00D47972"/>
                    </w:txbxContent>
                  </v:textbox>
                </v:shape>
                <v:line id="Line 33" o:spid="_x0000_s1030" style="position:absolute;flip:x;visibility:visible;mso-wrap-style:square" from="29152,4476" to="29241,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4" o:spid="_x0000_s1031" style="position:absolute;visibility:visible;mso-wrap-style:square" from="29514,10337" to="2952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w10:anchorlock/>
              </v:group>
            </w:pict>
          </mc:Fallback>
        </mc:AlternateContent>
      </w:r>
    </w:p>
    <w:p w:rsidR="009B5C12" w:rsidRPr="00D47972" w:rsidRDefault="009B5C12" w:rsidP="00D47972">
      <w:pPr>
        <w:ind w:firstLine="0"/>
        <w:contextualSpacing/>
        <w:rPr>
          <w:sz w:val="24"/>
          <w:szCs w:val="24"/>
          <w:lang w:eastAsia="ru-RU"/>
        </w:rPr>
      </w:pPr>
    </w:p>
    <w:p w:rsidR="009B5C12" w:rsidRPr="00D47972" w:rsidRDefault="00947AB7" w:rsidP="00D47972">
      <w:pPr>
        <w:tabs>
          <w:tab w:val="left" w:pos="8188"/>
        </w:tabs>
        <w:ind w:firstLine="0"/>
        <w:contextualSpacing/>
        <w:rPr>
          <w:sz w:val="24"/>
          <w:szCs w:val="24"/>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6014720</wp:posOffset>
                </wp:positionH>
                <wp:positionV relativeFrom="paragraph">
                  <wp:posOffset>167640</wp:posOffset>
                </wp:positionV>
                <wp:extent cx="9525" cy="901065"/>
                <wp:effectExtent l="38100" t="0" r="66675" b="514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1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13.2pt" to="474.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3632" behindDoc="0" locked="1" layoutInCell="1" allowOverlap="1">
                <wp:simplePos x="0" y="0"/>
                <wp:positionH relativeFrom="column">
                  <wp:posOffset>852170</wp:posOffset>
                </wp:positionH>
                <wp:positionV relativeFrom="paragraph">
                  <wp:posOffset>-499110</wp:posOffset>
                </wp:positionV>
                <wp:extent cx="4205605" cy="1390015"/>
                <wp:effectExtent l="38100" t="19050" r="23495" b="38735"/>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1390015"/>
                        </a:xfrm>
                        <a:prstGeom prst="flowChartDecision">
                          <a:avLst/>
                        </a:prstGeom>
                        <a:solidFill>
                          <a:srgbClr val="FFFFFF"/>
                        </a:solidFill>
                        <a:ln w="9525">
                          <a:solidFill>
                            <a:srgbClr val="000000"/>
                          </a:solidFill>
                          <a:miter lim="800000"/>
                          <a:headEnd/>
                          <a:tailEnd/>
                        </a:ln>
                      </wps:spPr>
                      <wps:txbx>
                        <w:txbxContent>
                          <w:p w:rsidR="00541333" w:rsidRPr="00190963" w:rsidRDefault="00541333" w:rsidP="00D47972">
                            <w:pPr>
                              <w:jc w:val="center"/>
                              <w:rPr>
                                <w:sz w:val="22"/>
                              </w:rPr>
                            </w:pPr>
                            <w:r>
                              <w:rPr>
                                <w:sz w:val="22"/>
                              </w:rPr>
                              <w:t>О</w:t>
                            </w:r>
                            <w:r w:rsidRPr="00190963">
                              <w:rPr>
                                <w:sz w:val="22"/>
                              </w:rPr>
                              <w:t xml:space="preserve">формление требования </w:t>
                            </w:r>
                            <w:r>
                              <w:rPr>
                                <w:sz w:val="22"/>
                              </w:rPr>
                              <w:t>на выдачу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0" o:spid="_x0000_s1032" type="#_x0000_t110" style="position:absolute;margin-left:67.1pt;margin-top:-39.3pt;width:331.15pt;height:10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">
                <v:textbox>
                  <w:txbxContent>
                    <w:p w:rsidR="00541333" w:rsidRPr="00190963" w:rsidRDefault="00541333" w:rsidP="00D47972">
                      <w:pPr>
                        <w:jc w:val="center"/>
                        <w:rPr>
                          <w:sz w:val="22"/>
                        </w:rPr>
                      </w:pPr>
                      <w:r>
                        <w:rPr>
                          <w:sz w:val="22"/>
                        </w:rPr>
                        <w:t>О</w:t>
                      </w:r>
                      <w:r w:rsidRPr="00190963">
                        <w:rPr>
                          <w:sz w:val="22"/>
                        </w:rPr>
                        <w:t xml:space="preserve">формление требования </w:t>
                      </w:r>
                      <w:r>
                        <w:rPr>
                          <w:sz w:val="22"/>
                        </w:rPr>
                        <w:t>на выдачу архивных документов</w:t>
                      </w:r>
                    </w:p>
                  </w:txbxContent>
                </v:textbox>
                <w10:anchorlock/>
              </v:shape>
            </w:pict>
          </mc:Fallback>
        </mc:AlternateContent>
      </w:r>
    </w:p>
    <w:p w:rsidR="009B5C12" w:rsidRPr="00D47972" w:rsidRDefault="00947AB7" w:rsidP="00D47972">
      <w:pPr>
        <w:tabs>
          <w:tab w:val="left" w:pos="8188"/>
        </w:tabs>
        <w:ind w:firstLine="0"/>
        <w:contextualSpacing/>
        <w:rPr>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87630</wp:posOffset>
                </wp:positionH>
                <wp:positionV relativeFrom="paragraph">
                  <wp:posOffset>26035</wp:posOffset>
                </wp:positionV>
                <wp:extent cx="18415" cy="3740785"/>
                <wp:effectExtent l="0" t="0" r="1968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3740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05pt" to="8.3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"/>
            </w:pict>
          </mc:Fallback>
        </mc:AlternateContent>
      </w:r>
      <w:r w:rsidR="009B5C12" w:rsidRPr="00D47972">
        <w:rPr>
          <w:sz w:val="24"/>
          <w:szCs w:val="24"/>
          <w:lang w:eastAsia="ru-RU"/>
        </w:rPr>
        <w:tab/>
      </w:r>
    </w:p>
    <w:p w:rsidR="009B5C12" w:rsidRPr="00D47972" w:rsidRDefault="00947AB7" w:rsidP="00D47972">
      <w:pPr>
        <w:ind w:left="1416" w:firstLine="708"/>
        <w:contextualSpacing/>
        <w:rPr>
          <w:sz w:val="24"/>
          <w:szCs w:val="24"/>
          <w:lang w:eastAsia="ru-RU"/>
        </w:rPr>
      </w:pPr>
      <w:r>
        <w:rPr>
          <w:noProof/>
          <w:lang w:eastAsia="ru-RU"/>
        </w:rPr>
        <mc:AlternateContent>
          <mc:Choice Requires="wps">
            <w:drawing>
              <wp:anchor distT="0" distB="0" distL="114300" distR="114300" simplePos="0" relativeHeight="251654656" behindDoc="0" locked="1" layoutInCell="1" allowOverlap="1">
                <wp:simplePos x="0" y="0"/>
                <wp:positionH relativeFrom="column">
                  <wp:posOffset>95250</wp:posOffset>
                </wp:positionH>
                <wp:positionV relativeFrom="paragraph">
                  <wp:posOffset>-176530</wp:posOffset>
                </wp:positionV>
                <wp:extent cx="762000" cy="14605"/>
                <wp:effectExtent l="0" t="0" r="19050"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9pt" to="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">
                <w10:anchorlock/>
              </v:line>
            </w:pict>
          </mc:Fallback>
        </mc:AlternateContent>
      </w:r>
      <w:r>
        <w:rPr>
          <w:noProof/>
          <w:lang w:eastAsia="ru-RU"/>
        </w:rPr>
        <mc:AlternateContent>
          <mc:Choice Requires="wps">
            <w:drawing>
              <wp:anchor distT="0" distB="0" distL="114300" distR="114300" simplePos="0" relativeHeight="251655680" behindDoc="0" locked="1" layoutInCell="1" allowOverlap="1">
                <wp:simplePos x="0" y="0"/>
                <wp:positionH relativeFrom="column">
                  <wp:posOffset>5066665</wp:posOffset>
                </wp:positionH>
                <wp:positionV relativeFrom="paragraph">
                  <wp:posOffset>-180975</wp:posOffset>
                </wp:positionV>
                <wp:extent cx="949960" cy="5080"/>
                <wp:effectExtent l="0" t="0" r="21590" b="330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95pt,-14.25pt" to="473.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">
                <w10:anchorlock/>
              </v:line>
            </w:pict>
          </mc:Fallback>
        </mc:AlternateContent>
      </w:r>
    </w:p>
    <w:p w:rsidR="009B5C12" w:rsidRPr="00D47972" w:rsidRDefault="00947AB7" w:rsidP="00D47972">
      <w:pPr>
        <w:ind w:firstLine="0"/>
        <w:contextualSpacing/>
        <w:rPr>
          <w:sz w:val="24"/>
          <w:szCs w:val="24"/>
          <w:lang w:eastAsia="ru-RU"/>
        </w:rPr>
      </w:pPr>
      <w:r>
        <w:rPr>
          <w:noProof/>
          <w:sz w:val="24"/>
          <w:szCs w:val="24"/>
          <w:lang w:eastAsia="ru-RU"/>
        </w:rPr>
        <mc:AlternateContent>
          <mc:Choice Requires="wpc">
            <w:drawing>
              <wp:inline distT="0" distB="0" distL="0" distR="0">
                <wp:extent cx="6734175" cy="5967730"/>
                <wp:effectExtent l="0" t="0" r="0" b="4445"/>
                <wp:docPr id="26"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71604" y="399402"/>
                            <a:ext cx="3387338" cy="552903"/>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Несоответствие темы и периода исследования архивным документам, указанным пользователем в требовании</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56204" y="1949810"/>
                            <a:ext cx="3409238" cy="427402"/>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Pr>
                                  <w:sz w:val="22"/>
                                </w:rPr>
                                <w:t xml:space="preserve">Неудовлетворительное </w:t>
                              </w:r>
                              <w:r w:rsidRPr="00C4314D">
                                <w:rPr>
                                  <w:sz w:val="22"/>
                                </w:rPr>
                                <w:t>физическое состояние архивных документов</w:t>
                              </w:r>
                            </w:p>
                          </w:txbxContent>
                        </wps:txbx>
                        <wps:bodyPr rot="0" vert="horz" wrap="square" lIns="91440" tIns="45720" rIns="91440" bIns="45720" anchor="t" anchorCtr="0" upright="1">
                          <a:noAutofit/>
                        </wps:bodyPr>
                      </wps:wsp>
                      <wps:wsp>
                        <wps:cNvPr id="3" name="Line 6"/>
                        <wps:cNvCnPr/>
                        <wps:spPr bwMode="auto">
                          <a:xfrm>
                            <a:off x="5922966" y="1049905"/>
                            <a:ext cx="2400" cy="701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85001" y="543803"/>
                            <a:ext cx="2307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114101" y="2170511"/>
                            <a:ext cx="229903" cy="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362604" y="1045805"/>
                            <a:ext cx="3414138" cy="782604"/>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Отсутствие у пользователя полномочий на работу с документами, допуск к которым ограничен в соответствии с законодательством Российской Федерации или собственников архивных документов</w:t>
                              </w:r>
                            </w:p>
                          </w:txbxContent>
                        </wps:txbx>
                        <wps:bodyPr rot="0" vert="horz" wrap="square" lIns="91440" tIns="45720" rIns="91440" bIns="45720" anchor="t" anchorCtr="0" upright="1">
                          <a:noAutofit/>
                        </wps:bodyPr>
                      </wps:wsp>
                      <wps:wsp>
                        <wps:cNvPr id="7" name="Line 10"/>
                        <wps:cNvCnPr/>
                        <wps:spPr bwMode="auto">
                          <a:xfrm>
                            <a:off x="84101" y="1349407"/>
                            <a:ext cx="259103" cy="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4477850" y="528203"/>
                            <a:ext cx="2170524" cy="502903"/>
                          </a:xfrm>
                          <a:prstGeom prst="flowChartProcess">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sidRPr="00C4314D">
                                <w:rPr>
                                  <w:sz w:val="22"/>
                                </w:rPr>
                                <w:t>Выдача архивных документов пользователю</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9400" y="4519823"/>
                            <a:ext cx="6356971" cy="424102"/>
                          </a:xfrm>
                          <a:prstGeom prst="rect">
                            <a:avLst/>
                          </a:prstGeom>
                          <a:solidFill>
                            <a:srgbClr val="FFFFFF"/>
                          </a:solidFill>
                          <a:ln w="9525">
                            <a:solidFill>
                              <a:srgbClr val="000000"/>
                            </a:solidFill>
                            <a:miter lim="800000"/>
                            <a:headEnd/>
                            <a:tailEnd/>
                          </a:ln>
                        </wps:spPr>
                        <wps:txbx>
                          <w:txbxContent>
                            <w:p w:rsidR="00541333" w:rsidRPr="00190963" w:rsidRDefault="00541333" w:rsidP="00D47972">
                              <w:pPr>
                                <w:jc w:val="center"/>
                              </w:pPr>
                              <w:r w:rsidRPr="00190963">
                                <w:t>Завершение предоставления государственной услуги</w:t>
                              </w:r>
                            </w:p>
                          </w:txbxContent>
                        </wps:txbx>
                        <wps:bodyPr rot="0" vert="horz" wrap="square" lIns="91440" tIns="45720" rIns="91440" bIns="45720" anchor="t" anchorCtr="0" upright="1">
                          <a:noAutofit/>
                        </wps:bodyPr>
                      </wps:wsp>
                      <wps:wsp>
                        <wps:cNvPr id="10" name="Line 13"/>
                        <wps:cNvCnPr/>
                        <wps:spPr bwMode="auto">
                          <a:xfrm>
                            <a:off x="113301" y="2789014"/>
                            <a:ext cx="230703" cy="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357804" y="2504313"/>
                            <a:ext cx="3401138" cy="599703"/>
                          </a:xfrm>
                          <a:prstGeom prst="rect">
                            <a:avLst/>
                          </a:prstGeom>
                          <a:solidFill>
                            <a:srgbClr val="FFFFFF"/>
                          </a:solidFill>
                          <a:ln w="9525">
                            <a:solidFill>
                              <a:srgbClr val="000000"/>
                            </a:solidFill>
                            <a:miter lim="800000"/>
                            <a:headEnd/>
                            <a:tailEnd/>
                          </a:ln>
                        </wps:spPr>
                        <wps:txbx>
                          <w:txbxContent>
                            <w:p w:rsidR="00541333" w:rsidRPr="00C4314D" w:rsidRDefault="00541333" w:rsidP="00D47972">
                              <w:pPr>
                                <w:jc w:val="center"/>
                                <w:rPr>
                                  <w:sz w:val="22"/>
                                </w:rPr>
                              </w:pPr>
                              <w:r>
                                <w:rPr>
                                  <w:sz w:val="22"/>
                                </w:rPr>
                                <w:t>П</w:t>
                              </w:r>
                              <w:r w:rsidRPr="00C4314D">
                                <w:rPr>
                                  <w:sz w:val="22"/>
                                </w:rPr>
                                <w:t>ри заказе  пользователем подлинников особо ценных дел при наличии фонда пользования</w:t>
                              </w:r>
                              <w:r>
                                <w:rPr>
                                  <w:sz w:val="22"/>
                                </w:rPr>
                                <w:t>, уникальных документов</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470550" y="1752109"/>
                            <a:ext cx="2190824" cy="619403"/>
                          </a:xfrm>
                          <a:prstGeom prst="rect">
                            <a:avLst/>
                          </a:prstGeom>
                          <a:solidFill>
                            <a:srgbClr val="FFFFFF"/>
                          </a:solidFill>
                          <a:ln w="9525">
                            <a:solidFill>
                              <a:srgbClr val="000000"/>
                            </a:solidFill>
                            <a:miter lim="800000"/>
                            <a:headEnd/>
                            <a:tailEnd/>
                          </a:ln>
                        </wps:spPr>
                        <wps:txbx>
                          <w:txbxContent>
                            <w:p w:rsidR="00541333" w:rsidRPr="00D03558" w:rsidRDefault="00541333" w:rsidP="00D47972">
                              <w:pPr>
                                <w:jc w:val="center"/>
                                <w:rPr>
                                  <w:sz w:val="22"/>
                                </w:rPr>
                              </w:pPr>
                              <w:r w:rsidRPr="00D03558">
                                <w:rPr>
                                  <w:sz w:val="22"/>
                                </w:rPr>
                                <w:t>Обеспечение условий для работы пользователя в читальном зале</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4499750" y="2685614"/>
                            <a:ext cx="2142124" cy="580803"/>
                          </a:xfrm>
                          <a:prstGeom prst="rect">
                            <a:avLst/>
                          </a:prstGeom>
                          <a:solidFill>
                            <a:srgbClr val="FFFFFF"/>
                          </a:solidFill>
                          <a:ln w="9525">
                            <a:solidFill>
                              <a:srgbClr val="000000"/>
                            </a:solidFill>
                            <a:miter lim="800000"/>
                            <a:headEnd/>
                            <a:tailEnd/>
                          </a:ln>
                        </wps:spPr>
                        <wps:txbx>
                          <w:txbxContent>
                            <w:p w:rsidR="00541333" w:rsidRDefault="00541333" w:rsidP="00D47972">
                              <w:pPr>
                                <w:jc w:val="center"/>
                                <w:rPr>
                                  <w:sz w:val="22"/>
                                </w:rPr>
                              </w:pPr>
                              <w:r w:rsidRPr="00A63EB8">
                                <w:rPr>
                                  <w:sz w:val="22"/>
                                </w:rPr>
                                <w:t xml:space="preserve">Возврат архивных документов </w:t>
                              </w:r>
                            </w:p>
                            <w:p w:rsidR="00541333" w:rsidRPr="00A63EB8" w:rsidRDefault="00541333" w:rsidP="00D47972">
                              <w:pPr>
                                <w:jc w:val="center"/>
                                <w:rPr>
                                  <w:sz w:val="22"/>
                                </w:rPr>
                              </w:pPr>
                              <w:r w:rsidRPr="00A63EB8">
                                <w:rPr>
                                  <w:sz w:val="22"/>
                                </w:rPr>
                                <w:t>в архивохранилище</w:t>
                              </w:r>
                            </w:p>
                          </w:txbxContent>
                        </wps:txbx>
                        <wps:bodyPr rot="0" vert="horz" wrap="square" lIns="91440" tIns="45720" rIns="91440" bIns="45720" anchor="t" anchorCtr="0" upright="1">
                          <a:noAutofit/>
                        </wps:bodyPr>
                      </wps:wsp>
                      <wps:wsp>
                        <wps:cNvPr id="14" name="Line 17"/>
                        <wps:cNvCnPr/>
                        <wps:spPr bwMode="auto">
                          <a:xfrm>
                            <a:off x="5752164" y="2373112"/>
                            <a:ext cx="800" cy="310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5222658" y="3276316"/>
                            <a:ext cx="10500" cy="123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V="1">
                            <a:off x="107601" y="3391117"/>
                            <a:ext cx="924610" cy="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022511" y="3190116"/>
                            <a:ext cx="2733130" cy="540603"/>
                          </a:xfrm>
                          <a:prstGeom prst="rect">
                            <a:avLst/>
                          </a:prstGeom>
                          <a:solidFill>
                            <a:srgbClr val="FFFFFF"/>
                          </a:solidFill>
                          <a:ln w="9525">
                            <a:solidFill>
                              <a:srgbClr val="000000"/>
                            </a:solidFill>
                            <a:miter lim="800000"/>
                            <a:headEnd/>
                            <a:tailEnd/>
                          </a:ln>
                        </wps:spPr>
                        <wps:txbx>
                          <w:txbxContent>
                            <w:p w:rsidR="00541333" w:rsidRPr="00C04911" w:rsidRDefault="00541333" w:rsidP="00D47972">
                              <w:pPr>
                                <w:jc w:val="center"/>
                                <w:rPr>
                                  <w:sz w:val="22"/>
                                </w:rPr>
                              </w:pPr>
                              <w:r w:rsidRPr="00C04911">
                                <w:rPr>
                                  <w:sz w:val="22"/>
                                </w:rPr>
                                <w:t>Наличие оснований для приостановления предоставления государственной услуги</w:t>
                              </w:r>
                            </w:p>
                          </w:txbxContent>
                        </wps:txbx>
                        <wps:bodyPr rot="0" vert="horz" wrap="square" lIns="91440" tIns="45720" rIns="91440" bIns="45720" anchor="t" anchorCtr="0" upright="1">
                          <a:noAutofit/>
                        </wps:bodyPr>
                      </wps:wsp>
                      <wps:wsp>
                        <wps:cNvPr id="18" name="Line 21"/>
                        <wps:cNvCnPr/>
                        <wps:spPr bwMode="auto">
                          <a:xfrm flipV="1">
                            <a:off x="4337748" y="808804"/>
                            <a:ext cx="198402" cy="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07601" y="3409117"/>
                            <a:ext cx="10600" cy="438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flipV="1">
                            <a:off x="4329648" y="817804"/>
                            <a:ext cx="8900" cy="2629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12900" y="3828319"/>
                            <a:ext cx="3752542" cy="429002"/>
                          </a:xfrm>
                          <a:prstGeom prst="rect">
                            <a:avLst/>
                          </a:prstGeom>
                          <a:solidFill>
                            <a:srgbClr val="FFFFFF"/>
                          </a:solidFill>
                          <a:ln w="9525">
                            <a:solidFill>
                              <a:srgbClr val="000000"/>
                            </a:solidFill>
                            <a:miter lim="800000"/>
                            <a:headEnd/>
                            <a:tailEnd/>
                          </a:ln>
                        </wps:spPr>
                        <wps:txbx>
                          <w:txbxContent>
                            <w:p w:rsidR="00541333" w:rsidRPr="005D5689" w:rsidRDefault="00541333" w:rsidP="00D47972">
                              <w:pPr>
                                <w:jc w:val="center"/>
                                <w:rPr>
                                  <w:sz w:val="22"/>
                                </w:rPr>
                              </w:pPr>
                              <w:r w:rsidRPr="005D5689">
                                <w:rPr>
                                  <w:sz w:val="22"/>
                                </w:rPr>
                                <w:t>Отказ в предоставлении государственной услуги</w:t>
                              </w:r>
                            </w:p>
                          </w:txbxContent>
                        </wps:txbx>
                        <wps:bodyPr rot="0" vert="horz" wrap="square" lIns="91440" tIns="45720" rIns="91440" bIns="45720" anchor="t" anchorCtr="0" upright="1">
                          <a:noAutofit/>
                        </wps:bodyPr>
                      </wps:wsp>
                      <wps:wsp>
                        <wps:cNvPr id="22" name="Line 25"/>
                        <wps:cNvCnPr/>
                        <wps:spPr bwMode="auto">
                          <a:xfrm flipH="1">
                            <a:off x="3737042" y="3400117"/>
                            <a:ext cx="18600" cy="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3737042" y="3456717"/>
                            <a:ext cx="553006"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666119" y="4268821"/>
                            <a:ext cx="800" cy="27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3861743" y="1341207"/>
                            <a:ext cx="406405" cy="2048310"/>
                          </a:xfrm>
                          <a:prstGeom prst="rect">
                            <a:avLst/>
                          </a:prstGeom>
                          <a:solidFill>
                            <a:srgbClr val="FFFFFF"/>
                          </a:solidFill>
                          <a:ln w="9525">
                            <a:solidFill>
                              <a:srgbClr val="000000"/>
                            </a:solidFill>
                            <a:miter lim="800000"/>
                            <a:headEnd/>
                            <a:tailEnd/>
                          </a:ln>
                        </wps:spPr>
                        <wps:txbx>
                          <w:txbxContent>
                            <w:p w:rsidR="00541333" w:rsidRDefault="00541333" w:rsidP="00D47972">
                              <w:pPr>
                                <w:jc w:val="center"/>
                                <w:rPr>
                                  <w:sz w:val="16"/>
                                  <w:szCs w:val="16"/>
                                </w:rPr>
                              </w:pPr>
                              <w:r w:rsidRPr="005B0CA7">
                                <w:rPr>
                                  <w:sz w:val="16"/>
                                  <w:szCs w:val="16"/>
                                </w:rPr>
                                <w:t>Появление основани</w:t>
                              </w:r>
                              <w:r>
                                <w:rPr>
                                  <w:sz w:val="16"/>
                                  <w:szCs w:val="16"/>
                                </w:rPr>
                                <w:t>й</w:t>
                              </w:r>
                              <w:r w:rsidRPr="005B0CA7">
                                <w:rPr>
                                  <w:sz w:val="16"/>
                                  <w:szCs w:val="16"/>
                                </w:rPr>
                                <w:t xml:space="preserve"> для предоставления</w:t>
                              </w:r>
                            </w:p>
                            <w:p w:rsidR="00541333" w:rsidRPr="005B0CA7" w:rsidRDefault="00541333" w:rsidP="00D47972">
                              <w:pPr>
                                <w:jc w:val="center"/>
                                <w:rPr>
                                  <w:sz w:val="16"/>
                                  <w:szCs w:val="16"/>
                                </w:rPr>
                              </w:pPr>
                              <w:r w:rsidRPr="005B0CA7">
                                <w:rPr>
                                  <w:sz w:val="16"/>
                                  <w:szCs w:val="16"/>
                                </w:rPr>
                                <w:t xml:space="preserve">  государственной услуги</w:t>
                              </w:r>
                            </w:p>
                          </w:txbxContent>
                        </wps:txbx>
                        <wps:bodyPr rot="0" vert="vert270" wrap="square" lIns="91440" tIns="45720" rIns="91440" bIns="45720" anchor="t" anchorCtr="0" upright="1">
                          <a:noAutofit/>
                        </wps:bodyPr>
                      </wps:wsp>
                    </wpc:wpc>
                  </a:graphicData>
                </a:graphic>
              </wp:inline>
            </w:drawing>
          </mc:Choice>
          <mc:Fallback>
            <w:pict>
              <v:group id="Полотно 26" o:spid="_x0000_s1033" editas="canvas" style="width:530.25pt;height:469.9pt;mso-position-horizontal-relative:char;mso-position-vertical-relative:line" coordsize="67341,5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">
                <v:shape id="_x0000_s1034" type="#_x0000_t75" style="position:absolute;width:67341;height:59677;visibility:visible;mso-wrap-style:square">
                  <v:fill o:detectmouseclick="t"/>
                  <v:path o:connecttype="none"/>
                </v:shape>
                <v:shape id="AutoShape 4" o:spid="_x0000_s1035" type="#_x0000_t109" style="position:absolute;left:3716;top:3994;width:33873;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541333" w:rsidRPr="00C4314D" w:rsidRDefault="00541333" w:rsidP="00D47972">
                        <w:pPr>
                          <w:jc w:val="center"/>
                          <w:rPr>
                            <w:sz w:val="22"/>
                          </w:rPr>
                        </w:pPr>
                        <w:r w:rsidRPr="00C4314D">
                          <w:rPr>
                            <w:sz w:val="22"/>
                          </w:rPr>
                          <w:t>Несоответствие темы и периода исследования архивным документам, указанным пользователем в требовании</w:t>
                        </w:r>
                      </w:p>
                    </w:txbxContent>
                  </v:textbox>
                </v:shape>
                <v:shape id="AutoShape 5" o:spid="_x0000_s1036" type="#_x0000_t109" style="position:absolute;left:3562;top:19498;width:3409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41333" w:rsidRPr="00C4314D" w:rsidRDefault="00541333" w:rsidP="00D47972">
                        <w:pPr>
                          <w:jc w:val="center"/>
                          <w:rPr>
                            <w:sz w:val="22"/>
                          </w:rPr>
                        </w:pPr>
                        <w:r>
                          <w:rPr>
                            <w:sz w:val="22"/>
                          </w:rPr>
                          <w:t xml:space="preserve">Неудовлетворительное </w:t>
                        </w:r>
                        <w:r w:rsidRPr="00C4314D">
                          <w:rPr>
                            <w:sz w:val="22"/>
                          </w:rPr>
                          <w:t>физическое состояние архивных документов</w:t>
                        </w:r>
                      </w:p>
                    </w:txbxContent>
                  </v:textbox>
                </v:shape>
                <v:line id="Line 6" o:spid="_x0000_s1037" style="position:absolute;visibility:visible;mso-wrap-style:square" from="59229,10499" to="59253,17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8" style="position:absolute;visibility:visible;mso-wrap-style:square" from="850,5438" to="3157,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9" style="position:absolute;visibility:visible;mso-wrap-style:square" from="1141,21705" to="3440,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9" o:spid="_x0000_s1040" type="#_x0000_t109" style="position:absolute;left:3626;top:10458;width:34141;height:7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41333" w:rsidRPr="00C4314D" w:rsidRDefault="00541333" w:rsidP="00D47972">
                        <w:pPr>
                          <w:jc w:val="center"/>
                          <w:rPr>
                            <w:sz w:val="22"/>
                          </w:rPr>
                        </w:pPr>
                        <w:r w:rsidRPr="00C4314D">
                          <w:rPr>
                            <w:sz w:val="22"/>
                          </w:rPr>
                          <w:t>Отсутствие у пользователя полномочий на работу с документами, допуск к которым ограничен в соответствии с законодательством Российской Федерации или собственников архивных документов</w:t>
                        </w:r>
                      </w:p>
                    </w:txbxContent>
                  </v:textbox>
                </v:shape>
                <v:line id="Line 10" o:spid="_x0000_s1041" style="position:absolute;visibility:visible;mso-wrap-style:square" from="841,13494" to="3432,1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AutoShape 11" o:spid="_x0000_s1042" type="#_x0000_t109" style="position:absolute;left:44778;top:5282;width:21705;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541333" w:rsidRPr="00C4314D" w:rsidRDefault="00541333" w:rsidP="00D47972">
                        <w:pPr>
                          <w:jc w:val="center"/>
                          <w:rPr>
                            <w:sz w:val="22"/>
                          </w:rPr>
                        </w:pPr>
                        <w:r w:rsidRPr="00C4314D">
                          <w:rPr>
                            <w:sz w:val="22"/>
                          </w:rPr>
                          <w:t>Выдача архивных документов пользователю</w:t>
                        </w:r>
                      </w:p>
                    </w:txbxContent>
                  </v:textbox>
                </v:shape>
                <v:shapetype id="_x0000_t202" coordsize="21600,21600" o:spt="202" path="m,l,21600r21600,l21600,xe">
                  <v:stroke joinstyle="miter"/>
                  <v:path gradientshapeok="t" o:connecttype="rect"/>
                </v:shapetype>
                <v:shape id="Text Box 12" o:spid="_x0000_s1043" type="#_x0000_t202" style="position:absolute;left:194;top:45198;width:63569;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41333" w:rsidRPr="00190963" w:rsidRDefault="00541333" w:rsidP="00D47972">
                        <w:pPr>
                          <w:jc w:val="center"/>
                        </w:pPr>
                        <w:r w:rsidRPr="00190963">
                          <w:t>Завершение предоставления государственной услуги</w:t>
                        </w:r>
                      </w:p>
                    </w:txbxContent>
                  </v:textbox>
                </v:shape>
                <v:line id="Line 13" o:spid="_x0000_s1044" style="position:absolute;visibility:visible;mso-wrap-style:square" from="1133,27890" to="3440,2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4" o:spid="_x0000_s1045" type="#_x0000_t202" style="position:absolute;left:3578;top:25043;width:34011;height: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41333" w:rsidRPr="00C4314D" w:rsidRDefault="00541333" w:rsidP="00D47972">
                        <w:pPr>
                          <w:jc w:val="center"/>
                          <w:rPr>
                            <w:sz w:val="22"/>
                          </w:rPr>
                        </w:pPr>
                        <w:r>
                          <w:rPr>
                            <w:sz w:val="22"/>
                          </w:rPr>
                          <w:t>П</w:t>
                        </w:r>
                        <w:r w:rsidRPr="00C4314D">
                          <w:rPr>
                            <w:sz w:val="22"/>
                          </w:rPr>
                          <w:t>ри заказе  пользователем подлинников особо ценных дел при наличии фонда пользования</w:t>
                        </w:r>
                        <w:r>
                          <w:rPr>
                            <w:sz w:val="22"/>
                          </w:rPr>
                          <w:t>, уникальных документов</w:t>
                        </w:r>
                      </w:p>
                    </w:txbxContent>
                  </v:textbox>
                </v:shape>
                <v:shape id="Text Box 15" o:spid="_x0000_s1046" type="#_x0000_t202" style="position:absolute;left:44705;top:17521;width:21908;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41333" w:rsidRPr="00D03558" w:rsidRDefault="00541333" w:rsidP="00D47972">
                        <w:pPr>
                          <w:jc w:val="center"/>
                          <w:rPr>
                            <w:sz w:val="22"/>
                          </w:rPr>
                        </w:pPr>
                        <w:r w:rsidRPr="00D03558">
                          <w:rPr>
                            <w:sz w:val="22"/>
                          </w:rPr>
                          <w:t>Обеспечение условий для работы пользователя в читальном зале</w:t>
                        </w:r>
                      </w:p>
                    </w:txbxContent>
                  </v:textbox>
                </v:shape>
                <v:shape id="Text Box 16" o:spid="_x0000_s1047" type="#_x0000_t202" style="position:absolute;left:44997;top:26856;width:21421;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41333" w:rsidRDefault="00541333" w:rsidP="00D47972">
                        <w:pPr>
                          <w:jc w:val="center"/>
                          <w:rPr>
                            <w:sz w:val="22"/>
                          </w:rPr>
                        </w:pPr>
                        <w:r w:rsidRPr="00A63EB8">
                          <w:rPr>
                            <w:sz w:val="22"/>
                          </w:rPr>
                          <w:t xml:space="preserve">Возврат архивных документов </w:t>
                        </w:r>
                      </w:p>
                      <w:p w:rsidR="00541333" w:rsidRPr="00A63EB8" w:rsidRDefault="00541333" w:rsidP="00D47972">
                        <w:pPr>
                          <w:jc w:val="center"/>
                          <w:rPr>
                            <w:sz w:val="22"/>
                          </w:rPr>
                        </w:pPr>
                        <w:r w:rsidRPr="00A63EB8">
                          <w:rPr>
                            <w:sz w:val="22"/>
                          </w:rPr>
                          <w:t>в архивохранилище</w:t>
                        </w:r>
                      </w:p>
                    </w:txbxContent>
                  </v:textbox>
                </v:shape>
                <v:line id="Line 17" o:spid="_x0000_s1048" style="position:absolute;visibility:visible;mso-wrap-style:square" from="57521,23731" to="57529,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9" style="position:absolute;visibility:visible;mso-wrap-style:square" from="52226,32763" to="52331,4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50" style="position:absolute;flip:y;visibility:visible;mso-wrap-style:square" from="1076,33911" to="10322,3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20" o:spid="_x0000_s1051" type="#_x0000_t202" style="position:absolute;left:10225;top:31901;width:27331;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41333" w:rsidRPr="00C04911" w:rsidRDefault="00541333" w:rsidP="00D47972">
                        <w:pPr>
                          <w:jc w:val="center"/>
                          <w:rPr>
                            <w:sz w:val="22"/>
                          </w:rPr>
                        </w:pPr>
                        <w:r w:rsidRPr="00C04911">
                          <w:rPr>
                            <w:sz w:val="22"/>
                          </w:rPr>
                          <w:t>Наличие оснований для приостановления предоставления государственной услуги</w:t>
                        </w:r>
                      </w:p>
                    </w:txbxContent>
                  </v:textbox>
                </v:shape>
                <v:line id="Line 21" o:spid="_x0000_s1052" style="position:absolute;flip:y;visibility:visible;mso-wrap-style:square" from="43377,8088" to="45361,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53" style="position:absolute;visibility:visible;mso-wrap-style:square" from="1076,34091" to="1182,3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54" style="position:absolute;flip:y;visibility:visible;mso-wrap-style:square" from="43296,8178" to="43385,3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24" o:spid="_x0000_s1055" type="#_x0000_t202" style="position:absolute;left:129;top:38283;width:37525;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41333" w:rsidRPr="005D5689" w:rsidRDefault="00541333" w:rsidP="00D47972">
                        <w:pPr>
                          <w:jc w:val="center"/>
                          <w:rPr>
                            <w:sz w:val="22"/>
                          </w:rPr>
                        </w:pPr>
                        <w:r w:rsidRPr="005D5689">
                          <w:rPr>
                            <w:sz w:val="22"/>
                          </w:rPr>
                          <w:t>Отказ в предоставлении государственной услуги</w:t>
                        </w:r>
                      </w:p>
                    </w:txbxContent>
                  </v:textbox>
                </v:shape>
                <v:line id="Line 25" o:spid="_x0000_s1056" style="position:absolute;flip:x;visibility:visible;mso-wrap-style:square" from="37370,34001" to="37556,3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57" style="position:absolute;visibility:visible;mso-wrap-style:square" from="37370,34567" to="42900,3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8" style="position:absolute;visibility:visible;mso-wrap-style:square" from="16661,42688" to="16669,4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28" o:spid="_x0000_s1059" type="#_x0000_t202" style="position:absolute;left:38617;top:13412;width:4064;height:2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R0cMA&#10;AADbAAAADwAAAGRycy9kb3ducmV2LnhtbESP0WoCMRRE3wv+Q7iCbzVbsUW2RlFBUCirrv2Ay+aa&#10;Xbq5WZKo69+bQqGPw8ycYebL3rbiRj40jhW8jTMQxJXTDRsF3+ft6wxEiMgaW8ek4EEBlovByxxz&#10;7e58olsZjUgQDjkqqGPscilDVZPFMHYdcfIuzluMSXojtcd7gttWTrLsQ1psOC3U2NGmpuqnvFoF&#10;RXnQ60t/KI6F35/NdLv6ynZGqdGwX32CiNTH//Bfe6cVTN7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4R0cMAAADbAAAADwAAAAAAAAAAAAAAAACYAgAAZHJzL2Rv&#10;d25yZXYueG1sUEsFBgAAAAAEAAQA9QAAAIgDAAAAAA==&#10;">
                  <v:textbox style="layout-flow:vertical;mso-layout-flow-alt:bottom-to-top">
                    <w:txbxContent>
                      <w:p w:rsidR="00541333" w:rsidRDefault="00541333" w:rsidP="00D47972">
                        <w:pPr>
                          <w:jc w:val="center"/>
                          <w:rPr>
                            <w:sz w:val="16"/>
                            <w:szCs w:val="16"/>
                          </w:rPr>
                        </w:pPr>
                        <w:r w:rsidRPr="005B0CA7">
                          <w:rPr>
                            <w:sz w:val="16"/>
                            <w:szCs w:val="16"/>
                          </w:rPr>
                          <w:t>Появление основани</w:t>
                        </w:r>
                        <w:r>
                          <w:rPr>
                            <w:sz w:val="16"/>
                            <w:szCs w:val="16"/>
                          </w:rPr>
                          <w:t>й</w:t>
                        </w:r>
                        <w:r w:rsidRPr="005B0CA7">
                          <w:rPr>
                            <w:sz w:val="16"/>
                            <w:szCs w:val="16"/>
                          </w:rPr>
                          <w:t xml:space="preserve"> для предоставления</w:t>
                        </w:r>
                      </w:p>
                      <w:p w:rsidR="00541333" w:rsidRPr="005B0CA7" w:rsidRDefault="00541333" w:rsidP="00D47972">
                        <w:pPr>
                          <w:jc w:val="center"/>
                          <w:rPr>
                            <w:sz w:val="16"/>
                            <w:szCs w:val="16"/>
                          </w:rPr>
                        </w:pPr>
                        <w:r w:rsidRPr="005B0CA7">
                          <w:rPr>
                            <w:sz w:val="16"/>
                            <w:szCs w:val="16"/>
                          </w:rPr>
                          <w:t xml:space="preserve">  государственной услуги</w:t>
                        </w:r>
                      </w:p>
                    </w:txbxContent>
                  </v:textbox>
                </v:shape>
                <w10:anchorlock/>
              </v:group>
            </w:pict>
          </mc:Fallback>
        </mc:AlternateContent>
      </w:r>
    </w:p>
    <w:p w:rsidR="009B5C12" w:rsidRDefault="009B5C12"/>
    <w:p w:rsidR="009B5C12" w:rsidRPr="00AC3ABB" w:rsidRDefault="009B5C12" w:rsidP="00BD6EC7">
      <w:pPr>
        <w:jc w:val="right"/>
        <w:rPr>
          <w:sz w:val="24"/>
          <w:szCs w:val="24"/>
        </w:rPr>
      </w:pPr>
      <w:r w:rsidRPr="00AC3ABB">
        <w:rPr>
          <w:sz w:val="24"/>
          <w:szCs w:val="24"/>
        </w:rPr>
        <w:lastRenderedPageBreak/>
        <w:t xml:space="preserve">Приложение 9 </w:t>
      </w:r>
    </w:p>
    <w:p w:rsidR="009B5C12" w:rsidRDefault="009B5C12" w:rsidP="00BD6EC7">
      <w:pPr>
        <w:jc w:val="right"/>
      </w:pPr>
    </w:p>
    <w:tbl>
      <w:tblPr>
        <w:tblOverlap w:val="never"/>
        <w:tblW w:w="1159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190"/>
        <w:gridCol w:w="2302"/>
        <w:gridCol w:w="2055"/>
        <w:gridCol w:w="1680"/>
        <w:gridCol w:w="1750"/>
        <w:gridCol w:w="1620"/>
      </w:tblGrid>
      <w:tr w:rsidR="009B5C12" w:rsidRPr="00357EB6" w:rsidTr="00357EB6">
        <w:trPr>
          <w:trHeight w:hRule="exact" w:val="1435"/>
        </w:trPr>
        <w:tc>
          <w:tcPr>
            <w:tcW w:w="11597" w:type="dxa"/>
            <w:gridSpan w:val="6"/>
            <w:tcBorders>
              <w:top w:val="nil"/>
              <w:left w:val="nil"/>
              <w:right w:val="nil"/>
            </w:tcBorders>
            <w:shd w:val="clear" w:color="auto" w:fill="FFFFFF"/>
            <w:vAlign w:val="bottom"/>
          </w:tcPr>
          <w:p w:rsidR="009B5C12" w:rsidRPr="00357EB6" w:rsidRDefault="009B5C12" w:rsidP="005C189D">
            <w:pPr>
              <w:framePr w:w="10238" w:wrap="notBeside" w:vAnchor="text" w:hAnchor="page" w:x="998" w:y="333"/>
              <w:widowControl w:val="0"/>
              <w:ind w:firstLine="0"/>
              <w:jc w:val="center"/>
              <w:rPr>
                <w:color w:val="000000"/>
                <w:sz w:val="24"/>
                <w:szCs w:val="24"/>
              </w:rPr>
            </w:pPr>
            <w:r w:rsidRPr="00357EB6">
              <w:rPr>
                <w:color w:val="000000"/>
                <w:sz w:val="24"/>
                <w:szCs w:val="24"/>
              </w:rPr>
              <w:t>Почтовые адреса, график работы, справочные телефоны</w:t>
            </w:r>
          </w:p>
          <w:p w:rsidR="009B5C12" w:rsidRDefault="009B5C12" w:rsidP="005C189D">
            <w:pPr>
              <w:framePr w:w="10238" w:wrap="notBeside" w:vAnchor="text" w:hAnchor="page" w:x="998" w:y="333"/>
              <w:widowControl w:val="0"/>
              <w:jc w:val="center"/>
              <w:rPr>
                <w:color w:val="000000"/>
                <w:sz w:val="24"/>
                <w:szCs w:val="24"/>
              </w:rPr>
            </w:pPr>
            <w:r w:rsidRPr="00357EB6">
              <w:rPr>
                <w:color w:val="000000"/>
                <w:sz w:val="24"/>
                <w:szCs w:val="24"/>
              </w:rPr>
              <w:t>филиалов ГБУ ЛО «МФЦ» и ГБУ ЛО «МФЦ»</w:t>
            </w:r>
          </w:p>
          <w:p w:rsidR="009B5C12" w:rsidRPr="00357EB6" w:rsidRDefault="009B5C12" w:rsidP="005C189D">
            <w:pPr>
              <w:framePr w:w="10238" w:wrap="notBeside" w:vAnchor="text" w:hAnchor="page" w:x="998" w:y="333"/>
              <w:widowControl w:val="0"/>
              <w:jc w:val="center"/>
              <w:rPr>
                <w:color w:val="000000"/>
                <w:sz w:val="24"/>
                <w:szCs w:val="24"/>
              </w:rPr>
            </w:pPr>
          </w:p>
        </w:tc>
      </w:tr>
      <w:tr w:rsidR="009B5C12" w:rsidRPr="00357EB6" w:rsidTr="00357EB6">
        <w:trPr>
          <w:trHeight w:hRule="exact" w:val="658"/>
        </w:trPr>
        <w:tc>
          <w:tcPr>
            <w:tcW w:w="2190" w:type="dxa"/>
            <w:shd w:val="clear" w:color="auto" w:fill="FFFFFF"/>
            <w:vAlign w:val="bottom"/>
          </w:tcPr>
          <w:p w:rsidR="009B5C12" w:rsidRPr="00357EB6" w:rsidRDefault="009B5C12" w:rsidP="005C189D">
            <w:pPr>
              <w:framePr w:w="10238" w:wrap="notBeside" w:vAnchor="text" w:hAnchor="page" w:x="998" w:y="333"/>
              <w:widowControl w:val="0"/>
              <w:tabs>
                <w:tab w:val="left" w:pos="1327"/>
              </w:tabs>
              <w:ind w:left="1327" w:right="-49" w:firstLine="0"/>
              <w:rPr>
                <w:color w:val="000000"/>
                <w:sz w:val="24"/>
                <w:szCs w:val="24"/>
              </w:rPr>
            </w:pPr>
            <w:r w:rsidRPr="00357EB6">
              <w:rPr>
                <w:color w:val="000000"/>
                <w:sz w:val="24"/>
                <w:szCs w:val="24"/>
              </w:rPr>
              <w:t>№</w:t>
            </w:r>
          </w:p>
          <w:p w:rsidR="009B5C12" w:rsidRPr="00357EB6" w:rsidRDefault="009B5C12" w:rsidP="005C189D">
            <w:pPr>
              <w:framePr w:w="10238" w:wrap="notBeside" w:vAnchor="text" w:hAnchor="page" w:x="998" w:y="333"/>
              <w:widowControl w:val="0"/>
              <w:rPr>
                <w:color w:val="000000"/>
                <w:sz w:val="24"/>
                <w:szCs w:val="24"/>
              </w:rPr>
            </w:pPr>
            <w:proofErr w:type="gramStart"/>
            <w:r w:rsidRPr="00357EB6">
              <w:rPr>
                <w:bCs/>
                <w:color w:val="000000"/>
                <w:sz w:val="24"/>
                <w:szCs w:val="24"/>
              </w:rPr>
              <w:t>п</w:t>
            </w:r>
            <w:proofErr w:type="gramEnd"/>
            <w:r w:rsidRPr="00357EB6">
              <w:rPr>
                <w:bCs/>
                <w:color w:val="000000"/>
                <w:sz w:val="24"/>
                <w:szCs w:val="24"/>
              </w:rPr>
              <w:t>/п</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Наименование МФЦ</w:t>
            </w:r>
          </w:p>
        </w:tc>
        <w:tc>
          <w:tcPr>
            <w:tcW w:w="2055"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Почтовый адрес</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График работы</w:t>
            </w:r>
          </w:p>
        </w:tc>
        <w:tc>
          <w:tcPr>
            <w:tcW w:w="1750"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Адрес электронной почты</w:t>
            </w:r>
          </w:p>
        </w:tc>
        <w:tc>
          <w:tcPr>
            <w:tcW w:w="162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Телефон</w:t>
            </w:r>
          </w:p>
        </w:tc>
      </w:tr>
      <w:tr w:rsidR="009B5C12" w:rsidRPr="00357EB6" w:rsidTr="00357EB6">
        <w:trPr>
          <w:trHeight w:hRule="exact" w:val="1632"/>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color w:val="000000"/>
                <w:sz w:val="24"/>
                <w:szCs w:val="24"/>
              </w:rPr>
              <w:t>1</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Филиал ГБУ ЛО «МФЦ» «Всеволожский»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188681, Россия, Ленинградская область, д. Новосаратовка, Центр, д. 8</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4C406C" w:rsidP="005C189D">
            <w:pPr>
              <w:framePr w:w="10238" w:wrap="notBeside" w:vAnchor="text" w:hAnchor="page" w:x="998" w:y="333"/>
              <w:widowControl w:val="0"/>
              <w:ind w:left="85" w:firstLine="0"/>
              <w:rPr>
                <w:color w:val="000000"/>
                <w:sz w:val="24"/>
                <w:szCs w:val="24"/>
              </w:rPr>
            </w:pPr>
            <w:hyperlink r:id="rId17" w:history="1">
              <w:r w:rsidR="009B5C12" w:rsidRPr="00357EB6">
                <w:rPr>
                  <w:color w:val="0066CC"/>
                  <w:sz w:val="24"/>
                  <w:szCs w:val="24"/>
                  <w:u w:val="single"/>
                  <w:lang w:val="en-US"/>
                </w:rPr>
                <w:t>mfcvsev@gmail.com</w:t>
              </w:r>
            </w:hyperlink>
          </w:p>
        </w:tc>
        <w:tc>
          <w:tcPr>
            <w:tcW w:w="1620" w:type="dxa"/>
            <w:shd w:val="clear" w:color="auto" w:fill="FFFFFF"/>
          </w:tcPr>
          <w:p w:rsidR="009B5C12" w:rsidRPr="00357EB6" w:rsidRDefault="009B5C12" w:rsidP="005C189D">
            <w:pPr>
              <w:framePr w:w="10238" w:wrap="notBeside" w:vAnchor="text" w:hAnchor="page" w:x="998" w:y="333"/>
              <w:widowControl w:val="0"/>
              <w:ind w:left="203" w:firstLine="0"/>
              <w:rPr>
                <w:color w:val="000000"/>
                <w:sz w:val="24"/>
                <w:szCs w:val="24"/>
              </w:rPr>
            </w:pPr>
            <w:r w:rsidRPr="00357EB6">
              <w:rPr>
                <w:bCs/>
                <w:color w:val="000000"/>
                <w:sz w:val="24"/>
                <w:szCs w:val="24"/>
              </w:rPr>
              <w:t>456-18-88</w:t>
            </w:r>
          </w:p>
        </w:tc>
      </w:tr>
      <w:tr w:rsidR="009B5C12" w:rsidRPr="00357EB6" w:rsidTr="00357EB6">
        <w:trPr>
          <w:trHeight w:hRule="exact" w:val="1632"/>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bCs/>
                <w:color w:val="000000"/>
                <w:sz w:val="24"/>
                <w:szCs w:val="24"/>
              </w:rPr>
              <w:t>2</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Филиал ГБУ ЛО «МФЦ» «Приозерский»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188761, Россия, Ленинградская область, г. Приозерск, ул. Калинина, д. 51</w:t>
            </w:r>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c>
          <w:tcPr>
            <w:tcW w:w="162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r>
      <w:tr w:rsidR="009B5C12" w:rsidRPr="00357EB6" w:rsidTr="00357EB6">
        <w:trPr>
          <w:trHeight w:hRule="exact" w:val="1821"/>
        </w:trPr>
        <w:tc>
          <w:tcPr>
            <w:tcW w:w="2190" w:type="dxa"/>
            <w:shd w:val="clear" w:color="auto" w:fill="FFFFFF"/>
          </w:tcPr>
          <w:p w:rsidR="009B5C12" w:rsidRPr="00357EB6" w:rsidRDefault="009B5C12" w:rsidP="005C189D">
            <w:pPr>
              <w:framePr w:w="10238" w:wrap="notBeside" w:vAnchor="text" w:hAnchor="page" w:x="998" w:y="333"/>
              <w:widowControl w:val="0"/>
              <w:ind w:left="1327" w:firstLine="0"/>
              <w:rPr>
                <w:color w:val="000000"/>
                <w:sz w:val="24"/>
                <w:szCs w:val="24"/>
              </w:rPr>
            </w:pPr>
            <w:r w:rsidRPr="00357EB6">
              <w:rPr>
                <w:bCs/>
                <w:color w:val="000000"/>
                <w:sz w:val="24"/>
                <w:szCs w:val="24"/>
              </w:rPr>
              <w:t>3</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 xml:space="preserve">Филиал ГБУ </w:t>
            </w:r>
            <w:r w:rsidRPr="00357EB6">
              <w:rPr>
                <w:bCs/>
                <w:color w:val="000000"/>
                <w:sz w:val="24"/>
                <w:szCs w:val="24"/>
                <w:lang w:val="en-US"/>
              </w:rPr>
              <w:t>JIO</w:t>
            </w:r>
            <w:r w:rsidRPr="00357EB6">
              <w:rPr>
                <w:bCs/>
                <w:color w:val="000000"/>
                <w:sz w:val="24"/>
                <w:szCs w:val="24"/>
              </w:rPr>
              <w:t xml:space="preserve"> «МФЦ» «Тосненский»</w:t>
            </w:r>
          </w:p>
        </w:tc>
        <w:tc>
          <w:tcPr>
            <w:tcW w:w="2055" w:type="dxa"/>
            <w:shd w:val="clear" w:color="auto" w:fill="FFFFFF"/>
            <w:vAlign w:val="bottom"/>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187002, Россия, Ленинградская область, ул. Советская, д. 9</w:t>
            </w:r>
            <w:proofErr w:type="gramStart"/>
            <w:r w:rsidRPr="00357EB6">
              <w:rPr>
                <w:bCs/>
                <w:color w:val="000000"/>
                <w:sz w:val="24"/>
                <w:szCs w:val="24"/>
              </w:rPr>
              <w:t xml:space="preserve"> В</w:t>
            </w:r>
            <w:proofErr w:type="gramEnd"/>
          </w:p>
        </w:tc>
        <w:tc>
          <w:tcPr>
            <w:tcW w:w="1680"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С 9.00 до 21.00, ежедневно, без перерыва</w:t>
            </w:r>
          </w:p>
        </w:tc>
        <w:tc>
          <w:tcPr>
            <w:tcW w:w="175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c>
          <w:tcPr>
            <w:tcW w:w="1620" w:type="dxa"/>
            <w:shd w:val="clear" w:color="auto" w:fill="FFFFFF"/>
          </w:tcPr>
          <w:p w:rsidR="009B5C12" w:rsidRPr="00357EB6" w:rsidRDefault="009B5C12" w:rsidP="005C189D">
            <w:pPr>
              <w:framePr w:w="10238" w:wrap="notBeside" w:vAnchor="text" w:hAnchor="page" w:x="998" w:y="333"/>
              <w:widowControl w:val="0"/>
              <w:rPr>
                <w:rFonts w:ascii="Courier New" w:hAnsi="Courier New" w:cs="Courier New"/>
                <w:color w:val="000000"/>
                <w:sz w:val="24"/>
                <w:szCs w:val="24"/>
              </w:rPr>
            </w:pPr>
          </w:p>
        </w:tc>
      </w:tr>
      <w:tr w:rsidR="009B5C12" w:rsidRPr="00357EB6" w:rsidTr="00357EB6">
        <w:trPr>
          <w:trHeight w:hRule="exact" w:val="3560"/>
        </w:trPr>
        <w:tc>
          <w:tcPr>
            <w:tcW w:w="2190" w:type="dxa"/>
            <w:shd w:val="clear" w:color="auto" w:fill="FFFFFF"/>
          </w:tcPr>
          <w:p w:rsidR="009B5C12" w:rsidRPr="00357EB6" w:rsidRDefault="009B5C12" w:rsidP="005C189D">
            <w:pPr>
              <w:framePr w:w="10238" w:wrap="notBeside" w:vAnchor="text" w:hAnchor="page" w:x="998" w:y="333"/>
              <w:widowControl w:val="0"/>
              <w:tabs>
                <w:tab w:val="left" w:pos="427"/>
                <w:tab w:val="left" w:pos="1534"/>
              </w:tabs>
              <w:ind w:left="1327" w:firstLine="23"/>
              <w:rPr>
                <w:color w:val="000000"/>
                <w:sz w:val="24"/>
                <w:szCs w:val="24"/>
              </w:rPr>
            </w:pPr>
            <w:r w:rsidRPr="00357EB6">
              <w:rPr>
                <w:color w:val="000000"/>
                <w:sz w:val="24"/>
                <w:szCs w:val="24"/>
              </w:rPr>
              <w:t>4</w:t>
            </w:r>
          </w:p>
        </w:tc>
        <w:tc>
          <w:tcPr>
            <w:tcW w:w="2302"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ГБУ ЛО «МФЦ»</w:t>
            </w:r>
          </w:p>
        </w:tc>
        <w:tc>
          <w:tcPr>
            <w:tcW w:w="2055" w:type="dxa"/>
            <w:shd w:val="clear" w:color="auto" w:fill="FFFFFF"/>
          </w:tcPr>
          <w:p w:rsidR="009B5C12" w:rsidRPr="00357EB6" w:rsidRDefault="009B5C12" w:rsidP="005C189D">
            <w:pPr>
              <w:framePr w:w="10238" w:wrap="notBeside" w:vAnchor="text" w:hAnchor="page" w:x="998" w:y="333"/>
              <w:widowControl w:val="0"/>
              <w:ind w:firstLine="0"/>
              <w:rPr>
                <w:color w:val="000000"/>
                <w:sz w:val="24"/>
                <w:szCs w:val="24"/>
              </w:rPr>
            </w:pPr>
            <w:proofErr w:type="gramStart"/>
            <w:r w:rsidRPr="00357EB6">
              <w:rPr>
                <w:bCs/>
                <w:color w:val="000000"/>
                <w:sz w:val="24"/>
                <w:szCs w:val="24"/>
              </w:rPr>
              <w:t>188641, Россия, Ленинградская область, Всеволожский район</w:t>
            </w:r>
            <w:r>
              <w:rPr>
                <w:bCs/>
                <w:color w:val="000000"/>
                <w:sz w:val="24"/>
                <w:szCs w:val="24"/>
              </w:rPr>
              <w:t xml:space="preserve">, </w:t>
            </w:r>
            <w:r w:rsidRPr="00357EB6">
              <w:rPr>
                <w:bCs/>
                <w:color w:val="000000"/>
                <w:sz w:val="24"/>
                <w:szCs w:val="24"/>
              </w:rPr>
              <w:t xml:space="preserve"> дер.</w:t>
            </w:r>
            <w:r w:rsidRPr="003C41EB">
              <w:rPr>
                <w:bCs/>
                <w:color w:val="000000"/>
                <w:sz w:val="24"/>
                <w:szCs w:val="24"/>
              </w:rPr>
              <w:t xml:space="preserve"> </w:t>
            </w:r>
            <w:r>
              <w:rPr>
                <w:bCs/>
                <w:color w:val="000000"/>
                <w:sz w:val="24"/>
                <w:szCs w:val="24"/>
              </w:rPr>
              <w:t>Новосаратовка, Центр</w:t>
            </w:r>
            <w:r w:rsidRPr="00357EB6">
              <w:rPr>
                <w:bCs/>
                <w:color w:val="000000"/>
                <w:sz w:val="24"/>
                <w:szCs w:val="24"/>
              </w:rPr>
              <w:t>, д.8.</w:t>
            </w:r>
            <w:proofErr w:type="gramEnd"/>
            <w:r w:rsidRPr="00357EB6">
              <w:rPr>
                <w:bCs/>
                <w:color w:val="000000"/>
                <w:sz w:val="24"/>
                <w:szCs w:val="24"/>
              </w:rPr>
              <w:t xml:space="preserve"> Почтовый адрес: 191311, Россия, Санкт-Петербург, ул</w:t>
            </w:r>
            <w:r>
              <w:rPr>
                <w:bCs/>
                <w:color w:val="000000"/>
                <w:sz w:val="24"/>
                <w:szCs w:val="24"/>
              </w:rPr>
              <w:t>.</w:t>
            </w:r>
            <w:r w:rsidRPr="00357EB6">
              <w:rPr>
                <w:bCs/>
                <w:color w:val="000000"/>
                <w:sz w:val="24"/>
                <w:szCs w:val="24"/>
              </w:rPr>
              <w:t xml:space="preserve"> Смольного, д.</w:t>
            </w:r>
            <w:r>
              <w:rPr>
                <w:bCs/>
                <w:color w:val="000000"/>
                <w:sz w:val="24"/>
                <w:szCs w:val="24"/>
              </w:rPr>
              <w:t>3</w:t>
            </w:r>
            <w:r w:rsidRPr="00357EB6">
              <w:rPr>
                <w:bCs/>
                <w:color w:val="000000"/>
                <w:sz w:val="24"/>
                <w:szCs w:val="24"/>
              </w:rPr>
              <w:t>, лите</w:t>
            </w:r>
            <w:r>
              <w:rPr>
                <w:bCs/>
                <w:color w:val="000000"/>
                <w:sz w:val="24"/>
                <w:szCs w:val="24"/>
              </w:rPr>
              <w:t>р</w:t>
            </w:r>
            <w:r w:rsidRPr="00357EB6">
              <w:rPr>
                <w:bCs/>
                <w:color w:val="000000"/>
                <w:sz w:val="24"/>
                <w:szCs w:val="24"/>
              </w:rPr>
              <w:t xml:space="preserve"> А.</w:t>
            </w:r>
          </w:p>
        </w:tc>
        <w:tc>
          <w:tcPr>
            <w:tcW w:w="1680" w:type="dxa"/>
            <w:shd w:val="clear" w:color="auto" w:fill="FFFFFF"/>
          </w:tcPr>
          <w:p w:rsidR="009B5C12" w:rsidRDefault="009B5C12" w:rsidP="005C189D">
            <w:pPr>
              <w:framePr w:w="10238" w:wrap="notBeside" w:vAnchor="text" w:hAnchor="page" w:x="998" w:y="333"/>
              <w:widowControl w:val="0"/>
              <w:ind w:firstLine="0"/>
              <w:rPr>
                <w:bCs/>
                <w:color w:val="000000"/>
                <w:sz w:val="24"/>
                <w:szCs w:val="24"/>
              </w:rPr>
            </w:pPr>
            <w:proofErr w:type="spellStart"/>
            <w:r w:rsidRPr="00357EB6">
              <w:rPr>
                <w:bCs/>
                <w:color w:val="000000"/>
                <w:sz w:val="24"/>
                <w:szCs w:val="24"/>
              </w:rPr>
              <w:t>пн-чт</w:t>
            </w:r>
            <w:proofErr w:type="spellEnd"/>
            <w:r w:rsidRPr="00357EB6">
              <w:rPr>
                <w:bCs/>
                <w:color w:val="000000"/>
                <w:sz w:val="24"/>
                <w:szCs w:val="24"/>
              </w:rPr>
              <w:t xml:space="preserve"> - с 9.00 </w:t>
            </w:r>
          </w:p>
          <w:p w:rsidR="009B5C12" w:rsidRDefault="009B5C12" w:rsidP="005C189D">
            <w:pPr>
              <w:framePr w:w="10238" w:wrap="notBeside" w:vAnchor="text" w:hAnchor="page" w:x="998" w:y="333"/>
              <w:widowControl w:val="0"/>
              <w:ind w:firstLine="0"/>
              <w:rPr>
                <w:bCs/>
                <w:color w:val="000000"/>
                <w:sz w:val="24"/>
                <w:szCs w:val="24"/>
              </w:rPr>
            </w:pPr>
            <w:r w:rsidRPr="00357EB6">
              <w:rPr>
                <w:bCs/>
                <w:color w:val="000000"/>
                <w:sz w:val="24"/>
                <w:szCs w:val="24"/>
              </w:rPr>
              <w:t xml:space="preserve">до 18.00, пт. – </w:t>
            </w:r>
          </w:p>
          <w:p w:rsidR="009B5C12" w:rsidRPr="00357EB6" w:rsidRDefault="009B5C12" w:rsidP="005C189D">
            <w:pPr>
              <w:framePr w:w="10238" w:wrap="notBeside" w:vAnchor="text" w:hAnchor="page" w:x="998" w:y="333"/>
              <w:widowControl w:val="0"/>
              <w:ind w:firstLine="0"/>
              <w:rPr>
                <w:color w:val="000000"/>
                <w:sz w:val="24"/>
                <w:szCs w:val="24"/>
              </w:rPr>
            </w:pPr>
            <w:r w:rsidRPr="00357EB6">
              <w:rPr>
                <w:bCs/>
                <w:color w:val="000000"/>
                <w:sz w:val="24"/>
                <w:szCs w:val="24"/>
              </w:rPr>
              <w:t xml:space="preserve">с </w:t>
            </w:r>
          </w:p>
          <w:p w:rsidR="009B5C12" w:rsidRPr="00357EB6" w:rsidRDefault="009B5C12" w:rsidP="00357EB6">
            <w:pPr>
              <w:framePr w:w="10238" w:wrap="notBeside" w:vAnchor="text" w:hAnchor="page" w:x="998" w:y="333"/>
              <w:widowControl w:val="0"/>
              <w:tabs>
                <w:tab w:val="left" w:pos="657"/>
              </w:tabs>
              <w:ind w:firstLine="0"/>
              <w:rPr>
                <w:color w:val="000000"/>
                <w:sz w:val="24"/>
                <w:szCs w:val="24"/>
              </w:rPr>
            </w:pPr>
            <w:r>
              <w:rPr>
                <w:bCs/>
                <w:color w:val="000000"/>
                <w:sz w:val="24"/>
                <w:szCs w:val="24"/>
              </w:rPr>
              <w:t xml:space="preserve">9.00 </w:t>
            </w:r>
            <w:r w:rsidRPr="00357EB6">
              <w:rPr>
                <w:bCs/>
                <w:color w:val="000000"/>
                <w:sz w:val="24"/>
                <w:szCs w:val="24"/>
              </w:rPr>
              <w:t xml:space="preserve">до 17.00, перерыв </w:t>
            </w:r>
            <w:proofErr w:type="gramStart"/>
            <w:r w:rsidRPr="00357EB6">
              <w:rPr>
                <w:bCs/>
                <w:color w:val="000000"/>
                <w:sz w:val="24"/>
                <w:szCs w:val="24"/>
              </w:rPr>
              <w:t>с</w:t>
            </w:r>
            <w:proofErr w:type="gramEnd"/>
          </w:p>
          <w:p w:rsidR="009B5C12" w:rsidRPr="00357EB6" w:rsidRDefault="009B5C12" w:rsidP="00357EB6">
            <w:pPr>
              <w:framePr w:w="10238" w:wrap="notBeside" w:vAnchor="text" w:hAnchor="page" w:x="998" w:y="333"/>
              <w:widowControl w:val="0"/>
              <w:tabs>
                <w:tab w:val="left" w:pos="733"/>
              </w:tabs>
              <w:ind w:firstLine="0"/>
              <w:rPr>
                <w:color w:val="000000"/>
                <w:sz w:val="24"/>
                <w:szCs w:val="24"/>
              </w:rPr>
            </w:pPr>
            <w:r>
              <w:rPr>
                <w:bCs/>
                <w:color w:val="000000"/>
                <w:sz w:val="24"/>
                <w:szCs w:val="24"/>
              </w:rPr>
              <w:t xml:space="preserve">13.00 </w:t>
            </w:r>
            <w:r w:rsidRPr="00357EB6">
              <w:rPr>
                <w:bCs/>
                <w:color w:val="000000"/>
                <w:sz w:val="24"/>
                <w:szCs w:val="24"/>
              </w:rPr>
              <w:t>до 13.48, выходные дни -</w:t>
            </w:r>
          </w:p>
          <w:p w:rsidR="009B5C12" w:rsidRPr="00357EB6" w:rsidRDefault="009B5C12" w:rsidP="00357EB6">
            <w:pPr>
              <w:framePr w:w="10238" w:wrap="notBeside" w:vAnchor="text" w:hAnchor="page" w:x="998" w:y="333"/>
              <w:widowControl w:val="0"/>
              <w:ind w:firstLine="0"/>
              <w:rPr>
                <w:color w:val="000000"/>
                <w:sz w:val="24"/>
                <w:szCs w:val="24"/>
              </w:rPr>
            </w:pPr>
            <w:proofErr w:type="spellStart"/>
            <w:proofErr w:type="gramStart"/>
            <w:r w:rsidRPr="00357EB6">
              <w:rPr>
                <w:bCs/>
                <w:color w:val="000000"/>
                <w:sz w:val="24"/>
                <w:szCs w:val="24"/>
              </w:rPr>
              <w:t>сб</w:t>
            </w:r>
            <w:proofErr w:type="spellEnd"/>
            <w:proofErr w:type="gramEnd"/>
            <w:r w:rsidRPr="00357EB6">
              <w:rPr>
                <w:bCs/>
                <w:color w:val="000000"/>
                <w:sz w:val="24"/>
                <w:szCs w:val="24"/>
              </w:rPr>
              <w:t>, вс.</w:t>
            </w:r>
          </w:p>
        </w:tc>
        <w:tc>
          <w:tcPr>
            <w:tcW w:w="1750" w:type="dxa"/>
            <w:shd w:val="clear" w:color="auto" w:fill="FFFFFF"/>
          </w:tcPr>
          <w:p w:rsidR="009B5C12" w:rsidRPr="00357EB6" w:rsidRDefault="004C406C" w:rsidP="005C189D">
            <w:pPr>
              <w:framePr w:w="10238" w:wrap="notBeside" w:vAnchor="text" w:hAnchor="page" w:x="998" w:y="333"/>
              <w:widowControl w:val="0"/>
              <w:ind w:left="85" w:firstLine="0"/>
              <w:rPr>
                <w:color w:val="000000"/>
                <w:sz w:val="24"/>
                <w:szCs w:val="24"/>
              </w:rPr>
            </w:pPr>
            <w:hyperlink r:id="rId18" w:history="1">
              <w:r w:rsidR="009B5C12" w:rsidRPr="00357EB6">
                <w:rPr>
                  <w:color w:val="0066CC"/>
                  <w:sz w:val="24"/>
                  <w:szCs w:val="24"/>
                  <w:u w:val="single"/>
                  <w:lang w:val="en-US"/>
                </w:rPr>
                <w:t>mfc-info@lenreg.ru</w:t>
              </w:r>
            </w:hyperlink>
            <w:r w:rsidR="009B5C12" w:rsidRPr="00357EB6">
              <w:rPr>
                <w:bCs/>
                <w:color w:val="000000"/>
                <w:sz w:val="24"/>
                <w:szCs w:val="24"/>
                <w:lang w:val="en-US"/>
              </w:rPr>
              <w:t>.</w:t>
            </w:r>
          </w:p>
        </w:tc>
        <w:tc>
          <w:tcPr>
            <w:tcW w:w="1620" w:type="dxa"/>
            <w:shd w:val="clear" w:color="auto" w:fill="FFFFFF"/>
          </w:tcPr>
          <w:p w:rsidR="009B5C12" w:rsidRPr="00357EB6" w:rsidRDefault="009B5C12" w:rsidP="005C189D">
            <w:pPr>
              <w:framePr w:w="10238" w:wrap="notBeside" w:vAnchor="text" w:hAnchor="page" w:x="998" w:y="333"/>
              <w:widowControl w:val="0"/>
              <w:ind w:left="203" w:firstLine="0"/>
              <w:rPr>
                <w:color w:val="000000"/>
                <w:sz w:val="24"/>
                <w:szCs w:val="24"/>
              </w:rPr>
            </w:pPr>
            <w:r w:rsidRPr="00357EB6">
              <w:rPr>
                <w:bCs/>
                <w:color w:val="000000"/>
                <w:sz w:val="24"/>
                <w:szCs w:val="24"/>
              </w:rPr>
              <w:t>577-47-30</w:t>
            </w:r>
          </w:p>
        </w:tc>
      </w:tr>
    </w:tbl>
    <w:p w:rsidR="009B5C12" w:rsidRPr="00357EB6" w:rsidRDefault="009B5C12" w:rsidP="008E7F5F">
      <w:pPr>
        <w:pStyle w:val="27"/>
        <w:shd w:val="clear" w:color="auto" w:fill="auto"/>
        <w:spacing w:after="0" w:line="240" w:lineRule="auto"/>
        <w:ind w:firstLine="709"/>
        <w:jc w:val="left"/>
        <w:rPr>
          <w:color w:val="000000"/>
          <w:sz w:val="24"/>
          <w:szCs w:val="24"/>
        </w:rPr>
      </w:pPr>
    </w:p>
    <w:p w:rsidR="009B5C12" w:rsidRPr="00357EB6" w:rsidRDefault="009B5C12" w:rsidP="008E7F5F">
      <w:pPr>
        <w:pStyle w:val="27"/>
        <w:shd w:val="clear" w:color="auto" w:fill="auto"/>
        <w:spacing w:after="0" w:line="240" w:lineRule="auto"/>
        <w:ind w:firstLine="709"/>
        <w:jc w:val="right"/>
        <w:rPr>
          <w:color w:val="000000"/>
          <w:sz w:val="24"/>
          <w:szCs w:val="24"/>
        </w:rPr>
      </w:pPr>
      <w:r w:rsidRPr="00357EB6">
        <w:rPr>
          <w:color w:val="000000"/>
          <w:sz w:val="24"/>
          <w:szCs w:val="24"/>
        </w:rPr>
        <w:t xml:space="preserve">          </w:t>
      </w:r>
    </w:p>
    <w:p w:rsidR="009B5C12" w:rsidRDefault="009B5C12" w:rsidP="00BD6EC7">
      <w:pPr>
        <w:jc w:val="right"/>
      </w:pPr>
    </w:p>
    <w:sectPr w:rsidR="009B5C12" w:rsidSect="00C51DE6">
      <w:headerReference w:type="even" r:id="rId19"/>
      <w:headerReference w:type="default" r:id="rId20"/>
      <w:pgSz w:w="11905" w:h="16837"/>
      <w:pgMar w:top="1134" w:right="1134" w:bottom="709" w:left="1134" w:header="1134"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6C" w:rsidRDefault="004C406C" w:rsidP="00D5083D">
      <w:r>
        <w:separator/>
      </w:r>
    </w:p>
  </w:endnote>
  <w:endnote w:type="continuationSeparator" w:id="0">
    <w:p w:rsidR="004C406C" w:rsidRDefault="004C406C" w:rsidP="00D5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9979B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1333" w:rsidRDefault="005413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6C" w:rsidRDefault="004C406C" w:rsidP="00D5083D">
      <w:r>
        <w:separator/>
      </w:r>
    </w:p>
  </w:footnote>
  <w:footnote w:type="continuationSeparator" w:id="0">
    <w:p w:rsidR="004C406C" w:rsidRDefault="004C406C" w:rsidP="00D5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DD040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1333" w:rsidRDefault="0054133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rsidP="00534C32">
    <w:pPr>
      <w:pStyle w:val="aa"/>
      <w:framePr w:wrap="around" w:vAnchor="text" w:hAnchor="margin" w:xAlign="center" w:y="1"/>
      <w:rPr>
        <w:rStyle w:val="a9"/>
      </w:rPr>
    </w:pPr>
  </w:p>
  <w:p w:rsidR="00541333" w:rsidRDefault="0054133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pPr>
      <w:pStyle w:val="aa"/>
      <w:framePr w:wrap="around" w:vAnchor="text" w:hAnchor="margin" w:xAlign="center" w:y="1"/>
      <w:rPr>
        <w:rStyle w:val="a9"/>
      </w:rPr>
    </w:pPr>
    <w:r>
      <w:rPr>
        <w:rStyle w:val="a9"/>
      </w:rPr>
      <w:fldChar w:fldCharType="begin"/>
    </w:r>
    <w:r>
      <w:rPr>
        <w:rStyle w:val="a9"/>
      </w:rPr>
      <w:instrText>PAGE</w:instrText>
    </w:r>
    <w:r>
      <w:rPr>
        <w:rStyle w:val="a9"/>
      </w:rPr>
      <w:fldChar w:fldCharType="end"/>
    </w:r>
  </w:p>
  <w:p w:rsidR="00541333" w:rsidRDefault="00541333">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33" w:rsidRDefault="0054133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EC3C7E"/>
    <w:lvl w:ilvl="0">
      <w:start w:val="1"/>
      <w:numFmt w:val="bullet"/>
      <w:lvlText w:val=""/>
      <w:lvlJc w:val="left"/>
      <w:pPr>
        <w:tabs>
          <w:tab w:val="num" w:pos="360"/>
        </w:tabs>
        <w:ind w:left="360" w:hanging="360"/>
      </w:pPr>
      <w:rPr>
        <w:rFonts w:ascii="Symbol" w:hAnsi="Symbol" w:hint="default"/>
      </w:rPr>
    </w:lvl>
  </w:abstractNum>
  <w:abstractNum w:abstractNumId="1">
    <w:nsid w:val="094C4AAF"/>
    <w:multiLevelType w:val="hybridMultilevel"/>
    <w:tmpl w:val="33F0EAB8"/>
    <w:lvl w:ilvl="0" w:tplc="162045B6">
      <w:start w:val="9"/>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A50869"/>
    <w:multiLevelType w:val="hybridMultilevel"/>
    <w:tmpl w:val="CE16D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74672E4"/>
    <w:multiLevelType w:val="hybridMultilevel"/>
    <w:tmpl w:val="D1E4C4B6"/>
    <w:lvl w:ilvl="0" w:tplc="01A0C1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53118F"/>
    <w:multiLevelType w:val="multilevel"/>
    <w:tmpl w:val="F648AFDE"/>
    <w:lvl w:ilvl="0">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8700B8"/>
    <w:multiLevelType w:val="multilevel"/>
    <w:tmpl w:val="A84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D5E02"/>
    <w:multiLevelType w:val="multilevel"/>
    <w:tmpl w:val="C9B0020C"/>
    <w:lvl w:ilvl="0">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72"/>
    <w:rsid w:val="00016ECA"/>
    <w:rsid w:val="000465BB"/>
    <w:rsid w:val="000525B6"/>
    <w:rsid w:val="00063262"/>
    <w:rsid w:val="000854B1"/>
    <w:rsid w:val="000A12AB"/>
    <w:rsid w:val="000A132A"/>
    <w:rsid w:val="000B6607"/>
    <w:rsid w:val="000C5C59"/>
    <w:rsid w:val="00103083"/>
    <w:rsid w:val="00134CC8"/>
    <w:rsid w:val="001576EC"/>
    <w:rsid w:val="00166753"/>
    <w:rsid w:val="00190963"/>
    <w:rsid w:val="001B13E7"/>
    <w:rsid w:val="001B7CBC"/>
    <w:rsid w:val="001E74F8"/>
    <w:rsid w:val="00203495"/>
    <w:rsid w:val="00206F16"/>
    <w:rsid w:val="00224F0D"/>
    <w:rsid w:val="00232C88"/>
    <w:rsid w:val="00260524"/>
    <w:rsid w:val="00264661"/>
    <w:rsid w:val="00295636"/>
    <w:rsid w:val="002A0F2C"/>
    <w:rsid w:val="002B6F6C"/>
    <w:rsid w:val="002B76D2"/>
    <w:rsid w:val="002D3C2B"/>
    <w:rsid w:val="002E5CFC"/>
    <w:rsid w:val="003152F3"/>
    <w:rsid w:val="0032236F"/>
    <w:rsid w:val="00357835"/>
    <w:rsid w:val="00357EB6"/>
    <w:rsid w:val="003876C8"/>
    <w:rsid w:val="003B1686"/>
    <w:rsid w:val="003C41EB"/>
    <w:rsid w:val="003F12ED"/>
    <w:rsid w:val="004011E9"/>
    <w:rsid w:val="004064AA"/>
    <w:rsid w:val="00413B75"/>
    <w:rsid w:val="00461694"/>
    <w:rsid w:val="00472ED0"/>
    <w:rsid w:val="0048099D"/>
    <w:rsid w:val="00495A37"/>
    <w:rsid w:val="004B50AC"/>
    <w:rsid w:val="004C406C"/>
    <w:rsid w:val="004D32CA"/>
    <w:rsid w:val="0051213A"/>
    <w:rsid w:val="00534C32"/>
    <w:rsid w:val="00541333"/>
    <w:rsid w:val="005537E4"/>
    <w:rsid w:val="005878FB"/>
    <w:rsid w:val="005A4B70"/>
    <w:rsid w:val="005B0CA7"/>
    <w:rsid w:val="005C189D"/>
    <w:rsid w:val="005D5689"/>
    <w:rsid w:val="005E06E2"/>
    <w:rsid w:val="005E477E"/>
    <w:rsid w:val="005F6C6D"/>
    <w:rsid w:val="00627949"/>
    <w:rsid w:val="00627C6B"/>
    <w:rsid w:val="00686C02"/>
    <w:rsid w:val="006975D8"/>
    <w:rsid w:val="006A10E5"/>
    <w:rsid w:val="006A4299"/>
    <w:rsid w:val="006A796A"/>
    <w:rsid w:val="006B3AB6"/>
    <w:rsid w:val="006F20A9"/>
    <w:rsid w:val="00734B9F"/>
    <w:rsid w:val="007609B8"/>
    <w:rsid w:val="00772D9B"/>
    <w:rsid w:val="007B5CF6"/>
    <w:rsid w:val="007B5DE8"/>
    <w:rsid w:val="007C3CF7"/>
    <w:rsid w:val="00801D3C"/>
    <w:rsid w:val="0081593A"/>
    <w:rsid w:val="00860D7D"/>
    <w:rsid w:val="00866EFF"/>
    <w:rsid w:val="00884967"/>
    <w:rsid w:val="00884A3C"/>
    <w:rsid w:val="00885E98"/>
    <w:rsid w:val="008B0E32"/>
    <w:rsid w:val="008D12AE"/>
    <w:rsid w:val="008E1BAE"/>
    <w:rsid w:val="008E7F5F"/>
    <w:rsid w:val="0090041E"/>
    <w:rsid w:val="009014DB"/>
    <w:rsid w:val="00913B13"/>
    <w:rsid w:val="00921BEC"/>
    <w:rsid w:val="00924886"/>
    <w:rsid w:val="00924A21"/>
    <w:rsid w:val="00947AB7"/>
    <w:rsid w:val="0098213B"/>
    <w:rsid w:val="00990F9E"/>
    <w:rsid w:val="009979B5"/>
    <w:rsid w:val="009A7448"/>
    <w:rsid w:val="009B5C12"/>
    <w:rsid w:val="009C5EEB"/>
    <w:rsid w:val="009C7A55"/>
    <w:rsid w:val="009F2F7B"/>
    <w:rsid w:val="009F50A1"/>
    <w:rsid w:val="00A21100"/>
    <w:rsid w:val="00A23EF1"/>
    <w:rsid w:val="00A248D1"/>
    <w:rsid w:val="00A3641A"/>
    <w:rsid w:val="00A54CE6"/>
    <w:rsid w:val="00A56452"/>
    <w:rsid w:val="00A60420"/>
    <w:rsid w:val="00A63EB8"/>
    <w:rsid w:val="00A97245"/>
    <w:rsid w:val="00AA3A0B"/>
    <w:rsid w:val="00AA7E2A"/>
    <w:rsid w:val="00AC3ABB"/>
    <w:rsid w:val="00AE1043"/>
    <w:rsid w:val="00AE2D66"/>
    <w:rsid w:val="00B20FA2"/>
    <w:rsid w:val="00B33A8D"/>
    <w:rsid w:val="00B33C26"/>
    <w:rsid w:val="00B36EBA"/>
    <w:rsid w:val="00B41530"/>
    <w:rsid w:val="00B44D76"/>
    <w:rsid w:val="00B51A3A"/>
    <w:rsid w:val="00B75486"/>
    <w:rsid w:val="00B8175D"/>
    <w:rsid w:val="00B95679"/>
    <w:rsid w:val="00BA0320"/>
    <w:rsid w:val="00BA7521"/>
    <w:rsid w:val="00BD6007"/>
    <w:rsid w:val="00BD6EC7"/>
    <w:rsid w:val="00C0002D"/>
    <w:rsid w:val="00C04911"/>
    <w:rsid w:val="00C24863"/>
    <w:rsid w:val="00C406A9"/>
    <w:rsid w:val="00C4314D"/>
    <w:rsid w:val="00C51DE6"/>
    <w:rsid w:val="00C718A1"/>
    <w:rsid w:val="00C74B8E"/>
    <w:rsid w:val="00C7786E"/>
    <w:rsid w:val="00C91EEA"/>
    <w:rsid w:val="00CA2ADF"/>
    <w:rsid w:val="00CA42DD"/>
    <w:rsid w:val="00CB1594"/>
    <w:rsid w:val="00CB61ED"/>
    <w:rsid w:val="00CC47C3"/>
    <w:rsid w:val="00CD769B"/>
    <w:rsid w:val="00D03558"/>
    <w:rsid w:val="00D27C53"/>
    <w:rsid w:val="00D3593C"/>
    <w:rsid w:val="00D416B8"/>
    <w:rsid w:val="00D42B92"/>
    <w:rsid w:val="00D47972"/>
    <w:rsid w:val="00D5083D"/>
    <w:rsid w:val="00D525F2"/>
    <w:rsid w:val="00D54AD5"/>
    <w:rsid w:val="00D70A7F"/>
    <w:rsid w:val="00D85A23"/>
    <w:rsid w:val="00D90D74"/>
    <w:rsid w:val="00D91BE5"/>
    <w:rsid w:val="00D9435D"/>
    <w:rsid w:val="00DD0401"/>
    <w:rsid w:val="00DE2AE6"/>
    <w:rsid w:val="00DE64AB"/>
    <w:rsid w:val="00DF1775"/>
    <w:rsid w:val="00DF5A4A"/>
    <w:rsid w:val="00E441D0"/>
    <w:rsid w:val="00E4476D"/>
    <w:rsid w:val="00E66C12"/>
    <w:rsid w:val="00E76E74"/>
    <w:rsid w:val="00E92750"/>
    <w:rsid w:val="00EC1668"/>
    <w:rsid w:val="00ED3ECB"/>
    <w:rsid w:val="00ED421D"/>
    <w:rsid w:val="00ED4702"/>
    <w:rsid w:val="00EE54A1"/>
    <w:rsid w:val="00F0097D"/>
    <w:rsid w:val="00F35B55"/>
    <w:rsid w:val="00F854F4"/>
    <w:rsid w:val="00F85628"/>
    <w:rsid w:val="00FE0391"/>
    <w:rsid w:val="00FE1FE3"/>
    <w:rsid w:val="00FF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eastAsia="Times New Roman"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eastAsia="Times New Roman"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eastAsia="Times New Roman"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bCs/>
      <w:kern w:val="32"/>
      <w:sz w:val="32"/>
      <w:szCs w:val="32"/>
    </w:rPr>
  </w:style>
  <w:style w:type="character" w:customStyle="1" w:styleId="20">
    <w:name w:val="Заголовок 2 Знак"/>
    <w:link w:val="2"/>
    <w:uiPriority w:val="99"/>
    <w:locked/>
    <w:rsid w:val="00D47972"/>
    <w:rPr>
      <w:rFonts w:ascii="Cambria" w:hAnsi="Cambria" w:cs="Times New Roman"/>
      <w:b/>
      <w:bCs/>
      <w:i/>
      <w:iCs/>
      <w:sz w:val="28"/>
      <w:szCs w:val="28"/>
    </w:rPr>
  </w:style>
  <w:style w:type="character" w:customStyle="1" w:styleId="30">
    <w:name w:val="Заголовок 3 Знак"/>
    <w:link w:val="3"/>
    <w:uiPriority w:val="99"/>
    <w:locked/>
    <w:rsid w:val="00D47972"/>
    <w:rPr>
      <w:rFonts w:ascii="Cambria" w:hAnsi="Cambria" w:cs="Times New Roman"/>
      <w:b/>
      <w:bCs/>
      <w:sz w:val="26"/>
      <w:szCs w:val="26"/>
    </w:rPr>
  </w:style>
  <w:style w:type="character" w:customStyle="1" w:styleId="40">
    <w:name w:val="Заголовок 4 Знак"/>
    <w:link w:val="4"/>
    <w:uiPriority w:val="99"/>
    <w:locked/>
    <w:rsid w:val="00D47972"/>
    <w:rPr>
      <w:rFonts w:ascii="Calibri" w:hAnsi="Calibri" w:cs="Times New Roman"/>
      <w:b/>
      <w:bCs/>
      <w:sz w:val="28"/>
      <w:szCs w:val="28"/>
      <w:lang w:eastAsia="ru-RU"/>
    </w:rPr>
  </w:style>
  <w:style w:type="character" w:customStyle="1" w:styleId="50">
    <w:name w:val="Заголовок 5 Знак"/>
    <w:link w:val="5"/>
    <w:uiPriority w:val="99"/>
    <w:locked/>
    <w:rsid w:val="00D47972"/>
    <w:rPr>
      <w:rFonts w:ascii="Calibri" w:hAnsi="Calibri" w:cs="Times New Roman"/>
      <w:b/>
      <w:bCs/>
      <w:i/>
      <w:iCs/>
      <w:sz w:val="26"/>
      <w:szCs w:val="26"/>
    </w:rPr>
  </w:style>
  <w:style w:type="character" w:customStyle="1" w:styleId="60">
    <w:name w:val="Заголовок 6 Знак"/>
    <w:link w:val="6"/>
    <w:uiPriority w:val="99"/>
    <w:locked/>
    <w:rsid w:val="00D47972"/>
    <w:rPr>
      <w:rFonts w:eastAsia="Times New Roman" w:cs="Times New Roman"/>
      <w:i/>
      <w:sz w:val="20"/>
      <w:szCs w:val="20"/>
      <w:lang w:val="en-US" w:eastAsia="ar-SA" w:bidi="ar-SA"/>
    </w:rPr>
  </w:style>
  <w:style w:type="paragraph" w:styleId="a3">
    <w:name w:val="Balloon Text"/>
    <w:basedOn w:val="a"/>
    <w:link w:val="a4"/>
    <w:uiPriority w:val="99"/>
    <w:rsid w:val="00D47972"/>
    <w:pPr>
      <w:ind w:firstLine="0"/>
    </w:pPr>
    <w:rPr>
      <w:rFonts w:ascii="Tahoma" w:eastAsia="Times New Roman"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szCs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szCs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szCs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szCs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szCs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eastAsia="Times New Roman"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bCs/>
      <w:kern w:val="28"/>
      <w:sz w:val="32"/>
      <w:szCs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szCs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af8">
    <w:name w:val="Заголовок"/>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9">
    <w:name w:val="List"/>
    <w:basedOn w:val="ac"/>
    <w:uiPriority w:val="99"/>
    <w:rsid w:val="00D47972"/>
    <w:pPr>
      <w:suppressAutoHyphens/>
      <w:spacing w:after="0"/>
      <w:jc w:val="both"/>
    </w:pPr>
    <w:rPr>
      <w:rFonts w:cs="Tahoma"/>
      <w:sz w:val="28"/>
      <w:szCs w:val="20"/>
      <w:lang w:eastAsia="ar-SA"/>
    </w:rPr>
  </w:style>
  <w:style w:type="paragraph" w:customStyle="1" w:styleId="12">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3">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a">
    <w:name w:val="Subtitle"/>
    <w:basedOn w:val="af8"/>
    <w:next w:val="ac"/>
    <w:link w:val="afb"/>
    <w:uiPriority w:val="99"/>
    <w:qFormat/>
    <w:rsid w:val="00D47972"/>
    <w:pPr>
      <w:jc w:val="center"/>
    </w:pPr>
    <w:rPr>
      <w:rFonts w:cs="Times New Roman"/>
      <w:i/>
      <w:iCs/>
    </w:rPr>
  </w:style>
  <w:style w:type="character" w:customStyle="1" w:styleId="afb">
    <w:name w:val="Подзаголовок Знак"/>
    <w:link w:val="afa"/>
    <w:uiPriority w:val="99"/>
    <w:locked/>
    <w:rsid w:val="00D47972"/>
    <w:rPr>
      <w:rFonts w:ascii="Arial" w:eastAsia="MS Mincho" w:hAnsi="Arial" w:cs="Times New Roman"/>
      <w:i/>
      <w:iCs/>
      <w:sz w:val="28"/>
      <w:szCs w:val="28"/>
      <w:lang w:eastAsia="ar-SA" w:bidi="ar-SA"/>
    </w:rPr>
  </w:style>
  <w:style w:type="paragraph" w:customStyle="1" w:styleId="afc">
    <w:name w:val="Заголовок таблицы"/>
    <w:basedOn w:val="af2"/>
    <w:uiPriority w:val="99"/>
    <w:rsid w:val="00D47972"/>
    <w:pPr>
      <w:jc w:val="center"/>
    </w:pPr>
    <w:rPr>
      <w:b/>
      <w:bCs/>
      <w:sz w:val="20"/>
      <w:szCs w:val="20"/>
    </w:rPr>
  </w:style>
  <w:style w:type="paragraph" w:customStyle="1" w:styleId="afd">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szCs w:val="20"/>
      <w:lang w:eastAsia="ar-SA" w:bidi="ar-SA"/>
    </w:rPr>
  </w:style>
  <w:style w:type="paragraph" w:styleId="afe">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f">
    <w:name w:val="Body Text Indent"/>
    <w:basedOn w:val="a"/>
    <w:link w:val="aff0"/>
    <w:uiPriority w:val="99"/>
    <w:rsid w:val="00D47972"/>
    <w:pPr>
      <w:autoSpaceDE w:val="0"/>
      <w:autoSpaceDN w:val="0"/>
      <w:adjustRightInd w:val="0"/>
      <w:spacing w:after="120"/>
      <w:ind w:left="283" w:firstLine="0"/>
    </w:pPr>
    <w:rPr>
      <w:rFonts w:eastAsia="Times New Roman"/>
      <w:szCs w:val="20"/>
      <w:lang w:eastAsia="ru-RU"/>
    </w:rPr>
  </w:style>
  <w:style w:type="character" w:customStyle="1" w:styleId="aff0">
    <w:name w:val="Основной текст с отступом Знак"/>
    <w:link w:val="aff"/>
    <w:uiPriority w:val="99"/>
    <w:locked/>
    <w:rsid w:val="00D47972"/>
    <w:rPr>
      <w:rFonts w:eastAsia="Times New Roman" w:cs="Times New Roman"/>
      <w:sz w:val="20"/>
      <w:szCs w:val="20"/>
    </w:rPr>
  </w:style>
  <w:style w:type="paragraph" w:styleId="aff1">
    <w:name w:val="footnote text"/>
    <w:basedOn w:val="a"/>
    <w:link w:val="aff2"/>
    <w:uiPriority w:val="99"/>
    <w:semiHidden/>
    <w:rsid w:val="00D47972"/>
    <w:pPr>
      <w:autoSpaceDE w:val="0"/>
      <w:autoSpaceDN w:val="0"/>
      <w:adjustRightInd w:val="0"/>
      <w:ind w:firstLine="0"/>
    </w:pPr>
    <w:rPr>
      <w:rFonts w:eastAsia="Times New Roman"/>
      <w:sz w:val="20"/>
      <w:szCs w:val="20"/>
      <w:lang w:eastAsia="ru-RU"/>
    </w:rPr>
  </w:style>
  <w:style w:type="character" w:customStyle="1" w:styleId="aff2">
    <w:name w:val="Текст сноски Знак"/>
    <w:link w:val="aff1"/>
    <w:uiPriority w:val="99"/>
    <w:semiHidden/>
    <w:locked/>
    <w:rsid w:val="00D47972"/>
    <w:rPr>
      <w:rFonts w:eastAsia="Times New Roman" w:cs="Times New Roman"/>
      <w:sz w:val="20"/>
      <w:szCs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Cs w:val="20"/>
      <w:lang w:eastAsia="ru-RU"/>
    </w:rPr>
  </w:style>
  <w:style w:type="character" w:customStyle="1" w:styleId="25">
    <w:name w:val="Основной текст 2 Знак"/>
    <w:link w:val="24"/>
    <w:uiPriority w:val="99"/>
    <w:locked/>
    <w:rsid w:val="00D47972"/>
    <w:rPr>
      <w:rFonts w:eastAsia="Times New Roman" w:cs="Times New Roman"/>
      <w:sz w:val="20"/>
      <w:szCs w:val="20"/>
    </w:rPr>
  </w:style>
  <w:style w:type="paragraph" w:customStyle="1" w:styleId="aff3">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4">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5">
    <w:name w:val="Основной текст_"/>
    <w:link w:val="27"/>
    <w:uiPriority w:val="99"/>
    <w:locked/>
    <w:rsid w:val="008E7F5F"/>
    <w:rPr>
      <w:sz w:val="26"/>
      <w:shd w:val="clear" w:color="auto" w:fill="FFFFFF"/>
    </w:rPr>
  </w:style>
  <w:style w:type="paragraph" w:customStyle="1" w:styleId="27">
    <w:name w:val="Основной текст2"/>
    <w:basedOn w:val="a"/>
    <w:link w:val="aff5"/>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eastAsia="Times New Roman"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eastAsia="Times New Roman"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eastAsia="Times New Roman"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bCs/>
      <w:kern w:val="32"/>
      <w:sz w:val="32"/>
      <w:szCs w:val="32"/>
    </w:rPr>
  </w:style>
  <w:style w:type="character" w:customStyle="1" w:styleId="20">
    <w:name w:val="Заголовок 2 Знак"/>
    <w:link w:val="2"/>
    <w:uiPriority w:val="99"/>
    <w:locked/>
    <w:rsid w:val="00D47972"/>
    <w:rPr>
      <w:rFonts w:ascii="Cambria" w:hAnsi="Cambria" w:cs="Times New Roman"/>
      <w:b/>
      <w:bCs/>
      <w:i/>
      <w:iCs/>
      <w:sz w:val="28"/>
      <w:szCs w:val="28"/>
    </w:rPr>
  </w:style>
  <w:style w:type="character" w:customStyle="1" w:styleId="30">
    <w:name w:val="Заголовок 3 Знак"/>
    <w:link w:val="3"/>
    <w:uiPriority w:val="99"/>
    <w:locked/>
    <w:rsid w:val="00D47972"/>
    <w:rPr>
      <w:rFonts w:ascii="Cambria" w:hAnsi="Cambria" w:cs="Times New Roman"/>
      <w:b/>
      <w:bCs/>
      <w:sz w:val="26"/>
      <w:szCs w:val="26"/>
    </w:rPr>
  </w:style>
  <w:style w:type="character" w:customStyle="1" w:styleId="40">
    <w:name w:val="Заголовок 4 Знак"/>
    <w:link w:val="4"/>
    <w:uiPriority w:val="99"/>
    <w:locked/>
    <w:rsid w:val="00D47972"/>
    <w:rPr>
      <w:rFonts w:ascii="Calibri" w:hAnsi="Calibri" w:cs="Times New Roman"/>
      <w:b/>
      <w:bCs/>
      <w:sz w:val="28"/>
      <w:szCs w:val="28"/>
      <w:lang w:eastAsia="ru-RU"/>
    </w:rPr>
  </w:style>
  <w:style w:type="character" w:customStyle="1" w:styleId="50">
    <w:name w:val="Заголовок 5 Знак"/>
    <w:link w:val="5"/>
    <w:uiPriority w:val="99"/>
    <w:locked/>
    <w:rsid w:val="00D47972"/>
    <w:rPr>
      <w:rFonts w:ascii="Calibri" w:hAnsi="Calibri" w:cs="Times New Roman"/>
      <w:b/>
      <w:bCs/>
      <w:i/>
      <w:iCs/>
      <w:sz w:val="26"/>
      <w:szCs w:val="26"/>
    </w:rPr>
  </w:style>
  <w:style w:type="character" w:customStyle="1" w:styleId="60">
    <w:name w:val="Заголовок 6 Знак"/>
    <w:link w:val="6"/>
    <w:uiPriority w:val="99"/>
    <w:locked/>
    <w:rsid w:val="00D47972"/>
    <w:rPr>
      <w:rFonts w:eastAsia="Times New Roman" w:cs="Times New Roman"/>
      <w:i/>
      <w:sz w:val="20"/>
      <w:szCs w:val="20"/>
      <w:lang w:val="en-US" w:eastAsia="ar-SA" w:bidi="ar-SA"/>
    </w:rPr>
  </w:style>
  <w:style w:type="paragraph" w:styleId="a3">
    <w:name w:val="Balloon Text"/>
    <w:basedOn w:val="a"/>
    <w:link w:val="a4"/>
    <w:uiPriority w:val="99"/>
    <w:rsid w:val="00D47972"/>
    <w:pPr>
      <w:ind w:firstLine="0"/>
    </w:pPr>
    <w:rPr>
      <w:rFonts w:ascii="Tahoma" w:eastAsia="Times New Roman"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szCs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szCs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szCs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szCs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szCs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eastAsia="Times New Roman"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bCs/>
      <w:kern w:val="28"/>
      <w:sz w:val="32"/>
      <w:szCs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szCs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af8">
    <w:name w:val="Заголовок"/>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9">
    <w:name w:val="List"/>
    <w:basedOn w:val="ac"/>
    <w:uiPriority w:val="99"/>
    <w:rsid w:val="00D47972"/>
    <w:pPr>
      <w:suppressAutoHyphens/>
      <w:spacing w:after="0"/>
      <w:jc w:val="both"/>
    </w:pPr>
    <w:rPr>
      <w:rFonts w:cs="Tahoma"/>
      <w:sz w:val="28"/>
      <w:szCs w:val="20"/>
      <w:lang w:eastAsia="ar-SA"/>
    </w:rPr>
  </w:style>
  <w:style w:type="paragraph" w:customStyle="1" w:styleId="12">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3">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a">
    <w:name w:val="Subtitle"/>
    <w:basedOn w:val="af8"/>
    <w:next w:val="ac"/>
    <w:link w:val="afb"/>
    <w:uiPriority w:val="99"/>
    <w:qFormat/>
    <w:rsid w:val="00D47972"/>
    <w:pPr>
      <w:jc w:val="center"/>
    </w:pPr>
    <w:rPr>
      <w:rFonts w:cs="Times New Roman"/>
      <w:i/>
      <w:iCs/>
    </w:rPr>
  </w:style>
  <w:style w:type="character" w:customStyle="1" w:styleId="afb">
    <w:name w:val="Подзаголовок Знак"/>
    <w:link w:val="afa"/>
    <w:uiPriority w:val="99"/>
    <w:locked/>
    <w:rsid w:val="00D47972"/>
    <w:rPr>
      <w:rFonts w:ascii="Arial" w:eastAsia="MS Mincho" w:hAnsi="Arial" w:cs="Times New Roman"/>
      <w:i/>
      <w:iCs/>
      <w:sz w:val="28"/>
      <w:szCs w:val="28"/>
      <w:lang w:eastAsia="ar-SA" w:bidi="ar-SA"/>
    </w:rPr>
  </w:style>
  <w:style w:type="paragraph" w:customStyle="1" w:styleId="afc">
    <w:name w:val="Заголовок таблицы"/>
    <w:basedOn w:val="af2"/>
    <w:uiPriority w:val="99"/>
    <w:rsid w:val="00D47972"/>
    <w:pPr>
      <w:jc w:val="center"/>
    </w:pPr>
    <w:rPr>
      <w:b/>
      <w:bCs/>
      <w:sz w:val="20"/>
      <w:szCs w:val="20"/>
    </w:rPr>
  </w:style>
  <w:style w:type="paragraph" w:customStyle="1" w:styleId="afd">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szCs w:val="20"/>
      <w:lang w:eastAsia="ar-SA" w:bidi="ar-SA"/>
    </w:rPr>
  </w:style>
  <w:style w:type="paragraph" w:styleId="afe">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f">
    <w:name w:val="Body Text Indent"/>
    <w:basedOn w:val="a"/>
    <w:link w:val="aff0"/>
    <w:uiPriority w:val="99"/>
    <w:rsid w:val="00D47972"/>
    <w:pPr>
      <w:autoSpaceDE w:val="0"/>
      <w:autoSpaceDN w:val="0"/>
      <w:adjustRightInd w:val="0"/>
      <w:spacing w:after="120"/>
      <w:ind w:left="283" w:firstLine="0"/>
    </w:pPr>
    <w:rPr>
      <w:rFonts w:eastAsia="Times New Roman"/>
      <w:szCs w:val="20"/>
      <w:lang w:eastAsia="ru-RU"/>
    </w:rPr>
  </w:style>
  <w:style w:type="character" w:customStyle="1" w:styleId="aff0">
    <w:name w:val="Основной текст с отступом Знак"/>
    <w:link w:val="aff"/>
    <w:uiPriority w:val="99"/>
    <w:locked/>
    <w:rsid w:val="00D47972"/>
    <w:rPr>
      <w:rFonts w:eastAsia="Times New Roman" w:cs="Times New Roman"/>
      <w:sz w:val="20"/>
      <w:szCs w:val="20"/>
    </w:rPr>
  </w:style>
  <w:style w:type="paragraph" w:styleId="aff1">
    <w:name w:val="footnote text"/>
    <w:basedOn w:val="a"/>
    <w:link w:val="aff2"/>
    <w:uiPriority w:val="99"/>
    <w:semiHidden/>
    <w:rsid w:val="00D47972"/>
    <w:pPr>
      <w:autoSpaceDE w:val="0"/>
      <w:autoSpaceDN w:val="0"/>
      <w:adjustRightInd w:val="0"/>
      <w:ind w:firstLine="0"/>
    </w:pPr>
    <w:rPr>
      <w:rFonts w:eastAsia="Times New Roman"/>
      <w:sz w:val="20"/>
      <w:szCs w:val="20"/>
      <w:lang w:eastAsia="ru-RU"/>
    </w:rPr>
  </w:style>
  <w:style w:type="character" w:customStyle="1" w:styleId="aff2">
    <w:name w:val="Текст сноски Знак"/>
    <w:link w:val="aff1"/>
    <w:uiPriority w:val="99"/>
    <w:semiHidden/>
    <w:locked/>
    <w:rsid w:val="00D47972"/>
    <w:rPr>
      <w:rFonts w:eastAsia="Times New Roman" w:cs="Times New Roman"/>
      <w:sz w:val="20"/>
      <w:szCs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Cs w:val="20"/>
      <w:lang w:eastAsia="ru-RU"/>
    </w:rPr>
  </w:style>
  <w:style w:type="character" w:customStyle="1" w:styleId="25">
    <w:name w:val="Основной текст 2 Знак"/>
    <w:link w:val="24"/>
    <w:uiPriority w:val="99"/>
    <w:locked/>
    <w:rsid w:val="00D47972"/>
    <w:rPr>
      <w:rFonts w:eastAsia="Times New Roman" w:cs="Times New Roman"/>
      <w:sz w:val="20"/>
      <w:szCs w:val="20"/>
    </w:rPr>
  </w:style>
  <w:style w:type="paragraph" w:customStyle="1" w:styleId="aff3">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4">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5">
    <w:name w:val="Основной текст_"/>
    <w:link w:val="27"/>
    <w:uiPriority w:val="99"/>
    <w:locked/>
    <w:rsid w:val="008E7F5F"/>
    <w:rPr>
      <w:sz w:val="26"/>
      <w:shd w:val="clear" w:color="auto" w:fill="FFFFFF"/>
    </w:rPr>
  </w:style>
  <w:style w:type="paragraph" w:customStyle="1" w:styleId="27">
    <w:name w:val="Основной текст2"/>
    <w:basedOn w:val="a"/>
    <w:link w:val="aff5"/>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92">
      <w:marLeft w:val="0"/>
      <w:marRight w:val="0"/>
      <w:marTop w:val="0"/>
      <w:marBottom w:val="0"/>
      <w:divBdr>
        <w:top w:val="none" w:sz="0" w:space="0" w:color="auto"/>
        <w:left w:val="none" w:sz="0" w:space="0" w:color="auto"/>
        <w:bottom w:val="none" w:sz="0" w:space="0" w:color="auto"/>
        <w:right w:val="none" w:sz="0" w:space="0" w:color="auto"/>
      </w:divBdr>
      <w:divsChild>
        <w:div w:id="78455588">
          <w:marLeft w:val="0"/>
          <w:marRight w:val="0"/>
          <w:marTop w:val="0"/>
          <w:marBottom w:val="0"/>
          <w:divBdr>
            <w:top w:val="none" w:sz="0" w:space="0" w:color="auto"/>
            <w:left w:val="none" w:sz="0" w:space="0" w:color="auto"/>
            <w:bottom w:val="none" w:sz="0" w:space="0" w:color="auto"/>
            <w:right w:val="none" w:sz="0" w:space="0" w:color="auto"/>
          </w:divBdr>
          <w:divsChild>
            <w:div w:id="78455590">
              <w:marLeft w:val="0"/>
              <w:marRight w:val="0"/>
              <w:marTop w:val="120"/>
              <w:marBottom w:val="480"/>
              <w:divBdr>
                <w:top w:val="none" w:sz="0" w:space="0" w:color="auto"/>
                <w:left w:val="none" w:sz="0" w:space="0" w:color="auto"/>
                <w:bottom w:val="none" w:sz="0" w:space="0" w:color="auto"/>
                <w:right w:val="none" w:sz="0" w:space="0" w:color="auto"/>
              </w:divBdr>
              <w:divsChild>
                <w:div w:id="78455593">
                  <w:marLeft w:val="0"/>
                  <w:marRight w:val="0"/>
                  <w:marTop w:val="120"/>
                  <w:marBottom w:val="120"/>
                  <w:divBdr>
                    <w:top w:val="none" w:sz="0" w:space="0" w:color="auto"/>
                    <w:left w:val="none" w:sz="0" w:space="0" w:color="auto"/>
                    <w:bottom w:val="none" w:sz="0" w:space="0" w:color="auto"/>
                    <w:right w:val="none" w:sz="0" w:space="0" w:color="auto"/>
                  </w:divBdr>
                  <w:divsChild>
                    <w:div w:id="78455589">
                      <w:marLeft w:val="720"/>
                      <w:marRight w:val="720"/>
                      <w:marTop w:val="100"/>
                      <w:marBottom w:val="100"/>
                      <w:divBdr>
                        <w:top w:val="none" w:sz="0" w:space="0" w:color="auto"/>
                        <w:left w:val="none" w:sz="0" w:space="0" w:color="auto"/>
                        <w:bottom w:val="none" w:sz="0" w:space="0" w:color="auto"/>
                        <w:right w:val="none" w:sz="0" w:space="0" w:color="auto"/>
                      </w:divBdr>
                      <w:divsChild>
                        <w:div w:id="7845559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archiv@mail.ru" TargetMode="External"/><Relationship Id="rId13" Type="http://schemas.openxmlformats.org/officeDocument/2006/relationships/hyperlink" Target="consultantplus://offline/main?base=LAW;n=116783;fld=134;dst=43" TargetMode="External"/><Relationship Id="rId18" Type="http://schemas.openxmlformats.org/officeDocument/2006/relationships/hyperlink" Target="mailto:mfc-info@lenreg.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lo.ru/" TargetMode="External"/><Relationship Id="rId17" Type="http://schemas.openxmlformats.org/officeDocument/2006/relationships/hyperlink" Target="mailto:mfcvsev@gmail.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9672</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4</cp:revision>
  <cp:lastPrinted>2014-02-28T09:56:00Z</cp:lastPrinted>
  <dcterms:created xsi:type="dcterms:W3CDTF">2019-10-14T07:06:00Z</dcterms:created>
  <dcterms:modified xsi:type="dcterms:W3CDTF">2019-10-14T07:06:00Z</dcterms:modified>
</cp:coreProperties>
</file>