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94" w:rsidRPr="00D80494" w:rsidRDefault="00D80494" w:rsidP="00D80494">
      <w:pPr>
        <w:widowControl w:val="0"/>
        <w:jc w:val="right"/>
        <w:outlineLvl w:val="0"/>
        <w:rPr>
          <w:sz w:val="28"/>
          <w:szCs w:val="28"/>
        </w:rPr>
      </w:pPr>
      <w:r w:rsidRPr="00D80494">
        <w:rPr>
          <w:sz w:val="28"/>
          <w:szCs w:val="28"/>
        </w:rPr>
        <w:t>Приложение</w:t>
      </w:r>
    </w:p>
    <w:p w:rsidR="00D80494" w:rsidRPr="00D80494" w:rsidRDefault="00D80494" w:rsidP="00D80494">
      <w:pPr>
        <w:widowControl w:val="0"/>
        <w:jc w:val="right"/>
        <w:rPr>
          <w:sz w:val="28"/>
          <w:szCs w:val="28"/>
        </w:rPr>
      </w:pPr>
      <w:r w:rsidRPr="00D80494">
        <w:rPr>
          <w:sz w:val="28"/>
          <w:szCs w:val="28"/>
        </w:rPr>
        <w:t>к приказу Архивного управления</w:t>
      </w:r>
    </w:p>
    <w:p w:rsidR="00D80494" w:rsidRPr="00D80494" w:rsidRDefault="00D80494" w:rsidP="00D80494">
      <w:pPr>
        <w:widowControl w:val="0"/>
        <w:jc w:val="right"/>
        <w:rPr>
          <w:sz w:val="28"/>
          <w:szCs w:val="28"/>
        </w:rPr>
      </w:pPr>
      <w:r w:rsidRPr="00D80494">
        <w:rPr>
          <w:sz w:val="28"/>
          <w:szCs w:val="28"/>
        </w:rPr>
        <w:t xml:space="preserve">Ленинградской области </w:t>
      </w:r>
    </w:p>
    <w:p w:rsidR="00D80494" w:rsidRPr="00D80494" w:rsidRDefault="00D80494" w:rsidP="00D80494">
      <w:pPr>
        <w:widowControl w:val="0"/>
        <w:jc w:val="right"/>
        <w:rPr>
          <w:sz w:val="28"/>
          <w:szCs w:val="28"/>
        </w:rPr>
      </w:pPr>
      <w:r w:rsidRPr="00D80494">
        <w:rPr>
          <w:sz w:val="28"/>
          <w:szCs w:val="28"/>
        </w:rPr>
        <w:t>от 19 июля 2016 года № 14</w:t>
      </w:r>
    </w:p>
    <w:p w:rsidR="00D80494" w:rsidRPr="00D80494" w:rsidRDefault="00D80494" w:rsidP="00D80494">
      <w:pPr>
        <w:widowControl w:val="0"/>
        <w:jc w:val="center"/>
        <w:outlineLvl w:val="0"/>
        <w:rPr>
          <w:sz w:val="28"/>
          <w:szCs w:val="28"/>
        </w:rPr>
      </w:pPr>
    </w:p>
    <w:p w:rsidR="00D80494" w:rsidRPr="00D80494" w:rsidRDefault="00D80494" w:rsidP="00D80494">
      <w:pPr>
        <w:widowControl w:val="0"/>
        <w:jc w:val="center"/>
        <w:outlineLvl w:val="0"/>
        <w:rPr>
          <w:sz w:val="28"/>
          <w:szCs w:val="28"/>
        </w:rPr>
      </w:pPr>
      <w:r w:rsidRPr="00D80494">
        <w:rPr>
          <w:sz w:val="28"/>
          <w:szCs w:val="28"/>
        </w:rPr>
        <w:t>АДМИНИСТРАТИВНЫЙ РЕГЛАМЕНТ</w:t>
      </w:r>
    </w:p>
    <w:p w:rsidR="00D80494" w:rsidRPr="00D80494" w:rsidRDefault="00D80494" w:rsidP="00D80494">
      <w:pPr>
        <w:widowControl w:val="0"/>
        <w:jc w:val="center"/>
        <w:rPr>
          <w:sz w:val="28"/>
          <w:szCs w:val="28"/>
        </w:rPr>
      </w:pPr>
      <w:r w:rsidRPr="00D80494">
        <w:rPr>
          <w:sz w:val="28"/>
          <w:szCs w:val="28"/>
        </w:rPr>
        <w:t>исполнения Архивным управлением Ленинградской области государственной функции «</w:t>
      </w:r>
      <w:bookmarkStart w:id="0" w:name="_GoBack"/>
      <w:r w:rsidRPr="00D80494">
        <w:rPr>
          <w:sz w:val="28"/>
          <w:szCs w:val="28"/>
        </w:rPr>
        <w:t>Осуществление контроля за соблюдением законодательства об архивном деле в Российской Федерации</w:t>
      </w:r>
      <w:bookmarkEnd w:id="0"/>
      <w:r w:rsidRPr="00D80494">
        <w:rPr>
          <w:sz w:val="28"/>
          <w:szCs w:val="28"/>
        </w:rPr>
        <w:t>»</w:t>
      </w:r>
    </w:p>
    <w:p w:rsidR="00D80494" w:rsidRPr="00D80494" w:rsidRDefault="00D80494" w:rsidP="00D80494">
      <w:pPr>
        <w:autoSpaceDE w:val="0"/>
        <w:autoSpaceDN w:val="0"/>
        <w:adjustRightInd w:val="0"/>
        <w:ind w:firstLine="540"/>
        <w:jc w:val="both"/>
        <w:rPr>
          <w:rFonts w:eastAsia="Calibri"/>
          <w:b/>
          <w:sz w:val="28"/>
          <w:szCs w:val="28"/>
          <w:lang w:eastAsia="en-US"/>
        </w:rPr>
      </w:pP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I. ОБЩИЕ ПОЛОЖЕНИЯ</w:t>
      </w:r>
    </w:p>
    <w:p w:rsidR="00D80494" w:rsidRPr="00D80494" w:rsidRDefault="00D80494" w:rsidP="00D80494">
      <w:pPr>
        <w:autoSpaceDE w:val="0"/>
        <w:autoSpaceDN w:val="0"/>
        <w:adjustRightInd w:val="0"/>
        <w:ind w:firstLine="540"/>
        <w:jc w:val="both"/>
        <w:rPr>
          <w:rFonts w:eastAsia="Calibri"/>
          <w:b/>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1. Наименование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 Наименование государственной функции "Осуществление контроля за соблюдением законодательства об архивном деле в Российской Федерации" (далее - государственная функция).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 Государственная функция реализуется путем организации и проведения проверок соблюдения государственными учреждениями, государственными унитарными предприятиями Ленинградской области, включая казенные предприятия (далее - юридические лица), законодательства об архивном деле в Российской Федерации (далее -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2. Наименование органа исполнительной власти Ленинградской области, исполняющего государственную функцию, и его структурных подразделений, ответственных за исполнение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2.1. Исполнение государственной функции осуществляется Архивным управлением Ленинградской области (далее - Архивное управление).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2.2. Структурными подразделениями Архивного управления, ответственными за исполнение государственной функции, являются отдел организационно-правового обеспечения, бюджетного планирования и отчетности; отдел формирования государственного архивного фонда, методического обеспечения и контроля деятельности архивов.</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3. Нормативные правовые акты, непосредственно регулирующие исполнение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Исполнение государственной функции осуществляется в соответствии с:</w:t>
      </w:r>
    </w:p>
    <w:p w:rsidR="00D80494" w:rsidRPr="00D80494" w:rsidRDefault="00D80494" w:rsidP="00D80494">
      <w:pPr>
        <w:widowControl w:val="0"/>
        <w:ind w:firstLine="709"/>
        <w:jc w:val="both"/>
        <w:rPr>
          <w:sz w:val="28"/>
          <w:szCs w:val="28"/>
        </w:rPr>
      </w:pPr>
      <w:r w:rsidRPr="00D80494">
        <w:rPr>
          <w:sz w:val="28"/>
          <w:szCs w:val="28"/>
        </w:rPr>
        <w:t>- Федеральным законом от 22 октября 2004 года № 125-ФЗ                     «Об архивном деле в Российской Федерации» (Собрание законодательства Российской Федерации, 25 октября 2004 года, № 43, ст. 4169);</w:t>
      </w:r>
    </w:p>
    <w:p w:rsidR="00D80494" w:rsidRPr="00D80494" w:rsidRDefault="00D80494" w:rsidP="00D80494">
      <w:pPr>
        <w:widowControl w:val="0"/>
        <w:ind w:firstLine="709"/>
        <w:jc w:val="both"/>
        <w:rPr>
          <w:sz w:val="28"/>
          <w:szCs w:val="28"/>
        </w:rPr>
      </w:pPr>
      <w:r w:rsidRPr="00D80494">
        <w:rPr>
          <w:sz w:val="28"/>
          <w:szCs w:val="28"/>
        </w:rPr>
        <w:t xml:space="preserve">- Федеральным законом от 26 декабря 2008 года № 294-ФЗ «О защите </w:t>
      </w:r>
      <w:r w:rsidRPr="00D80494">
        <w:rPr>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 декабря 2008 года, № 52 (ч. 1), ст. 6249)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0494" w:rsidRPr="00D80494" w:rsidRDefault="00D80494" w:rsidP="00D80494">
      <w:pPr>
        <w:widowControl w:val="0"/>
        <w:ind w:firstLine="709"/>
        <w:jc w:val="both"/>
        <w:rPr>
          <w:sz w:val="28"/>
          <w:szCs w:val="28"/>
        </w:rPr>
      </w:pPr>
      <w:r w:rsidRPr="00D80494">
        <w:rPr>
          <w:sz w:val="28"/>
          <w:szCs w:val="28"/>
        </w:rPr>
        <w:t>-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года, № 42, ст. 5005);</w:t>
      </w:r>
    </w:p>
    <w:p w:rsidR="00D80494" w:rsidRPr="00D80494" w:rsidRDefault="00D80494" w:rsidP="00D80494">
      <w:pPr>
        <w:widowControl w:val="0"/>
        <w:autoSpaceDE w:val="0"/>
        <w:autoSpaceDN w:val="0"/>
        <w:adjustRightInd w:val="0"/>
        <w:ind w:firstLine="709"/>
        <w:jc w:val="both"/>
        <w:rPr>
          <w:sz w:val="28"/>
          <w:szCs w:val="28"/>
          <w:u w:val="single"/>
        </w:rPr>
      </w:pPr>
      <w:r w:rsidRPr="00D80494">
        <w:rPr>
          <w:sz w:val="28"/>
          <w:szCs w:val="28"/>
        </w:rPr>
        <w:t>- приказом Министерства культуры Российской Федерации от 31 марта 2015 года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http://www.pravo.gov.ru, 10 сентября 2015 года);</w:t>
      </w:r>
    </w:p>
    <w:p w:rsidR="00D80494" w:rsidRPr="00D80494" w:rsidRDefault="00D80494" w:rsidP="00D80494">
      <w:pPr>
        <w:widowControl w:val="0"/>
        <w:ind w:firstLine="709"/>
        <w:jc w:val="both"/>
        <w:rPr>
          <w:sz w:val="28"/>
          <w:szCs w:val="28"/>
        </w:rPr>
      </w:pPr>
      <w:r w:rsidRPr="00D80494">
        <w:rPr>
          <w:sz w:val="28"/>
          <w:szCs w:val="28"/>
        </w:rPr>
        <w:t>- приказом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 сентября 2011 года, № 38);</w:t>
      </w:r>
    </w:p>
    <w:p w:rsidR="00D80494" w:rsidRPr="00D80494" w:rsidRDefault="00D80494" w:rsidP="00D80494">
      <w:pPr>
        <w:widowControl w:val="0"/>
        <w:ind w:firstLine="709"/>
        <w:jc w:val="both"/>
        <w:rPr>
          <w:sz w:val="28"/>
          <w:szCs w:val="28"/>
        </w:rPr>
      </w:pPr>
      <w:r w:rsidRPr="00D80494">
        <w:rPr>
          <w:sz w:val="28"/>
          <w:szCs w:val="28"/>
        </w:rPr>
        <w:t>- постановлением Правительства Ленинградской области от 1 апреля 2005 года № 83 «Об обеспечении сохранности архивных документов» (Вестник Правительства Ленинградской области, 13 мая 2005 года, № 16);</w:t>
      </w:r>
    </w:p>
    <w:p w:rsidR="00D80494" w:rsidRPr="00D80494" w:rsidRDefault="00D80494" w:rsidP="00D80494">
      <w:pPr>
        <w:widowControl w:val="0"/>
        <w:ind w:firstLine="709"/>
        <w:jc w:val="both"/>
        <w:rPr>
          <w:sz w:val="28"/>
          <w:szCs w:val="28"/>
        </w:rPr>
      </w:pPr>
      <w:r w:rsidRPr="00D80494">
        <w:rPr>
          <w:sz w:val="28"/>
          <w:szCs w:val="28"/>
        </w:rPr>
        <w:t>- постановлением Правительства Ленинградской области от 31 января 2014 года № 12 «О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(Официальный интернет-портал Администрации Ленинградской области http://www.lenobl.ru, 3 февраля 2014 года).</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4. Результат исполнения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4.1. Результатом исполнения государственной функции является: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 составление и вручение (направление) акта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 выдача предписания об устранении нарушений законодательства об архивном деле в Российской Федерации на территории Ленинградской области.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5. Физические и юридические лица и(или) их представители, с которыми осуществляется взаимодействие при исполнении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В процессе исполнения государственной функции осуществляется взаимодействие с федеральными органами государственной власти, в том числе с территориальными органами федеральных органов исполнительной власти, с иными государственными органами, органами государственной власти Ленинградской области, юридическими лицами, их руководителями и иными должностными лицами, индивидуальными предпринимателями и их уполномоченными представителями.</w:t>
      </w:r>
    </w:p>
    <w:p w:rsidR="00D80494" w:rsidRDefault="00D80494" w:rsidP="00D80494">
      <w:pPr>
        <w:autoSpaceDE w:val="0"/>
        <w:autoSpaceDN w:val="0"/>
        <w:adjustRightInd w:val="0"/>
        <w:ind w:firstLine="709"/>
        <w:jc w:val="both"/>
        <w:rPr>
          <w:rFonts w:eastAsia="Calibri"/>
          <w:sz w:val="28"/>
          <w:szCs w:val="28"/>
          <w:lang w:eastAsia="en-US"/>
        </w:rPr>
      </w:pPr>
    </w:p>
    <w:p w:rsidR="00C70D61" w:rsidRPr="00CC5AD4" w:rsidRDefault="00C70D61" w:rsidP="00C70D61">
      <w:pPr>
        <w:widowControl w:val="0"/>
        <w:spacing w:line="360" w:lineRule="auto"/>
        <w:ind w:firstLine="709"/>
        <w:jc w:val="both"/>
        <w:rPr>
          <w:b/>
          <w:sz w:val="28"/>
          <w:szCs w:val="28"/>
        </w:rPr>
      </w:pPr>
      <w:r w:rsidRPr="00CC5AD4">
        <w:rPr>
          <w:b/>
          <w:sz w:val="28"/>
          <w:szCs w:val="28"/>
        </w:rPr>
        <w:t>5-1. Предмет исполнения государственной функции.</w:t>
      </w:r>
    </w:p>
    <w:p w:rsidR="00C70D61" w:rsidRPr="00CC5AD4" w:rsidRDefault="00C70D61" w:rsidP="00C70D61">
      <w:pPr>
        <w:widowControl w:val="0"/>
        <w:ind w:firstLine="709"/>
        <w:jc w:val="both"/>
        <w:rPr>
          <w:sz w:val="28"/>
          <w:szCs w:val="28"/>
        </w:rPr>
      </w:pPr>
    </w:p>
    <w:p w:rsidR="00C70D61" w:rsidRPr="00CC5AD4" w:rsidRDefault="00C70D61" w:rsidP="00C70D61">
      <w:pPr>
        <w:widowControl w:val="0"/>
        <w:spacing w:line="360" w:lineRule="auto"/>
        <w:ind w:firstLine="709"/>
        <w:jc w:val="both"/>
        <w:rPr>
          <w:spacing w:val="-4"/>
          <w:sz w:val="28"/>
          <w:szCs w:val="28"/>
        </w:rPr>
      </w:pPr>
      <w:r w:rsidRPr="00CC5AD4">
        <w:rPr>
          <w:spacing w:val="-4"/>
          <w:sz w:val="28"/>
          <w:szCs w:val="28"/>
        </w:rPr>
        <w:t>Предметом исполнения государственной функции является соблюдение юридическими лицами законодательства об архивном деле в Российской Федерации.</w:t>
      </w:r>
    </w:p>
    <w:p w:rsidR="00C70D61" w:rsidRPr="00CC5AD4" w:rsidRDefault="00C70D61" w:rsidP="00C70D61">
      <w:pPr>
        <w:widowControl w:val="0"/>
        <w:ind w:firstLine="709"/>
        <w:jc w:val="both"/>
        <w:rPr>
          <w:sz w:val="28"/>
          <w:szCs w:val="28"/>
        </w:rPr>
      </w:pPr>
    </w:p>
    <w:p w:rsidR="00C70D61" w:rsidRPr="00CC5AD4" w:rsidRDefault="00C70D61" w:rsidP="00C70D61">
      <w:pPr>
        <w:widowControl w:val="0"/>
        <w:ind w:firstLine="709"/>
        <w:jc w:val="both"/>
        <w:rPr>
          <w:b/>
          <w:sz w:val="28"/>
          <w:szCs w:val="28"/>
        </w:rPr>
      </w:pPr>
      <w:r w:rsidRPr="00CC5AD4">
        <w:rPr>
          <w:b/>
          <w:sz w:val="28"/>
          <w:szCs w:val="28"/>
        </w:rPr>
        <w:t>5-2. Права и обязанности должностных лиц при исполнении государственной функции.</w:t>
      </w:r>
    </w:p>
    <w:p w:rsidR="00C70D61" w:rsidRPr="00CC5AD4" w:rsidRDefault="00C70D61" w:rsidP="00C70D61">
      <w:pPr>
        <w:widowControl w:val="0"/>
        <w:ind w:firstLine="709"/>
        <w:jc w:val="both"/>
        <w:rPr>
          <w:b/>
          <w:sz w:val="28"/>
          <w:szCs w:val="28"/>
        </w:rPr>
      </w:pPr>
      <w:r w:rsidRPr="00CC5AD4">
        <w:rPr>
          <w:b/>
          <w:sz w:val="28"/>
          <w:szCs w:val="28"/>
        </w:rPr>
        <w:t xml:space="preserve">5-2.1. Права должностных лиц при исполнении государственной функции. </w:t>
      </w:r>
    </w:p>
    <w:p w:rsidR="00C70D61" w:rsidRPr="00CC5AD4" w:rsidRDefault="00C70D61" w:rsidP="00C70D61">
      <w:pPr>
        <w:widowControl w:val="0"/>
        <w:ind w:firstLine="709"/>
        <w:jc w:val="both"/>
        <w:rPr>
          <w:b/>
          <w:sz w:val="28"/>
          <w:szCs w:val="28"/>
        </w:rPr>
      </w:pPr>
    </w:p>
    <w:p w:rsidR="00C70D61" w:rsidRPr="00CC5AD4" w:rsidRDefault="00C70D61" w:rsidP="00C70D61">
      <w:pPr>
        <w:widowControl w:val="0"/>
        <w:ind w:firstLine="709"/>
        <w:jc w:val="both"/>
        <w:rPr>
          <w:sz w:val="28"/>
          <w:szCs w:val="28"/>
        </w:rPr>
      </w:pPr>
      <w:r w:rsidRPr="00CC5AD4">
        <w:rPr>
          <w:sz w:val="28"/>
          <w:szCs w:val="28"/>
        </w:rPr>
        <w:t>5-2.1.1. Архивное 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Архивным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C70D61" w:rsidRPr="00CC5AD4" w:rsidRDefault="00C70D61" w:rsidP="00C70D61">
      <w:pPr>
        <w:widowControl w:val="0"/>
        <w:ind w:firstLine="709"/>
        <w:jc w:val="both"/>
        <w:rPr>
          <w:sz w:val="28"/>
          <w:szCs w:val="28"/>
        </w:rPr>
      </w:pPr>
      <w:r w:rsidRPr="00CC5AD4">
        <w:rPr>
          <w:sz w:val="28"/>
          <w:szCs w:val="28"/>
        </w:rPr>
        <w:t>5-2.1.2. Если основанием для проведения внеплановой выездной проверки является причинение вреда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обнаружение нарушений обязательных требований, в момент совершения таких нарушений в связи с необходимостью принятия неотложных мер Архивное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w:t>
      </w:r>
    </w:p>
    <w:p w:rsidR="00C70D61" w:rsidRPr="00CC5AD4" w:rsidRDefault="00C70D61" w:rsidP="00C70D61">
      <w:pPr>
        <w:widowControl w:val="0"/>
        <w:ind w:firstLine="709"/>
        <w:jc w:val="both"/>
        <w:rPr>
          <w:sz w:val="28"/>
          <w:szCs w:val="28"/>
        </w:rPr>
      </w:pPr>
      <w:r w:rsidRPr="00CC5AD4">
        <w:rPr>
          <w:sz w:val="28"/>
          <w:szCs w:val="28"/>
        </w:rPr>
        <w:t xml:space="preserve">5-2.1.3.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w:t>
      </w:r>
      <w:r w:rsidRPr="00CC5AD4">
        <w:rPr>
          <w:sz w:val="28"/>
          <w:szCs w:val="28"/>
        </w:rPr>
        <w:lastRenderedPageBreak/>
        <w:t>юридического лица повлекшими невозможность проведения проверки, должностное лицо Архивного управления составляет акт о невозможности проведения соответствующей проверки с указанием причин невозможности ее проведения. В этом случае Архивное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C70D61" w:rsidRPr="00CC5AD4" w:rsidRDefault="00C70D61" w:rsidP="00C70D61">
      <w:pPr>
        <w:widowControl w:val="0"/>
        <w:ind w:firstLine="709"/>
        <w:jc w:val="both"/>
        <w:rPr>
          <w:sz w:val="28"/>
          <w:szCs w:val="28"/>
        </w:rPr>
      </w:pPr>
    </w:p>
    <w:p w:rsidR="00C70D61" w:rsidRPr="00CC5AD4" w:rsidRDefault="00C70D61" w:rsidP="00C70D61">
      <w:pPr>
        <w:widowControl w:val="0"/>
        <w:ind w:firstLine="709"/>
        <w:jc w:val="both"/>
        <w:rPr>
          <w:b/>
          <w:sz w:val="28"/>
          <w:szCs w:val="28"/>
        </w:rPr>
      </w:pPr>
      <w:r w:rsidRPr="00CC5AD4">
        <w:rPr>
          <w:b/>
          <w:sz w:val="28"/>
          <w:szCs w:val="28"/>
        </w:rPr>
        <w:t>5-2.2. Обязанности должностных лиц при исполнении государственной функции.</w:t>
      </w:r>
    </w:p>
    <w:p w:rsidR="00C70D61" w:rsidRPr="00CC5AD4" w:rsidRDefault="00C70D61" w:rsidP="00C70D61">
      <w:pPr>
        <w:widowControl w:val="0"/>
        <w:ind w:firstLine="709"/>
        <w:jc w:val="both"/>
        <w:rPr>
          <w:b/>
          <w:sz w:val="28"/>
          <w:szCs w:val="28"/>
        </w:rPr>
      </w:pPr>
    </w:p>
    <w:p w:rsidR="00C70D61" w:rsidRPr="00CC5AD4" w:rsidRDefault="00C70D61" w:rsidP="00C70D61">
      <w:pPr>
        <w:widowControl w:val="0"/>
        <w:ind w:firstLine="709"/>
        <w:jc w:val="both"/>
        <w:rPr>
          <w:sz w:val="28"/>
          <w:szCs w:val="28"/>
        </w:rPr>
      </w:pPr>
      <w:r w:rsidRPr="00CC5AD4">
        <w:rPr>
          <w:sz w:val="28"/>
          <w:szCs w:val="28"/>
        </w:rPr>
        <w:t>5-2.2.1.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70D61" w:rsidRPr="00CC5AD4" w:rsidRDefault="00C70D61" w:rsidP="00C70D61">
      <w:pPr>
        <w:widowControl w:val="0"/>
        <w:ind w:firstLine="709"/>
        <w:jc w:val="both"/>
        <w:rPr>
          <w:sz w:val="28"/>
          <w:szCs w:val="28"/>
        </w:rPr>
      </w:pPr>
      <w:r w:rsidRPr="00CC5AD4">
        <w:rPr>
          <w:sz w:val="28"/>
          <w:szCs w:val="28"/>
        </w:rPr>
        <w:t>5-2.2.2. Соблюдать законодательство Российской Федерации, права и законные интересы юридического лица проверка которого проводится.</w:t>
      </w:r>
    </w:p>
    <w:p w:rsidR="00C70D61" w:rsidRPr="00CC5AD4" w:rsidRDefault="00C70D61" w:rsidP="00C70D61">
      <w:pPr>
        <w:widowControl w:val="0"/>
        <w:ind w:firstLine="709"/>
        <w:jc w:val="both"/>
        <w:rPr>
          <w:sz w:val="28"/>
          <w:szCs w:val="28"/>
        </w:rPr>
      </w:pPr>
      <w:r w:rsidRPr="00CC5AD4">
        <w:rPr>
          <w:sz w:val="28"/>
          <w:szCs w:val="28"/>
        </w:rPr>
        <w:t>5-2.2.3. Проводить проверку на основании распоряжения начальника, заместителя начальника Архивного управления о ее проведении в соответствии с ее назначением.</w:t>
      </w:r>
    </w:p>
    <w:p w:rsidR="00C70D61" w:rsidRPr="00CC5AD4" w:rsidRDefault="00C70D61" w:rsidP="00C70D61">
      <w:pPr>
        <w:widowControl w:val="0"/>
        <w:ind w:firstLine="709"/>
        <w:jc w:val="both"/>
        <w:rPr>
          <w:sz w:val="28"/>
          <w:szCs w:val="28"/>
        </w:rPr>
      </w:pPr>
      <w:r w:rsidRPr="00CC5AD4">
        <w:rPr>
          <w:sz w:val="28"/>
          <w:szCs w:val="28"/>
        </w:rPr>
        <w:t>5-2.2.4.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заместителя начальника Архивного управления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70D61" w:rsidRPr="00CC5AD4" w:rsidRDefault="00C70D61" w:rsidP="00C70D61">
      <w:pPr>
        <w:widowControl w:val="0"/>
        <w:ind w:firstLine="709"/>
        <w:jc w:val="both"/>
        <w:rPr>
          <w:sz w:val="28"/>
          <w:szCs w:val="28"/>
        </w:rPr>
      </w:pPr>
      <w:r w:rsidRPr="00CC5AD4">
        <w:rPr>
          <w:sz w:val="28"/>
          <w:szCs w:val="28"/>
        </w:rPr>
        <w:t>5-2.2.5.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C70D61" w:rsidRPr="00CC5AD4" w:rsidRDefault="00C70D61" w:rsidP="00C70D61">
      <w:pPr>
        <w:widowControl w:val="0"/>
        <w:ind w:firstLine="709"/>
        <w:jc w:val="both"/>
        <w:rPr>
          <w:sz w:val="28"/>
          <w:szCs w:val="28"/>
        </w:rPr>
      </w:pPr>
      <w:r w:rsidRPr="00CC5AD4">
        <w:rPr>
          <w:sz w:val="28"/>
          <w:szCs w:val="28"/>
        </w:rPr>
        <w:t>5-2.2.6.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C70D61" w:rsidRPr="00CC5AD4" w:rsidRDefault="00C70D61" w:rsidP="00C70D61">
      <w:pPr>
        <w:widowControl w:val="0"/>
        <w:ind w:firstLine="709"/>
        <w:jc w:val="both"/>
        <w:rPr>
          <w:sz w:val="28"/>
          <w:szCs w:val="28"/>
        </w:rPr>
      </w:pPr>
      <w:r w:rsidRPr="00CC5AD4">
        <w:rPr>
          <w:sz w:val="28"/>
          <w:szCs w:val="28"/>
        </w:rPr>
        <w:t>5-2.2.7. Знакомить руководителя, иного должностного лица или уполномоченного представителя юридического лица с результатами проверки.</w:t>
      </w:r>
    </w:p>
    <w:p w:rsidR="00C70D61" w:rsidRPr="00CC5AD4" w:rsidRDefault="00C70D61" w:rsidP="00C70D61">
      <w:pPr>
        <w:widowControl w:val="0"/>
        <w:ind w:firstLine="709"/>
        <w:jc w:val="both"/>
        <w:rPr>
          <w:sz w:val="28"/>
          <w:szCs w:val="28"/>
        </w:rPr>
      </w:pPr>
      <w:r w:rsidRPr="00CC5AD4">
        <w:rPr>
          <w:sz w:val="28"/>
          <w:szCs w:val="28"/>
        </w:rPr>
        <w:t>5-2.2.8. 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C70D61" w:rsidRPr="00CC5AD4" w:rsidRDefault="00C70D61" w:rsidP="00C70D61">
      <w:pPr>
        <w:widowControl w:val="0"/>
        <w:ind w:firstLine="709"/>
        <w:jc w:val="both"/>
        <w:rPr>
          <w:sz w:val="28"/>
          <w:szCs w:val="28"/>
        </w:rPr>
      </w:pPr>
      <w:r w:rsidRPr="00CC5AD4">
        <w:rPr>
          <w:sz w:val="28"/>
          <w:szCs w:val="28"/>
        </w:rPr>
        <w:lastRenderedPageBreak/>
        <w:t>5-2.2.9.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0D61" w:rsidRPr="00CC5AD4" w:rsidRDefault="00C70D61" w:rsidP="00C70D61">
      <w:pPr>
        <w:widowControl w:val="0"/>
        <w:ind w:firstLine="709"/>
        <w:jc w:val="both"/>
        <w:rPr>
          <w:sz w:val="28"/>
          <w:szCs w:val="28"/>
        </w:rPr>
      </w:pPr>
      <w:r w:rsidRPr="00CC5AD4">
        <w:rPr>
          <w:sz w:val="28"/>
          <w:szCs w:val="28"/>
        </w:rPr>
        <w:t>5-2.2.10.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C70D61" w:rsidRPr="00CC5AD4" w:rsidRDefault="00C70D61" w:rsidP="00C70D61">
      <w:pPr>
        <w:widowControl w:val="0"/>
        <w:ind w:firstLine="709"/>
        <w:jc w:val="both"/>
        <w:rPr>
          <w:sz w:val="28"/>
          <w:szCs w:val="28"/>
        </w:rPr>
      </w:pPr>
      <w:r w:rsidRPr="00CC5AD4">
        <w:rPr>
          <w:sz w:val="28"/>
          <w:szCs w:val="28"/>
        </w:rPr>
        <w:t>5-2.2.11.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D61" w:rsidRPr="00CC5AD4" w:rsidRDefault="00C70D61" w:rsidP="00C70D61">
      <w:pPr>
        <w:widowControl w:val="0"/>
        <w:ind w:firstLine="709"/>
        <w:jc w:val="both"/>
        <w:rPr>
          <w:sz w:val="28"/>
          <w:szCs w:val="28"/>
        </w:rPr>
      </w:pPr>
      <w:r w:rsidRPr="00CC5AD4">
        <w:rPr>
          <w:sz w:val="28"/>
          <w:szCs w:val="28"/>
        </w:rPr>
        <w:t>5-2.2.12.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C70D61" w:rsidRPr="00CC5AD4" w:rsidRDefault="00C70D61" w:rsidP="00C70D61">
      <w:pPr>
        <w:widowControl w:val="0"/>
        <w:ind w:firstLine="709"/>
        <w:jc w:val="both"/>
        <w:rPr>
          <w:sz w:val="28"/>
          <w:szCs w:val="28"/>
        </w:rPr>
      </w:pPr>
      <w:r w:rsidRPr="00CC5AD4">
        <w:rPr>
          <w:sz w:val="28"/>
          <w:szCs w:val="28"/>
        </w:rPr>
        <w:t>5-2.2.13.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административного регламента.</w:t>
      </w:r>
    </w:p>
    <w:p w:rsidR="00C70D61" w:rsidRPr="00CC5AD4" w:rsidRDefault="00C70D61" w:rsidP="00C70D61">
      <w:pPr>
        <w:widowControl w:val="0"/>
        <w:ind w:firstLine="709"/>
        <w:jc w:val="both"/>
        <w:rPr>
          <w:sz w:val="28"/>
          <w:szCs w:val="28"/>
        </w:rPr>
      </w:pPr>
      <w:r w:rsidRPr="00CC5AD4">
        <w:rPr>
          <w:sz w:val="28"/>
          <w:szCs w:val="28"/>
        </w:rPr>
        <w:t>5-2.2.14. Осуществлять запись о проведенной проверке в журнале учета проверок в случае его наличия у юридического лица.</w:t>
      </w:r>
    </w:p>
    <w:p w:rsidR="00C70D61" w:rsidRPr="00CC5AD4" w:rsidRDefault="00C70D61" w:rsidP="00C70D61">
      <w:pPr>
        <w:widowControl w:val="0"/>
        <w:ind w:firstLine="709"/>
        <w:jc w:val="both"/>
        <w:rPr>
          <w:sz w:val="28"/>
          <w:szCs w:val="28"/>
        </w:rPr>
      </w:pPr>
    </w:p>
    <w:p w:rsidR="00C70D61" w:rsidRPr="00CC5AD4" w:rsidRDefault="00C70D61" w:rsidP="00C70D61">
      <w:pPr>
        <w:widowControl w:val="0"/>
        <w:ind w:firstLine="709"/>
        <w:jc w:val="both"/>
        <w:rPr>
          <w:b/>
          <w:sz w:val="28"/>
          <w:szCs w:val="28"/>
        </w:rPr>
      </w:pPr>
      <w:r w:rsidRPr="00CC5AD4">
        <w:rPr>
          <w:b/>
          <w:sz w:val="28"/>
          <w:szCs w:val="28"/>
        </w:rPr>
        <w:t>5-3. Права и обязанности юридических лиц, в отношении которых исполняется государственная функция.</w:t>
      </w:r>
    </w:p>
    <w:p w:rsidR="00C70D61" w:rsidRPr="00CC5AD4" w:rsidRDefault="00C70D61" w:rsidP="00C70D61">
      <w:pPr>
        <w:widowControl w:val="0"/>
        <w:ind w:firstLine="709"/>
        <w:jc w:val="both"/>
        <w:rPr>
          <w:sz w:val="28"/>
          <w:szCs w:val="28"/>
        </w:rPr>
      </w:pPr>
    </w:p>
    <w:p w:rsidR="00C70D61" w:rsidRPr="00CC5AD4" w:rsidRDefault="00C70D61" w:rsidP="00C70D61">
      <w:pPr>
        <w:widowControl w:val="0"/>
        <w:ind w:firstLine="709"/>
        <w:jc w:val="both"/>
        <w:rPr>
          <w:sz w:val="28"/>
          <w:szCs w:val="28"/>
        </w:rPr>
      </w:pPr>
      <w:r w:rsidRPr="00CC5AD4">
        <w:rPr>
          <w:sz w:val="28"/>
          <w:szCs w:val="28"/>
        </w:rPr>
        <w:t>5-3.1. Права юридических лиц, в отношении которых исполняется государственная функция.</w:t>
      </w:r>
    </w:p>
    <w:p w:rsidR="00C70D61" w:rsidRPr="00CC5AD4" w:rsidRDefault="00C70D61" w:rsidP="00C70D61">
      <w:pPr>
        <w:widowControl w:val="0"/>
        <w:ind w:firstLine="709"/>
        <w:jc w:val="both"/>
        <w:rPr>
          <w:sz w:val="28"/>
          <w:szCs w:val="28"/>
        </w:rPr>
      </w:pPr>
      <w:r w:rsidRPr="00CC5AD4">
        <w:rPr>
          <w:sz w:val="28"/>
          <w:szCs w:val="28"/>
        </w:rPr>
        <w:t>Руководитель, иное должностное лицо или уполномоченный представитель юридического лица при проведении проверки имеют право:</w:t>
      </w:r>
    </w:p>
    <w:p w:rsidR="00C70D61" w:rsidRPr="00CC5AD4" w:rsidRDefault="00C70D61" w:rsidP="00C70D61">
      <w:pPr>
        <w:widowControl w:val="0"/>
        <w:ind w:firstLine="709"/>
        <w:jc w:val="both"/>
        <w:rPr>
          <w:sz w:val="28"/>
          <w:szCs w:val="28"/>
        </w:rPr>
      </w:pPr>
      <w:r w:rsidRPr="00CC5AD4">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70D61" w:rsidRPr="00CC5AD4" w:rsidRDefault="00C70D61" w:rsidP="00C70D61">
      <w:pPr>
        <w:widowControl w:val="0"/>
        <w:ind w:firstLine="709"/>
        <w:jc w:val="both"/>
        <w:rPr>
          <w:sz w:val="28"/>
          <w:szCs w:val="28"/>
        </w:rPr>
      </w:pPr>
      <w:r w:rsidRPr="00CC5AD4">
        <w:rPr>
          <w:sz w:val="28"/>
          <w:szCs w:val="28"/>
        </w:rPr>
        <w:t>2) получать от Архивного управления,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D61" w:rsidRPr="00CC5AD4" w:rsidRDefault="00C70D61" w:rsidP="00C70D61">
      <w:pPr>
        <w:widowControl w:val="0"/>
        <w:ind w:firstLine="709"/>
        <w:jc w:val="both"/>
        <w:rPr>
          <w:sz w:val="28"/>
          <w:szCs w:val="28"/>
        </w:rPr>
      </w:pPr>
      <w:r w:rsidRPr="00CC5AD4">
        <w:rPr>
          <w:sz w:val="28"/>
          <w:szCs w:val="28"/>
        </w:rPr>
        <w:t>3) знакомиться с документами и (или) информацией, полученными Архивным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0D61" w:rsidRPr="00CC5AD4" w:rsidRDefault="00C70D61" w:rsidP="00C70D61">
      <w:pPr>
        <w:widowControl w:val="0"/>
        <w:ind w:firstLine="709"/>
        <w:jc w:val="both"/>
        <w:rPr>
          <w:sz w:val="28"/>
          <w:szCs w:val="28"/>
        </w:rPr>
      </w:pPr>
      <w:r w:rsidRPr="00CC5AD4">
        <w:rPr>
          <w:sz w:val="28"/>
          <w:szCs w:val="28"/>
        </w:rPr>
        <w:lastRenderedPageBreak/>
        <w:t>4) представлять документы и (или) информацию, запрашиваемые в рамках межведомственного информационного взаимодействия, в Архивное управление по собственной инициативе;</w:t>
      </w:r>
    </w:p>
    <w:p w:rsidR="00C70D61" w:rsidRPr="00CC5AD4" w:rsidRDefault="00C70D61" w:rsidP="00C70D61">
      <w:pPr>
        <w:widowControl w:val="0"/>
        <w:ind w:firstLine="709"/>
        <w:jc w:val="both"/>
        <w:rPr>
          <w:sz w:val="28"/>
          <w:szCs w:val="28"/>
        </w:rPr>
      </w:pPr>
      <w:r w:rsidRPr="00CC5AD4">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Архивного управления;</w:t>
      </w:r>
    </w:p>
    <w:p w:rsidR="00C70D61" w:rsidRPr="00CC5AD4" w:rsidRDefault="00C70D61" w:rsidP="00C70D61">
      <w:pPr>
        <w:widowControl w:val="0"/>
        <w:ind w:firstLine="709"/>
        <w:jc w:val="both"/>
        <w:rPr>
          <w:sz w:val="28"/>
          <w:szCs w:val="28"/>
        </w:rPr>
      </w:pPr>
      <w:r w:rsidRPr="00CC5AD4">
        <w:rPr>
          <w:sz w:val="28"/>
          <w:szCs w:val="28"/>
        </w:rPr>
        <w:t>6) обжаловать действия (бездействие) должностных лиц Архивного управления,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C70D61" w:rsidRPr="00CC5AD4" w:rsidRDefault="00C70D61" w:rsidP="00C70D61">
      <w:pPr>
        <w:widowControl w:val="0"/>
        <w:ind w:firstLine="709"/>
        <w:jc w:val="both"/>
        <w:rPr>
          <w:sz w:val="28"/>
          <w:szCs w:val="28"/>
        </w:rPr>
      </w:pPr>
      <w:r w:rsidRPr="00CC5AD4">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70D61" w:rsidRPr="00CC5AD4" w:rsidRDefault="00C70D61" w:rsidP="00C70D61">
      <w:pPr>
        <w:widowControl w:val="0"/>
        <w:ind w:firstLine="709"/>
        <w:jc w:val="both"/>
        <w:rPr>
          <w:sz w:val="28"/>
          <w:szCs w:val="28"/>
        </w:rPr>
      </w:pPr>
      <w:r w:rsidRPr="00CC5AD4">
        <w:rPr>
          <w:sz w:val="28"/>
          <w:szCs w:val="28"/>
        </w:rPr>
        <w:t>Юридические лица имеют право на возмещение вреда, причиненного при исполнении государственной функции.</w:t>
      </w:r>
    </w:p>
    <w:p w:rsidR="00C70D61" w:rsidRPr="00CC5AD4" w:rsidRDefault="00C70D61" w:rsidP="00C70D61">
      <w:pPr>
        <w:widowControl w:val="0"/>
        <w:ind w:firstLine="709"/>
        <w:jc w:val="both"/>
        <w:rPr>
          <w:sz w:val="28"/>
          <w:szCs w:val="28"/>
        </w:rPr>
      </w:pPr>
    </w:p>
    <w:p w:rsidR="00C70D61" w:rsidRPr="00CC5AD4" w:rsidRDefault="00C70D61" w:rsidP="00C70D61">
      <w:pPr>
        <w:widowControl w:val="0"/>
        <w:ind w:firstLine="709"/>
        <w:jc w:val="both"/>
        <w:rPr>
          <w:b/>
          <w:sz w:val="28"/>
          <w:szCs w:val="28"/>
        </w:rPr>
      </w:pPr>
      <w:r w:rsidRPr="00CC5AD4">
        <w:rPr>
          <w:b/>
          <w:sz w:val="28"/>
          <w:szCs w:val="28"/>
        </w:rPr>
        <w:t>5-3.2. Обязанности юридических лиц, в отношении которых исполняется государственная функция.</w:t>
      </w:r>
    </w:p>
    <w:p w:rsidR="00C70D61" w:rsidRPr="00CC5AD4" w:rsidRDefault="00C70D61" w:rsidP="00C70D61">
      <w:pPr>
        <w:widowControl w:val="0"/>
        <w:ind w:firstLine="709"/>
        <w:jc w:val="both"/>
        <w:rPr>
          <w:sz w:val="28"/>
          <w:szCs w:val="28"/>
        </w:rPr>
      </w:pPr>
    </w:p>
    <w:p w:rsidR="00C70D61" w:rsidRPr="00CC5AD4" w:rsidRDefault="00C70D61" w:rsidP="00C70D61">
      <w:pPr>
        <w:widowControl w:val="0"/>
        <w:ind w:firstLine="709"/>
        <w:jc w:val="both"/>
        <w:rPr>
          <w:sz w:val="28"/>
          <w:szCs w:val="28"/>
        </w:rPr>
      </w:pPr>
      <w:r w:rsidRPr="00CC5AD4">
        <w:rPr>
          <w:sz w:val="28"/>
          <w:szCs w:val="28"/>
        </w:rPr>
        <w:t>5-3.2.1. Руководитель, иное должностное лицо или уполномоченный представитель юридического лица обязаны предоставить должностным лицам Архивного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w:t>
      </w:r>
    </w:p>
    <w:p w:rsidR="00C70D61" w:rsidRDefault="00C70D61" w:rsidP="00C70D61">
      <w:pPr>
        <w:autoSpaceDE w:val="0"/>
        <w:autoSpaceDN w:val="0"/>
        <w:adjustRightInd w:val="0"/>
        <w:ind w:firstLine="709"/>
        <w:jc w:val="both"/>
        <w:rPr>
          <w:rFonts w:eastAsia="Calibri"/>
          <w:sz w:val="28"/>
          <w:szCs w:val="28"/>
          <w:lang w:eastAsia="en-US"/>
        </w:rPr>
      </w:pPr>
      <w:r w:rsidRPr="00CC5AD4">
        <w:rPr>
          <w:sz w:val="28"/>
          <w:szCs w:val="28"/>
        </w:rPr>
        <w:t>5-3.2.2.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C70D61" w:rsidRPr="00D80494" w:rsidRDefault="00C70D61"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center"/>
        <w:rPr>
          <w:rFonts w:eastAsia="Calibri"/>
          <w:b/>
          <w:sz w:val="28"/>
          <w:szCs w:val="28"/>
          <w:lang w:eastAsia="en-US"/>
        </w:rPr>
      </w:pPr>
      <w:r w:rsidRPr="00D80494">
        <w:rPr>
          <w:rFonts w:eastAsia="Calibri"/>
          <w:b/>
          <w:sz w:val="28"/>
          <w:szCs w:val="28"/>
          <w:lang w:eastAsia="en-US"/>
        </w:rPr>
        <w:t>II. ТРЕБОВАНИЯ К ПОРЯДКУ ИСПОЛНЕНИЯ ГОСУДАРСТВЕННОЙ ФУНКЦИИ</w:t>
      </w:r>
    </w:p>
    <w:p w:rsidR="00D80494" w:rsidRPr="00D80494" w:rsidRDefault="00D80494" w:rsidP="00D80494">
      <w:pPr>
        <w:autoSpaceDE w:val="0"/>
        <w:autoSpaceDN w:val="0"/>
        <w:adjustRightInd w:val="0"/>
        <w:ind w:firstLine="709"/>
        <w:jc w:val="both"/>
        <w:rPr>
          <w:rFonts w:eastAsia="Calibri"/>
          <w:b/>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6. Порядок информирования об исполнении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6.1. Местонахождение Архивного управления: 191124, г. Санкт-Петербург, ул. Смольного, 3.</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Почтовый адрес Архивного управления: 191311, г. Санкт-Петербург, Суворовский пр., д. 67.</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Телефон приемной начальника Архивного управления: (812)274-93-62.</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Телефон начальника отдела формирования государственного архивного фонда, методического обеспечения и контроля деятельности архивов Архивного управления: (812)456-37-30.</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Телефон начальника отдела организационно-правового обеспечения, бюджетного планирования и отчетности Архивного управления: (812)456-37-28.</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Адрес электронной почты Архивного управления: arh@lenreg.ru.</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6.2. График работы Архивного управления:</w:t>
      </w:r>
    </w:p>
    <w:tbl>
      <w:tblPr>
        <w:tblW w:w="0" w:type="auto"/>
        <w:tblLayout w:type="fixed"/>
        <w:tblCellMar>
          <w:left w:w="10" w:type="dxa"/>
          <w:right w:w="10" w:type="dxa"/>
        </w:tblCellMar>
        <w:tblLook w:val="0000" w:firstRow="0" w:lastRow="0" w:firstColumn="0" w:lastColumn="0" w:noHBand="0" w:noVBand="0"/>
      </w:tblPr>
      <w:tblGrid>
        <w:gridCol w:w="3023"/>
        <w:gridCol w:w="3023"/>
        <w:gridCol w:w="3023"/>
      </w:tblGrid>
      <w:tr w:rsidR="00D80494" w:rsidRPr="00D80494" w:rsidTr="00963B99">
        <w:tblPrEx>
          <w:tblCellMar>
            <w:top w:w="0" w:type="dxa"/>
            <w:bottom w:w="0" w:type="dxa"/>
          </w:tblCellMar>
        </w:tblPrEx>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День недели</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Время работы</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Приемные дни</w:t>
            </w:r>
          </w:p>
        </w:tc>
      </w:tr>
      <w:tr w:rsidR="00D80494" w:rsidRPr="00D80494" w:rsidTr="00963B99">
        <w:tblPrEx>
          <w:tblCellMar>
            <w:top w:w="0" w:type="dxa"/>
            <w:bottom w:w="0" w:type="dxa"/>
          </w:tblCellMar>
        </w:tblPrEx>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Понедельник</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с 9.00 до 18.00</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приемный день</w:t>
            </w:r>
          </w:p>
        </w:tc>
      </w:tr>
      <w:tr w:rsidR="00D80494" w:rsidRPr="00D80494" w:rsidTr="00963B99">
        <w:tblPrEx>
          <w:tblCellMar>
            <w:top w:w="0" w:type="dxa"/>
            <w:bottom w:w="0" w:type="dxa"/>
          </w:tblCellMar>
        </w:tblPrEx>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Вторник</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с 9.00 до 18.00</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приемный день</w:t>
            </w:r>
          </w:p>
        </w:tc>
      </w:tr>
      <w:tr w:rsidR="00D80494" w:rsidRPr="00D80494" w:rsidTr="00963B99">
        <w:tblPrEx>
          <w:tblCellMar>
            <w:top w:w="0" w:type="dxa"/>
            <w:bottom w:w="0" w:type="dxa"/>
          </w:tblCellMar>
        </w:tblPrEx>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Среда</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с 9.00 до 18.00</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приемный день</w:t>
            </w:r>
          </w:p>
        </w:tc>
      </w:tr>
      <w:tr w:rsidR="00D80494" w:rsidRPr="00D80494" w:rsidTr="00963B99">
        <w:tblPrEx>
          <w:tblCellMar>
            <w:top w:w="0" w:type="dxa"/>
            <w:bottom w:w="0" w:type="dxa"/>
          </w:tblCellMar>
        </w:tblPrEx>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Четверг</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с 9.00 до 18.00</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приемный день</w:t>
            </w:r>
          </w:p>
        </w:tc>
      </w:tr>
      <w:tr w:rsidR="00D80494" w:rsidRPr="00D80494" w:rsidTr="00963B99">
        <w:tblPrEx>
          <w:tblCellMar>
            <w:top w:w="0" w:type="dxa"/>
            <w:bottom w:w="0" w:type="dxa"/>
          </w:tblCellMar>
        </w:tblPrEx>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Пятница</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с 9.00 до 17.00</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приемный день</w:t>
            </w:r>
          </w:p>
        </w:tc>
      </w:tr>
    </w:tbl>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Перерыв в течение рабочего дня с 12.00 до 12.48.</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6.3. Сведения о месте нахождения Архивного управления, номерах телефонов, графике работы размещены на официальном сайте Архивного управления по адресу: www.archive.lenobl.ru.</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6.4. Адрес портала государственных и муниципальных услуг (функций) Ленинградской области: http://www.gu.lenobl.ru.</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6.5. Информирование о процедуре исполнения государственной функции производится: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 телефону;</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при личном обращении;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 письменным обращениям;</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в электронном виде;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на сайте Архивного управления по адресу: www.archive.lenobl.ru.</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6.6. При ответах на телефонные звонки специалисты Архивного управления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специалиста, принявшего телефонный звонок.</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6.7. При информировании при личном обращении специалисты Архивного управления обязаны принять заинтересованное лицо в заранее согласованное время в соответствии с графиком работы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6.8. При информировании по письменным обращениям специалисты Архивного управления обеспечивают объективное, всестороннее и своевременное рассмотрение обращения; ответ в четкой и понятной форме с указанием должности, фамилии, имени, отчества, номера телефона </w:t>
      </w:r>
      <w:r w:rsidRPr="00D80494">
        <w:rPr>
          <w:rFonts w:eastAsia="Calibri"/>
          <w:sz w:val="28"/>
          <w:szCs w:val="28"/>
          <w:lang w:eastAsia="en-US"/>
        </w:rPr>
        <w:lastRenderedPageBreak/>
        <w:t>исполнителя направляется в виде почтового отправления в адрес заинтересованного лица. Ответ на письменные обращения дается в срок, не превышающий 30 календарных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6.9. При информировании по электронной почте ответ на обращение направляется по адресу электронной почты, указанному в обращении, в срок не более 30 календарных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6.10. Информирование о государственной функции на сайте Архивного управления по адресу: www.archive.lenobl.ru производится путем размещения информации о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6.11. На информационных стендах, размещаемых в здании по месту нахождения Архивного управления, содержится следующая информация об исполнении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месторасположение, график (режим) работы, номера телефонов и адрес электронной почты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блок-схема исполнения государственной функции (приложение 1);</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порядок обжалования решения, действий (бездействия) должностных лиц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извлечение из законодательных и иных нормативных правовых актов, регулирующих деятельность по исполнению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основания для отказа в исполнении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извлечения из текста настоящего административного регламента.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6.12. Вся перечисленная информация располагается также на портале государственных и муниципальных услуг (функций) по адресу: http://www.gu.lenobl.ru/.</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7. Срок исполнения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7.1. Срок исполнения государственной функции составляет суммарную продолжительность сроков всех административных процедур исполнения государственной функции (не более 130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7.2. Срок проведения проверки (продолжительность от даты начала до даты завершения проверки) не может превышать двадцати рабочих дней. В исключительных случаях на основании мотивированных предложений должностных лиц Архивного управления, проводящих проверку, срок проведения проверки может быть продлен начальником Архивного управления, но не более чем на двадцать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8. Основания для приостановления либо прекращения исполнения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8.1. Основанием для приостановления исполнения государственной функции является необходимость при проведении проверки получения документов и(или) информации в рамках межведомственного информационного взаимодействия на срок, необходимый для осуществления межведомственного информационного взаимодействия, но не более чем на </w:t>
      </w:r>
      <w:r w:rsidRPr="00D80494">
        <w:rPr>
          <w:rFonts w:eastAsia="Calibri"/>
          <w:sz w:val="28"/>
          <w:szCs w:val="28"/>
          <w:lang w:eastAsia="en-US"/>
        </w:rPr>
        <w:lastRenderedPageBreak/>
        <w:t>десять рабочих дней. Повторное приостановление проведения проверки не допускается.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8.2. Основания для прекращения исполнения государственной функции действующим законодательством не предусмотрены.</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9. Размер платы, взимаемой в рамках исполнения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В рамках исполнения государственной функции плата не взимается.</w:t>
      </w:r>
    </w:p>
    <w:p w:rsidR="00D80494" w:rsidRPr="00D80494" w:rsidRDefault="00D80494" w:rsidP="00D80494">
      <w:pPr>
        <w:autoSpaceDE w:val="0"/>
        <w:autoSpaceDN w:val="0"/>
        <w:adjustRightInd w:val="0"/>
        <w:ind w:firstLine="540"/>
        <w:jc w:val="both"/>
        <w:rPr>
          <w:rFonts w:eastAsia="Calibri"/>
          <w:sz w:val="28"/>
          <w:szCs w:val="28"/>
          <w:lang w:eastAsia="en-US"/>
        </w:rPr>
      </w:pP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III. СОСТАВ, ПОСЛЕДОВАТЕЛЬНОСТЬ И СРОКИ ВЫПОЛНЕНИЯ</w:t>
      </w: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АДМИНИСТРАТИВНЫХ ПРОЦЕДУР, ТРЕБОВАНИЯ К ПОРЯДКУ ИХ</w:t>
      </w: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ВЫПОЛНЕНИЯ, В ТОМ ЧИСЛЕ ОСОБЕННОСТИ ВЫПОЛНЕНИЯ</w:t>
      </w: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АДМИНИСТРАТИВНЫХ ПРОЦЕДУР В ЭЛЕКТРОННОЙ ФОРМЕ</w:t>
      </w:r>
    </w:p>
    <w:p w:rsidR="00D80494" w:rsidRPr="00D80494" w:rsidRDefault="00D80494" w:rsidP="00D80494">
      <w:pPr>
        <w:autoSpaceDE w:val="0"/>
        <w:autoSpaceDN w:val="0"/>
        <w:adjustRightInd w:val="0"/>
        <w:ind w:firstLine="540"/>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10. Исчерпывающий перечень административных процедур исполнения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подготовка плана проведения плановых проверок юридических лиц на следующий год (60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подготовка к проведению проверки (10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проведение проверки (не более 20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продление или отказ в продлении срока исполнения предписания Архивного управления об устранении нарушений законодательства об архивном деле в Российской Федерации (далее - предписание) (не более 10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подготовка к проведению проверки исполнения предписания (10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проведение проверки исполнения предписания (не более 20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 Подготовка плана проведения плановых проверок юридических лиц</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11.1. Основанием для начала административной процедуры является разработка проекта плана проведения плановых проверок юридических лиц на следующий год (далее - план проверок).</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11.2. Включение юридических лиц в план проверок осуществляется на основании перечней подведомственных учреждений и предприятий в соответствии с положениями об органах исполнительной власти Ленинградской области, а также с учетом ранее проводимых Архивным управлением проверок.</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11.3. Плановые проверки проводятся не чаще чем 1 раз в 3 года.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11.4. Основанием для включения юридического лица в план проверок является истечение трех лет со дня: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 государственной регистрации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окончания проведения последней плановой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11.5. В срок до 1 сентября года, предшествующего году проведения плановых проверок, Архивное управление направляет проект плана проверок в прокуратуру Ленинградской области.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На основании предложений прокуратуры Ленинградской области Архивное управление дорабатывает план проверок до 1 ноября года, предшествующего году проведения проверок.</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11.6. Результатом выполнения административной процедуры является утверждение плана проверок, направление утвержденного плана проверок в прокуратуру Ленинградской области и размещение согласованного прокуратурой Ленинградской области плана проверок на сайте Архивного управления по адресу: </w:t>
      </w:r>
      <w:r w:rsidRPr="00D80494">
        <w:rPr>
          <w:rFonts w:eastAsia="Calibri"/>
          <w:sz w:val="28"/>
          <w:szCs w:val="28"/>
          <w:u w:val="single"/>
          <w:lang w:eastAsia="en-US"/>
        </w:rPr>
        <w:t>http://www.archive.lenobl.ru/programm/test</w:t>
      </w:r>
      <w:r w:rsidRPr="00D80494">
        <w:rPr>
          <w:rFonts w:eastAsia="Calibri"/>
          <w:sz w:val="28"/>
          <w:szCs w:val="28"/>
          <w:lang w:eastAsia="en-US"/>
        </w:rPr>
        <w:t>.</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11.7. Утвержденный план проверок доводится до сведения руководителей органов исполнительной власти Ленинградской области, подведомственные учреждения которых включены в план проверок.</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11.8. Должностным лицом, ответственным за подготовку предложений по включению юридических лиц в план проверок, является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11.9. Должностным лицом, ответственным за подготовку проекта плана проверок, уточнение наименований, реквизитов, правового статуса, наличия/отсутствия филиалов юридических лиц, включаемых в план проверок (в том числе уточнение сведений в Едином государственном реестре юридических лиц, запрос сведений о юридических лицах у учредителей и работа с правоустанавливающими документами юридического лица), а также за согласование проекта плана с прокуратурой Ленинградской области, направление утвержденного плана и размещение плана проверок на сайте Архивного управления и проверку соответствия информации, размещенной на сайте прокуратуры Ленинградской области, с планом проверок, является заместитель начальника управления - начальник отдела организационно-правового обеспечения, бюджетного планирования и отчетности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 Подготовка к проведению проверки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12.1. Основанием для начала административной процедуры является включение юридического лица в план проверок на следующий год, а также в тематический план основных мероприятий Правительства Ленинградской области и в рабочий план Архивного управления на следующий месяц.</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12.2. Начальник отдела формирования государственного архивного фонда, методического обеспечения и контроля деятельности архивов Архивного управления при составлении проекта рабочего плана Архивного управления на месяц указывает лиц, уполномоченных на проведение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12.3. Лицами, уполномоченными на проведение проверки, назначаются два специалиста отдела формирования государственного архивного фонда, методического обеспечения и контроля деятельности архивов Архивного управления. Административные процедуры исполнения государственной функции осуществляет специалист, указанный в распоряжении о проверке первым. В случае невозможности первого специалиста осуществлять административные процедуры по объективным причинам проведение проверки осуществляет специалист, указанный в распоряжении о проверке вторым. При необходимости к проведению проверки могут привлекаться в качестве экспертов работники государственного казенного учреждения "Ленинградский областной государственный архив в г. Выборге" (далее - государственный архив) на основании распоряжения о проведении проверки, согласованного с директором государственного архива.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12.4. В срок не позднее 5 (пяти) рабочих дней до начала проведения проверки лицами, уполномоченными на проведение проверки, разрабатывается проект распоряжения Архивного управления о проведении проверки (далее - распоряжение о проверке) (приложение 2) и направляется на подпись начальнику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В период подготовки проекта распоряжения о проведении проверки на портале межведомственного электронного взаимодействия Ленинградской области лицами, уполномоченными на проведение проверки, отправляется запрос "ФНС. Сведения из ЕГРЮЛ о юридических лицах".</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12.5. Должностным лицом, ответственным за подготовку проекта распоряжения о проверке, является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Должностным лицом, ответственным за издание распоряжения о проверке, является заместитель начальника Архивного управления - начальник отдела организационно-правового обеспечения, бюджетного планирования и отчетности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12.6. В распоряжении о проверке указываются: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наименование органа исполнительной власти, осуществляющего проверку;</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фамилии, имена, отчества, должности лиц, уполномоченных на проведение проверки, а также привлекаемых к проведению проверки экспертов;</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наименование юридического лица, проверка которого проводится, места нахождения юридического лица (их филиалов, представительств, обособленных структурных подразделений);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цели, задачи, предмет проверки и срок ее проведения;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сроки проведения и перечень мероприятий по контролю, необходимых для достижения целей и задач проведения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 наименование административного регламента по осуществлению государственного контроля;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перечень документов, представление которых юридическим лицом необходимо для достижения целей и задач проведения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даты начала и окончания проведения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12.7. О проведении проверки юридическое лицо уведомляется заказным почтовым отправлением с уведомлением о вручении или иным доступным способом (факсимильной связью или электронной почтой) посредством направления копии распоряжения о проверке (далее - уведомление) не менее чем за 3 рабочих дня до начала ее проведения.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12.8. Ответственным за отправку уведомления о проверке юридическому лицу и получение встречного уведомления от юридического лица с подписью руководителя об ознакомлении с копией распоряжения о проверке является специалист 1 категории отдела организационно-правового обеспечения, бюджетного планирования и отчетности Архивного управления Ленинградской области.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 Проведение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 Основанием для начала административной процедуры является наступление даты начала проверки, указанной в распоряжении о проверке, а также отсутствие оснований для ее приостановления или прекращения.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13.2. Проверка проводится в форме выездной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проверка начинается с предъявления служебного удостоверения должностными лицами Архивного управления, обязательного ознакомления руководителя или иного должностного лица юридического лица с распоряжением Архивного управления о назначении выездной проверки и с полномочиями проводящих выездную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заверенные печатью копии распоряжения Архивного управления вручаются под роспись должностными лицами Архивного управления,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должностные лица Архивного управления обязаны представить информацию об этих органах, а также об экспертах, экспертных организациях в целях подтверждения своих полномочий;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 по просьбе руководителя, иного должностного лица или уполномоченного представителя юридического лица должностные лица Архивного управления обязаны ознакомить подлежащих проверке лиц с административными регламентами проведения мероприятий по контролю и </w:t>
      </w:r>
      <w:r w:rsidRPr="00D80494">
        <w:rPr>
          <w:rFonts w:eastAsia="Calibri"/>
          <w:sz w:val="28"/>
          <w:szCs w:val="28"/>
          <w:lang w:eastAsia="en-US"/>
        </w:rPr>
        <w:lastRenderedPageBreak/>
        <w:t>порядком их проведения на объектах, используемых юридическим лицом при осуществлении деятельности;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юридических лиц.</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13.3. Лицами, уполномоченными на проведение проверки, являются специалисты отдела формирования государственного архивного фонда, методического обеспечения и контроля деятельности архивов Архивного управления, указанные в распоряжении о проверке.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13.4. Лицо, уполномоченное на проведение проверки, согласует с руководителем проверяемого юридического лица дату выезда по месту фактического осуществления деятельности юридическим лицом в пределах срока проведения проверки, указанного в распоряжении о проверке.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13.5. Проверка проводится по месту фактического осуществления деятельности юридического лица, в соответствии с режимом работы проверяемого юридического лица. Если юридическое лицо имеет филиалы, выездная проверка проводится также в филиалах юридического лица, в которых имеются архивы.</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13.6. В ходе проведения проверки лицо, уполномоченное на проведение проверки, для оценки соответствия осуществляемых юридическим лицом действий (бездействия) требованиям законодательства об архивном деле в Российской Федерации осуществляет следующие действия: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рассматривает документы юридического лица (перечень документов указывается в распоряжении о проверке),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осуществляет обследование используемых юридическим лицом зданий, помещений, оборудования для хранения архивных документов.</w:t>
      </w:r>
    </w:p>
    <w:p w:rsidR="00E96FDC"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13.7. Непосредственно после проведения мероприятий по контролю, указанных в п. 13.6 настоящего регламента, лицо, уполномоченное на проведение проверки, делает запись в журнале учета проверок юридических лиц</w:t>
      </w:r>
      <w:r w:rsidR="00E96FDC">
        <w:rPr>
          <w:rFonts w:eastAsia="Calibri"/>
          <w:sz w:val="28"/>
          <w:szCs w:val="28"/>
          <w:lang w:eastAsia="en-US"/>
        </w:rPr>
        <w:t xml:space="preserve"> </w:t>
      </w:r>
      <w:r w:rsidR="00E96FDC" w:rsidRPr="00E96FDC">
        <w:rPr>
          <w:rFonts w:eastAsia="Calibri"/>
          <w:sz w:val="28"/>
          <w:szCs w:val="28"/>
          <w:lang w:eastAsia="en-US"/>
        </w:rPr>
        <w:t>(при его наличии)</w:t>
      </w:r>
      <w:r w:rsidRPr="00D80494">
        <w:rPr>
          <w:rFonts w:eastAsia="Calibri"/>
          <w:sz w:val="28"/>
          <w:szCs w:val="28"/>
          <w:lang w:eastAsia="en-US"/>
        </w:rPr>
        <w:t>.</w:t>
      </w:r>
    </w:p>
    <w:p w:rsidR="00E96FDC" w:rsidRDefault="00E96FDC" w:rsidP="00D80494">
      <w:pPr>
        <w:autoSpaceDE w:val="0"/>
        <w:autoSpaceDN w:val="0"/>
        <w:adjustRightInd w:val="0"/>
        <w:ind w:firstLine="709"/>
        <w:jc w:val="both"/>
        <w:rPr>
          <w:rFonts w:eastAsia="Calibri"/>
          <w:sz w:val="28"/>
          <w:szCs w:val="28"/>
          <w:lang w:eastAsia="en-US"/>
        </w:rPr>
      </w:pPr>
      <w:r w:rsidRPr="00E96FDC">
        <w:rPr>
          <w:rFonts w:eastAsia="Calibri"/>
          <w:sz w:val="28"/>
          <w:szCs w:val="28"/>
          <w:lang w:eastAsia="en-US"/>
        </w:rPr>
        <w:t>При отсутствии журнала учета проверок в акте проверки делается соответствующая запись.</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13.8. По результатам проверки лицом, уполномоченным на проведение проверки, составляется акт проверки (приложение 3).</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В акте проверки указываются: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дата, время и место составления;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вид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наименование органа исполнительной власти, осуществляющего проверку;</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 дата и номер распоряжения о проверке;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фамилия, имя, отчество и должность лица, проводившего проверку;</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наименование проверяемого юридического лица, а также фамилия, имя, отчество и должность руководителя, иного уполномоченного должностного лица или уполномоченного представителя юридического лица, присутствовавшего при проведении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дата, время, продолжительность и место проведения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сведения об ознакомлении руководителя юридического лица, иного уполномоченного должностного лица или уполномоченного представителя юридического лица с копией распоряжения о проверке;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сведения о результатах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данные о нарушениях соблюдения законодательства об архивном деле в Российской Федерации (далее - нарушения законодательства), об их характере;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сведения об ознакомлении или отказе от ознакомления с актом проверки руководителя, иного уполномоченного должностного лица или уполномоченного представителя юридического лица, присутствовавшего при проведении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подпись лица, проводившего проверку.</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13.9. Непосредственно после завершения мероприятий по контролю, указанных в распоряжении о проверке, оформляется Акт проверки в 2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второй - остается в Архивном управлении и помещается в наблюдательное дело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13.10. К акту проверки прилагаются протоколы или заключения проведенных исследований и экспертиз, объяснения работников юридического лица и иные связанные с результатами проверки документы или их копии.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13.11. В случае отсутствия руководителя, иного уполномоченного должностного лица или уполномоченного представителя юридического лица, а также в случае отказа проверяемого лица дать расписку об ознакомлении с актом проверки акт направляется</w:t>
      </w:r>
      <w:r w:rsidR="00E96FDC">
        <w:rPr>
          <w:rFonts w:eastAsia="Calibri"/>
          <w:sz w:val="28"/>
          <w:szCs w:val="28"/>
          <w:lang w:eastAsia="en-US"/>
        </w:rPr>
        <w:t xml:space="preserve"> </w:t>
      </w:r>
      <w:r w:rsidR="00E96FDC" w:rsidRPr="00E96FDC">
        <w:rPr>
          <w:rFonts w:eastAsia="Calibri"/>
          <w:sz w:val="28"/>
          <w:szCs w:val="28"/>
          <w:lang w:eastAsia="en-US"/>
        </w:rPr>
        <w:t>непосредственно после завершения проверки</w:t>
      </w:r>
      <w:r w:rsidRPr="00D80494">
        <w:rPr>
          <w:rFonts w:eastAsia="Calibri"/>
          <w:sz w:val="28"/>
          <w:szCs w:val="28"/>
          <w:lang w:eastAsia="en-US"/>
        </w:rPr>
        <w:t xml:space="preserve"> в адрес юридического лица заказным почтовым отправлением с уведомлением о вручении, которое приобщается вместе с уведомлением с отметкой о вручении к экземпляру акта проверки, хранящемуся в наблюдательном деле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13.12. При наличии согласия юридического лица на осуществление взаимодействия в электронной форме в рамках проведения проверки акт проверки</w:t>
      </w:r>
      <w:r w:rsidR="004603CD">
        <w:rPr>
          <w:rFonts w:eastAsia="Calibri"/>
          <w:sz w:val="28"/>
          <w:szCs w:val="28"/>
          <w:lang w:eastAsia="en-US"/>
        </w:rPr>
        <w:t xml:space="preserve"> </w:t>
      </w:r>
      <w:r w:rsidR="004603CD" w:rsidRPr="004603CD">
        <w:rPr>
          <w:rFonts w:eastAsia="Calibri"/>
          <w:sz w:val="28"/>
          <w:szCs w:val="28"/>
          <w:lang w:eastAsia="en-US"/>
        </w:rPr>
        <w:t>непосредственно после проведения проверки</w:t>
      </w:r>
      <w:r w:rsidRPr="00D80494">
        <w:rPr>
          <w:rFonts w:eastAsia="Calibri"/>
          <w:sz w:val="28"/>
          <w:szCs w:val="28"/>
          <w:lang w:eastAsia="en-US"/>
        </w:rPr>
        <w:t xml:space="preserve"> может быть </w:t>
      </w:r>
      <w:r w:rsidRPr="00D80494">
        <w:rPr>
          <w:rFonts w:eastAsia="Calibri"/>
          <w:sz w:val="28"/>
          <w:szCs w:val="28"/>
          <w:lang w:eastAsia="en-US"/>
        </w:rPr>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юридическому лицу способом, обеспечивающим подтверждение получения указанного документа, считается полученным юридическим лицом.</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13.13. В случае если для составления акта проверки необходимо получить заключение о результатах проведенных исследований, экспертиз, акт проверки составляется в срок, не превышающий 3 рабочих дней после их завершения, и вручается руководителю, иному уполномоченному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13.14. В случае необоснованного препятствования проведению проверки, уклонения от участия в проведении проверки руководитель, иное уполномоченное должностное лицо или иной уполномоченный представитель юридического лица несет ответственность в соответствии с законодательством Российской Федерации.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Архивное управление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Архивное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13.16. В случае необоснованного препятствования проведению проверки, уклонения от участия в проведении проверки руководитель, иное уполномоченное должностное лицо или иной уполномоченный представитель юридического лица несет ответственность в соответствии с законодательством Российской Федерации.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В случае если руководитель, иное уполномоченное должностное лицо или уполномоченный представитель юридического лица необоснованно препятствуют проведению проверки, уклоняются от проведения проверки или представления необходимых для осуществления мероприятий по контролю сведений (информации), материалов и документов, а равно </w:t>
      </w:r>
      <w:r w:rsidRPr="00D80494">
        <w:rPr>
          <w:rFonts w:eastAsia="Calibri"/>
          <w:sz w:val="28"/>
          <w:szCs w:val="28"/>
          <w:lang w:eastAsia="en-US"/>
        </w:rPr>
        <w:lastRenderedPageBreak/>
        <w:t>совершают иные действия, препятствующие проведению проверки, лицом, уполномоченным на проведение проверки, в тот же день составляется акт, в котором перечисляются соответствующие действия (приложение 6).</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Акт составляется в двух экземплярах и подписывается лицом, уполномоченным на проведение проверки. В акте производится запись с указанием даты вручения, должности, фамилии, имени, отчества руководителя, иного уполномоченного должностного лица или уполномоченного представителя проверяемого юридического лица, присутствовавшего при проведении проверки. Один экземпляр акта вручается руководителю, иному уполномоченному должностному лицу или уполномоченному представителю юридического лица. При отказе подписать и получить акт специалист Архивного управления производит соответствующую запись в акте.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Начальником Архивного управления принимается решение о направлении Акта о воспрепятствовании осуществлению должностным лицом органа, осуществляющего государственный надзор (контроль), служебных обязанностей, на рассмотрение в государственный орган, уполномоченный составлять протокол об административном правонарушении.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13.17. При выявлении нарушений законодательства лица, уполномоченные на проведение проверки, в пределах сроков проведения проверки, указанных в распоряжении о проверке, готовят проект предписания об устранении нарушений законодательства об архивном деле в Российской Федерации (далее - Предписание) (приложение 4) с указанием сроков их устранения.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13.18. Сроки устранения нарушений устанавливаются в соответствии с Параметрами установления срока устранения нарушений законодательства об архивном деле в Российской Федерации (приложение 5) в зависимости от вида нарушения.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13.19. Должностными лицами, ответственными за выполнение административной процедуры, являются начальник Архивного управления, заместитель начальника Архивного управления или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Ответственными за подготовку проекта Предписания являются лица, уполномоченные на проведение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13.20. Предписание составляется в 2 экземплярах и подписывается начальником Архивного управления или его заместителем.</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13.21. Предписание </w:t>
      </w:r>
      <w:r w:rsidR="004603CD" w:rsidRPr="004603CD">
        <w:rPr>
          <w:rFonts w:eastAsia="Calibri"/>
          <w:sz w:val="28"/>
          <w:szCs w:val="28"/>
          <w:lang w:eastAsia="en-US"/>
        </w:rPr>
        <w:t xml:space="preserve">непосредственно после завершения проверки </w:t>
      </w:r>
      <w:r w:rsidRPr="00D80494">
        <w:rPr>
          <w:rFonts w:eastAsia="Calibri"/>
          <w:sz w:val="28"/>
          <w:szCs w:val="28"/>
          <w:lang w:eastAsia="en-US"/>
        </w:rPr>
        <w:t>вручается руководителю, иному уполномоченному должностному лицу или уполномоченному представителю юридического лица под расписку о получении или заказным почтовым отправлением с уведомлением о вручении, второй экземпляр Предписания остается в Архивном управлении и помещается в наблюдательное дело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14. Продление срока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14.1. Основанием для начала административной процедуры является поступление в адрес Архивного управления от юридического лица, в отношении которого проводилась проверка, ходатайства о продлении срока исполнения Предписания, в котором указываются причины, по которым Предписание в установленные сроки не исполнено.</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14.2. Должностными лицами, ответственными за выполнение административной процедуры, являются начальник Архивного управления, заместитель начальника Архивного управления или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4603CD" w:rsidRDefault="004603CD" w:rsidP="00D80494">
      <w:pPr>
        <w:autoSpaceDE w:val="0"/>
        <w:autoSpaceDN w:val="0"/>
        <w:adjustRightInd w:val="0"/>
        <w:ind w:firstLine="709"/>
        <w:jc w:val="both"/>
        <w:rPr>
          <w:rFonts w:eastAsia="Calibri"/>
          <w:sz w:val="28"/>
          <w:szCs w:val="28"/>
          <w:lang w:eastAsia="en-US"/>
        </w:rPr>
      </w:pPr>
      <w:r w:rsidRPr="004603CD">
        <w:rPr>
          <w:rFonts w:eastAsia="Calibri"/>
          <w:sz w:val="28"/>
          <w:szCs w:val="28"/>
          <w:lang w:eastAsia="en-US"/>
        </w:rPr>
        <w:t>14.3. Решение о продлении срока исполнения предписания принимается на основании мотивированного ходатайства юридического лица содержащего информацию о принятых мерах к исполнению предписания и наличии препятствий для выполнения выданного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14.4. В случае удовлетворения ходатайства срок исполнения Предписания продлевается не более чем на 6 месяцев и только один раз.</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14.5. Ответственными за подготовку проекта письма о продлении срока исполнения Предписания или об отказе в продлении срока исполнения Предписания являются лица, уполномоченные на проведение проверки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14.6. О принятом решении юридическое лицо уведомляется простым почтовым отправлением или иным доступным способом</w:t>
      </w:r>
      <w:r w:rsidR="004603CD">
        <w:rPr>
          <w:rFonts w:eastAsia="Calibri"/>
          <w:sz w:val="28"/>
          <w:szCs w:val="28"/>
          <w:lang w:eastAsia="en-US"/>
        </w:rPr>
        <w:t xml:space="preserve"> </w:t>
      </w:r>
      <w:r w:rsidR="004603CD" w:rsidRPr="004603CD">
        <w:rPr>
          <w:rFonts w:eastAsia="Calibri"/>
          <w:sz w:val="28"/>
          <w:szCs w:val="28"/>
          <w:lang w:eastAsia="en-US"/>
        </w:rPr>
        <w:t>в течении 5 рабочих дней со дня принятия решения о продлении или об отказе в продлении срока исполнения Предписания</w:t>
      </w:r>
      <w:r w:rsidRPr="00D80494">
        <w:rPr>
          <w:rFonts w:eastAsia="Calibri"/>
          <w:sz w:val="28"/>
          <w:szCs w:val="28"/>
          <w:lang w:eastAsia="en-US"/>
        </w:rPr>
        <w:t>.</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14.7. Срок выполнения административной процедуры - не более 10 рабочих дней с даты получения ходатайства о продлении срока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14.8. Результатом административной процедуры является письмо Архивного управления о продлении или об отказе в продлении срока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15. Подготовка к проведению проверки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15.1. Основанием для начала административной процедуры является истечение срока устранения нарушений законодательства об архивном деле в Российской Федерации, указанного в Предписании либо в письме о продлении срока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15.2. Административная процедура проводится в соответствии с пунктами 12.2 - 12.6 настоящего регламента.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15.3. О проведении проверки исполнения Предписания юридическое лицо уведомляется заказным почтовым отправлением с уведомлением о вручении или иным доступным способом (факсимильной связью или </w:t>
      </w:r>
      <w:r w:rsidRPr="00D80494">
        <w:rPr>
          <w:rFonts w:eastAsia="Calibri"/>
          <w:sz w:val="28"/>
          <w:szCs w:val="28"/>
          <w:lang w:eastAsia="en-US"/>
        </w:rPr>
        <w:lastRenderedPageBreak/>
        <w:t>электронной почтой) посредством направления копии распоряжения о проверке не позднее чем за 24 часа до начала ее проведения.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15.4. Ответственным за отправку уведомления о проверке исполнения предписания юридическому лицу и получения встречного уведомления от юридического лица с подписью руководителя об ознакомлении с распоряжением о проверке является специалист 1 категории отдела организационно-правового обеспечения, бюджетного планирования и отчетности Архивного управления Ленинградской области.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16. Проведение проверки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16.1. Административная процедура проведения проверки исполнения Предписания проводится в соответствии с пунктами 13.1 - 13.14 настоящего регламента.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16.1. Если в ходе проведения проверки исполнения Предписания установлено, что нарушения законодательства об архивном деле в Российской Федерации, указанные в Предписании, устранены, данный факт фиксируется в акте проверки Предписания и государственная функция считается завершенной.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16.2. Если в ходе проведения проверки исполнения Предписания установлено, что нарушения законодательства об архивном деле в Российской Федерации, указанные в Предписании, не устранены, данный факт фиксируется в акте проверки Предписания и Архивным управлением принимаются меры в отношении факта невыполнения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16.3. При выявлении неисполнения Предписания начальником Архивного управления принимается решение о направлении материалов проверки в прокуратуру Ленинградской области.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16.4. Ответственным за подготовку проекта уведомления в прокуратуру Ленинградской области является ведущий специалист-юрист отдела организационно-правового обеспечения, бюджетного планирования и отчетности Архивного управления Ленинградской области.</w:t>
      </w:r>
    </w:p>
    <w:p w:rsidR="00D80494" w:rsidRPr="00D80494" w:rsidRDefault="00D80494" w:rsidP="00D80494">
      <w:pPr>
        <w:autoSpaceDE w:val="0"/>
        <w:autoSpaceDN w:val="0"/>
        <w:adjustRightInd w:val="0"/>
        <w:ind w:firstLine="540"/>
        <w:jc w:val="both"/>
        <w:rPr>
          <w:rFonts w:eastAsia="Calibri"/>
          <w:sz w:val="28"/>
          <w:szCs w:val="28"/>
          <w:lang w:eastAsia="en-US"/>
        </w:rPr>
      </w:pP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IV. ФОРМЫ КОНТРОЛЯ ЗА ИСПОЛНЕНИЕМ</w:t>
      </w: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АДМИНИСТРАТИВНОГО РЕГЛАМЕНТА</w:t>
      </w:r>
    </w:p>
    <w:p w:rsidR="00D80494" w:rsidRPr="00D80494" w:rsidRDefault="00D80494" w:rsidP="00D80494">
      <w:pPr>
        <w:autoSpaceDE w:val="0"/>
        <w:autoSpaceDN w:val="0"/>
        <w:adjustRightInd w:val="0"/>
        <w:ind w:firstLine="540"/>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17. Контроль исполнения государственной функции осуществляется в порядке, установленном настоящим административным регламентом и распоряжениями Архивного управления,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18. Текущий контроль за соблюдением последовательности действий, определенных административными процедурами по исполнению </w:t>
      </w:r>
      <w:r w:rsidRPr="00D80494">
        <w:rPr>
          <w:rFonts w:eastAsia="Calibri"/>
          <w:sz w:val="28"/>
          <w:szCs w:val="28"/>
          <w:lang w:eastAsia="en-US"/>
        </w:rPr>
        <w:lastRenderedPageBreak/>
        <w:t>государственной функции, осуществляет начальник Архивного управления, заместитель начальника Архивного управления,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19. Текущий контроль исполнения государственной функции осуществляется посредством:</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проверки качества соблюдения и исполнения должностными лицами положений настоящего административного регламента;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20. Проверки полноты и качества исполнения государственной функции могут быть плановыми (осуществляться на основании годовых планов работы) и внеплановыми.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21. Плановые проверки полноты и качества исполнения государственной функции осуществляются в сроки, устанавливаемые начальником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22. Распоряжение начальника Архивного управления о проведении внеплановой проверки полноты и качества исполнения государственной функции может быть издано на основании обращения лица, чьи права и законные интересы затрагиваются при осуществлении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23. По результатам проведенных проверок полноты и качества исполнения государственной функции в случае выявления нарушений виновные лица привлекаются к ответственности в соответствии с законодательством Российской Федерации.</w:t>
      </w:r>
    </w:p>
    <w:p w:rsidR="00D80494" w:rsidRPr="00D80494" w:rsidRDefault="00D80494" w:rsidP="00D80494">
      <w:pPr>
        <w:autoSpaceDE w:val="0"/>
        <w:autoSpaceDN w:val="0"/>
        <w:adjustRightInd w:val="0"/>
        <w:ind w:firstLine="540"/>
        <w:jc w:val="both"/>
        <w:rPr>
          <w:rFonts w:eastAsia="Calibri"/>
          <w:sz w:val="28"/>
          <w:szCs w:val="28"/>
          <w:lang w:eastAsia="en-US"/>
        </w:rPr>
      </w:pP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VI. ДОСУДЕБНЫЙ (ВНЕСУДЕБНЫЙ) ПОРЯДОК ОБЖАЛОВАНИЯ РЕШЕНИЙ И ДЕЙСТВИЙ (БЕЗДЕЙСТВИЯ) ОРГАНА (ОРГАНИЗАЦИИ), ИСПОЛНЯЮЩЕГО (ИСПОЛНЯЮЩЕЙ) ГОСУДАРСТВЕННУЮ ФУНКЦИЮ, А ТАКЖЕ ЕГО (ЕЕ) ДОЛЖНОСТНЫХ ЛИЦ</w:t>
      </w:r>
    </w:p>
    <w:p w:rsidR="00D80494" w:rsidRPr="00D80494" w:rsidRDefault="00D80494" w:rsidP="00D80494">
      <w:pPr>
        <w:autoSpaceDE w:val="0"/>
        <w:autoSpaceDN w:val="0"/>
        <w:adjustRightInd w:val="0"/>
        <w:ind w:firstLine="540"/>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24. Юридические лица имеют право на досудебное (внесудебное) обжалование решений и действий (бездействия), принятых (осуществляемых) в ходе исполнения государственной функции.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государственной функции, в судебном порядке. Досудебный (внесудебный) порядок обжалования не является для юридического лица обязательным.</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25. Предметом досудебного (внесудебного) обжалования являются действия (бездействие) и решения, принимаемые в ходе исполнения государственной функции и повлекшие нарушение законных прав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26. Жалобы на решения и действия должностных лиц Архивного управления направляются начальнику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Жалобы на решения начальника Архивного управления направляются Губернатору Ленинградской области.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27. Основанием для начала процедуры досудебного (внесудебного) обжалования является подача юридическим лицом жалобы в Архивное управление.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28. Юридическое лицо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29. Жалоба регистрируется в течение трех рабочих дней с момента поступления и рассматривается в течение 30 календарных дней со дня ее регистрации.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30. Результатом досудебного (внесудебного) обжалования является: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признание жалобы обоснованной (направление в органы, участвующие в исполнении государственной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признание жалобы необоснованной (направление заявителю письменного мотивированного отказа в удовлетворении жалобы).</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31. Архивное управление при получении письменного обращения, в том числе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юридическому лицу, направившему обращение, о недопустимости злоупотребления правом.</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юридическому лицу, направившему обращение, если его фамилия и почтовый адрес поддаются прочтению.</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32. Заявителю направляется сообщение о принятом решении и действиях, осуществленных в соответствии с принятым решением, в течение 3 рабочих дней после принятия решения.</w:t>
      </w:r>
    </w:p>
    <w:p w:rsidR="00D74E69" w:rsidRPr="00D9084F" w:rsidRDefault="00D74E69" w:rsidP="00D74E69">
      <w:pPr>
        <w:adjustRightInd w:val="0"/>
        <w:ind w:firstLine="709"/>
        <w:contextualSpacing/>
        <w:jc w:val="both"/>
        <w:rPr>
          <w:sz w:val="28"/>
          <w:szCs w:val="28"/>
          <w:lang w:eastAsia="en-US"/>
        </w:rPr>
        <w:sectPr w:rsidR="00D74E69" w:rsidRPr="00D9084F" w:rsidSect="0098647E">
          <w:headerReference w:type="even" r:id="rId9"/>
          <w:pgSz w:w="11906" w:h="16838" w:code="9"/>
          <w:pgMar w:top="1134" w:right="1134" w:bottom="993" w:left="1418" w:header="709" w:footer="709" w:gutter="0"/>
          <w:cols w:space="708"/>
          <w:titlePg/>
          <w:docGrid w:linePitch="360"/>
        </w:sectPr>
      </w:pPr>
    </w:p>
    <w:p w:rsidR="0013254D" w:rsidRPr="00D9084F" w:rsidRDefault="00070E13" w:rsidP="0013254D">
      <w:pPr>
        <w:autoSpaceDE w:val="0"/>
        <w:autoSpaceDN w:val="0"/>
        <w:adjustRightInd w:val="0"/>
        <w:jc w:val="right"/>
        <w:outlineLvl w:val="1"/>
        <w:rPr>
          <w:rFonts w:eastAsia="SimSun"/>
          <w:sz w:val="26"/>
          <w:szCs w:val="26"/>
          <w:lang w:eastAsia="zh-CN"/>
        </w:rPr>
      </w:pPr>
      <w:r w:rsidRPr="00D9084F">
        <w:rPr>
          <w:rFonts w:eastAsia="SimSun"/>
          <w:sz w:val="26"/>
          <w:szCs w:val="26"/>
          <w:lang w:eastAsia="zh-CN"/>
        </w:rPr>
        <w:lastRenderedPageBreak/>
        <w:t>Приложение</w:t>
      </w:r>
      <w:r w:rsidR="0013254D" w:rsidRPr="00D9084F">
        <w:rPr>
          <w:rFonts w:eastAsia="SimSun"/>
          <w:sz w:val="26"/>
          <w:szCs w:val="26"/>
          <w:lang w:eastAsia="zh-CN"/>
        </w:rPr>
        <w:t xml:space="preserve"> 1</w:t>
      </w:r>
    </w:p>
    <w:p w:rsidR="002B647E" w:rsidRPr="00D9084F" w:rsidRDefault="002B647E" w:rsidP="0013254D">
      <w:pPr>
        <w:autoSpaceDE w:val="0"/>
        <w:autoSpaceDN w:val="0"/>
        <w:adjustRightInd w:val="0"/>
        <w:jc w:val="right"/>
        <w:outlineLvl w:val="1"/>
        <w:rPr>
          <w:rFonts w:eastAsia="SimSun"/>
          <w:sz w:val="26"/>
          <w:szCs w:val="26"/>
          <w:lang w:eastAsia="zh-CN"/>
        </w:rPr>
      </w:pPr>
      <w:r w:rsidRPr="00D9084F">
        <w:rPr>
          <w:rFonts w:eastAsia="SimSun"/>
          <w:sz w:val="26"/>
          <w:szCs w:val="26"/>
          <w:lang w:eastAsia="zh-CN"/>
        </w:rPr>
        <w:t>к административному регламенту</w:t>
      </w:r>
    </w:p>
    <w:p w:rsidR="0013254D" w:rsidRPr="00D9084F" w:rsidRDefault="0013254D" w:rsidP="0013254D">
      <w:pPr>
        <w:autoSpaceDE w:val="0"/>
        <w:autoSpaceDN w:val="0"/>
        <w:adjustRightInd w:val="0"/>
        <w:jc w:val="center"/>
        <w:rPr>
          <w:rFonts w:eastAsia="Calibri"/>
          <w:sz w:val="22"/>
          <w:szCs w:val="22"/>
        </w:rPr>
      </w:pPr>
    </w:p>
    <w:p w:rsidR="0013254D" w:rsidRPr="00D9084F" w:rsidRDefault="0013254D" w:rsidP="001F0D07">
      <w:pPr>
        <w:autoSpaceDE w:val="0"/>
        <w:autoSpaceDN w:val="0"/>
        <w:adjustRightInd w:val="0"/>
        <w:jc w:val="center"/>
        <w:outlineLvl w:val="0"/>
        <w:rPr>
          <w:rFonts w:eastAsia="Calibri"/>
          <w:sz w:val="22"/>
          <w:szCs w:val="22"/>
        </w:rPr>
      </w:pPr>
      <w:r w:rsidRPr="00D9084F">
        <w:rPr>
          <w:rFonts w:eastAsia="Calibri"/>
          <w:sz w:val="22"/>
          <w:szCs w:val="22"/>
        </w:rPr>
        <w:t>БЛОК-СХЕМА</w:t>
      </w:r>
    </w:p>
    <w:p w:rsidR="0013254D" w:rsidRPr="00D9084F" w:rsidRDefault="0013254D" w:rsidP="0013254D">
      <w:pPr>
        <w:autoSpaceDE w:val="0"/>
        <w:autoSpaceDN w:val="0"/>
        <w:adjustRightInd w:val="0"/>
        <w:jc w:val="center"/>
        <w:rPr>
          <w:rFonts w:eastAsia="Calibri"/>
          <w:sz w:val="22"/>
          <w:szCs w:val="22"/>
        </w:rPr>
      </w:pPr>
      <w:r w:rsidRPr="00D9084F">
        <w:rPr>
          <w:rFonts w:eastAsia="Calibri"/>
          <w:sz w:val="22"/>
          <w:szCs w:val="22"/>
        </w:rPr>
        <w:t>ПОСЛЕДОВАТЕЛЬНОСТИ АДМИНИСТРАТИВНЫХ ПРОЦЕДУР</w:t>
      </w:r>
    </w:p>
    <w:p w:rsidR="00583670" w:rsidRPr="00D9084F" w:rsidRDefault="00583670" w:rsidP="0013254D">
      <w:pPr>
        <w:autoSpaceDE w:val="0"/>
        <w:autoSpaceDN w:val="0"/>
        <w:adjustRightInd w:val="0"/>
        <w:jc w:val="center"/>
        <w:rPr>
          <w:rFonts w:eastAsia="Calibri"/>
          <w:sz w:val="22"/>
          <w:szCs w:val="22"/>
        </w:rPr>
      </w:pPr>
    </w:p>
    <w:p w:rsidR="00583670" w:rsidRPr="00D9084F" w:rsidRDefault="004603CD" w:rsidP="0013254D">
      <w:pPr>
        <w:autoSpaceDE w:val="0"/>
        <w:autoSpaceDN w:val="0"/>
        <w:adjustRightInd w:val="0"/>
        <w:jc w:val="center"/>
        <w:rPr>
          <w:rFonts w:eastAsia="Calibri"/>
          <w:sz w:val="22"/>
          <w:szCs w:val="22"/>
        </w:rPr>
      </w:pPr>
      <w:r>
        <w:rPr>
          <w:rFonts w:eastAsia="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49530</wp:posOffset>
                </wp:positionH>
                <wp:positionV relativeFrom="paragraph">
                  <wp:posOffset>20320</wp:posOffset>
                </wp:positionV>
                <wp:extent cx="6080760" cy="304165"/>
                <wp:effectExtent l="11430" t="10795" r="13335" b="8890"/>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04165"/>
                        </a:xfrm>
                        <a:prstGeom prst="rect">
                          <a:avLst/>
                        </a:prstGeom>
                        <a:solidFill>
                          <a:srgbClr val="FFFFFF"/>
                        </a:solidFill>
                        <a:ln w="9525">
                          <a:solidFill>
                            <a:srgbClr val="000000"/>
                          </a:solidFill>
                          <a:miter lim="800000"/>
                          <a:headEnd/>
                          <a:tailEnd/>
                        </a:ln>
                      </wps:spPr>
                      <wps:txbx>
                        <w:txbxContent>
                          <w:p w:rsidR="009F2C4C" w:rsidRPr="00583670" w:rsidRDefault="009F2C4C" w:rsidP="00583670">
                            <w:pPr>
                              <w:jc w:val="center"/>
                              <w:rPr>
                                <w:b/>
                                <w:sz w:val="16"/>
                                <w:szCs w:val="16"/>
                              </w:rPr>
                            </w:pPr>
                            <w:r w:rsidRPr="00583670">
                              <w:rPr>
                                <w:b/>
                                <w:sz w:val="20"/>
                                <w:szCs w:val="20"/>
                              </w:rPr>
                              <w:t>Начало исполнения государственной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3.9pt;margin-top:1.6pt;width:478.8pt;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">
                <v:textbox>
                  <w:txbxContent>
                    <w:p w:rsidR="009F2C4C" w:rsidRPr="00583670" w:rsidRDefault="009F2C4C" w:rsidP="00583670">
                      <w:pPr>
                        <w:jc w:val="center"/>
                        <w:rPr>
                          <w:b/>
                          <w:sz w:val="16"/>
                          <w:szCs w:val="16"/>
                        </w:rPr>
                      </w:pPr>
                      <w:r w:rsidRPr="00583670">
                        <w:rPr>
                          <w:b/>
                          <w:sz w:val="20"/>
                          <w:szCs w:val="20"/>
                        </w:rPr>
                        <w:t>Начало исполнения государственной функции</w:t>
                      </w:r>
                    </w:p>
                  </w:txbxContent>
                </v:textbox>
              </v:rect>
            </w:pict>
          </mc:Fallback>
        </mc:AlternateContent>
      </w:r>
    </w:p>
    <w:p w:rsidR="00583670" w:rsidRPr="00D9084F" w:rsidRDefault="00583670" w:rsidP="00B044D7">
      <w:pPr>
        <w:autoSpaceDE w:val="0"/>
        <w:autoSpaceDN w:val="0"/>
        <w:adjustRightInd w:val="0"/>
        <w:jc w:val="center"/>
        <w:rPr>
          <w:rFonts w:eastAsia="Calibri"/>
          <w:sz w:val="22"/>
          <w:szCs w:val="22"/>
        </w:rPr>
      </w:pPr>
    </w:p>
    <w:p w:rsidR="00583670" w:rsidRPr="00D9084F" w:rsidRDefault="004603CD" w:rsidP="00B044D7">
      <w:pPr>
        <w:autoSpaceDE w:val="0"/>
        <w:autoSpaceDN w:val="0"/>
        <w:adjustRightInd w:val="0"/>
        <w:jc w:val="center"/>
        <w:rPr>
          <w:rFonts w:eastAsia="Calibri"/>
          <w:sz w:val="22"/>
          <w:szCs w:val="22"/>
        </w:rPr>
      </w:pPr>
      <w:r>
        <w:rPr>
          <w:rFonts w:eastAsia="Calibri"/>
          <w:noProof/>
          <w:sz w:val="22"/>
          <w:szCs w:val="22"/>
        </w:rPr>
        <mc:AlternateContent>
          <mc:Choice Requires="wps">
            <w:drawing>
              <wp:anchor distT="0" distB="0" distL="114300" distR="114300" simplePos="0" relativeHeight="251670528" behindDoc="0" locked="0" layoutInCell="1" allowOverlap="1">
                <wp:simplePos x="0" y="0"/>
                <wp:positionH relativeFrom="column">
                  <wp:posOffset>3013710</wp:posOffset>
                </wp:positionH>
                <wp:positionV relativeFrom="paragraph">
                  <wp:posOffset>3175</wp:posOffset>
                </wp:positionV>
                <wp:extent cx="0" cy="155575"/>
                <wp:effectExtent l="60960" t="12700" r="53340" b="22225"/>
                <wp:wrapNone/>
                <wp:docPr id="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25pt" to="23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KyKQIAAEsEAAAOAAAAZHJzL2Uyb0RvYy54bWysVMGO2jAQvVfqP1i+QxKW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">
                <v:stroke endarrow="block"/>
              </v:line>
            </w:pict>
          </mc:Fallback>
        </mc:AlternateContent>
      </w:r>
    </w:p>
    <w:p w:rsidR="00583670" w:rsidRPr="00D9084F" w:rsidRDefault="004603CD" w:rsidP="00B044D7">
      <w:pPr>
        <w:autoSpaceDE w:val="0"/>
        <w:autoSpaceDN w:val="0"/>
        <w:adjustRightInd w:val="0"/>
        <w:jc w:val="center"/>
        <w:rPr>
          <w:rFonts w:eastAsia="Calibri"/>
          <w:sz w:val="10"/>
          <w:szCs w:val="10"/>
        </w:rPr>
      </w:pPr>
      <w:r>
        <w:rPr>
          <w:rFonts w:eastAsia="Calibri"/>
          <w:noProof/>
          <w:sz w:val="10"/>
          <w:szCs w:val="10"/>
        </w:rPr>
        <mc:AlternateContent>
          <mc:Choice Requires="wps">
            <w:drawing>
              <wp:anchor distT="0" distB="0" distL="114300" distR="114300" simplePos="0" relativeHeight="251673600" behindDoc="0" locked="0" layoutInCell="1" allowOverlap="1">
                <wp:simplePos x="0" y="0"/>
                <wp:positionH relativeFrom="column">
                  <wp:posOffset>49530</wp:posOffset>
                </wp:positionH>
                <wp:positionV relativeFrom="paragraph">
                  <wp:posOffset>-1905</wp:posOffset>
                </wp:positionV>
                <wp:extent cx="6080760" cy="418465"/>
                <wp:effectExtent l="11430" t="7620" r="13335" b="12065"/>
                <wp:wrapNone/>
                <wp:docPr id="3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418465"/>
                        </a:xfrm>
                        <a:prstGeom prst="rect">
                          <a:avLst/>
                        </a:prstGeom>
                        <a:solidFill>
                          <a:srgbClr val="FFFFFF"/>
                        </a:solidFill>
                        <a:ln w="9525">
                          <a:solidFill>
                            <a:srgbClr val="000000"/>
                          </a:solidFill>
                          <a:miter lim="800000"/>
                          <a:headEnd/>
                          <a:tailEnd/>
                        </a:ln>
                      </wps:spPr>
                      <wps:txbx>
                        <w:txbxContent>
                          <w:p w:rsidR="009F2C4C" w:rsidRPr="00583670" w:rsidRDefault="009F2C4C" w:rsidP="00583670">
                            <w:pPr>
                              <w:jc w:val="center"/>
                              <w:rPr>
                                <w:sz w:val="20"/>
                                <w:szCs w:val="20"/>
                              </w:rPr>
                            </w:pPr>
                            <w:r w:rsidRPr="00583670">
                              <w:rPr>
                                <w:sz w:val="20"/>
                                <w:szCs w:val="20"/>
                              </w:rPr>
                              <w:t>Подготовка плана проведения проверок юридических лиц на следующий год или поступление информации о нарушениях законодательства об архивном деле в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7" style="position:absolute;left:0;text-align:left;margin-left:3.9pt;margin-top:-.15pt;width:478.8pt;height:3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3OKwIAAFAEAAAOAAAAZHJzL2Uyb0RvYy54bWysVNuO0zAQfUfiHyy/06Sl7Xaj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">
                <v:textbox>
                  <w:txbxContent>
                    <w:p w:rsidR="009F2C4C" w:rsidRPr="00583670" w:rsidRDefault="009F2C4C" w:rsidP="00583670">
                      <w:pPr>
                        <w:jc w:val="center"/>
                        <w:rPr>
                          <w:sz w:val="20"/>
                          <w:szCs w:val="20"/>
                        </w:rPr>
                      </w:pPr>
                      <w:r w:rsidRPr="00583670">
                        <w:rPr>
                          <w:sz w:val="20"/>
                          <w:szCs w:val="20"/>
                        </w:rPr>
                        <w:t>Подготовка плана проведения проверок юридических лиц на следующий год или поступление информации о нарушениях законодательства об архивном деле в Российской Федерации</w:t>
                      </w:r>
                    </w:p>
                  </w:txbxContent>
                </v:textbox>
              </v:rect>
            </w:pict>
          </mc:Fallback>
        </mc:AlternateContent>
      </w:r>
    </w:p>
    <w:p w:rsidR="00583670" w:rsidRPr="00D9084F" w:rsidRDefault="00583670" w:rsidP="00B044D7">
      <w:pPr>
        <w:autoSpaceDE w:val="0"/>
        <w:autoSpaceDN w:val="0"/>
        <w:adjustRightInd w:val="0"/>
        <w:jc w:val="center"/>
        <w:rPr>
          <w:rFonts w:eastAsia="Calibri"/>
          <w:sz w:val="16"/>
          <w:szCs w:val="16"/>
        </w:rPr>
      </w:pPr>
    </w:p>
    <w:p w:rsidR="00583670" w:rsidRPr="00D9084F" w:rsidRDefault="00583670" w:rsidP="00B044D7">
      <w:pPr>
        <w:autoSpaceDE w:val="0"/>
        <w:autoSpaceDN w:val="0"/>
        <w:adjustRightInd w:val="0"/>
        <w:jc w:val="center"/>
        <w:rPr>
          <w:rFonts w:eastAsia="Calibri"/>
          <w:sz w:val="16"/>
          <w:szCs w:val="16"/>
        </w:rPr>
      </w:pPr>
    </w:p>
    <w:p w:rsidR="00583670" w:rsidRPr="00D9084F" w:rsidRDefault="004603CD" w:rsidP="00B044D7">
      <w:pPr>
        <w:autoSpaceDE w:val="0"/>
        <w:autoSpaceDN w:val="0"/>
        <w:adjustRightInd w:val="0"/>
        <w:jc w:val="center"/>
        <w:rPr>
          <w:rFonts w:eastAsia="Calibri"/>
          <w:sz w:val="16"/>
          <w:szCs w:val="16"/>
        </w:rPr>
      </w:pPr>
      <w:r>
        <w:rPr>
          <w:rFonts w:eastAsia="Calibri"/>
          <w:noProof/>
          <w:sz w:val="16"/>
          <w:szCs w:val="16"/>
        </w:rPr>
        <mc:AlternateContent>
          <mc:Choice Requires="wps">
            <w:drawing>
              <wp:anchor distT="0" distB="0" distL="114300" distR="114300" simplePos="0" relativeHeight="251674624" behindDoc="0" locked="0" layoutInCell="1" allowOverlap="1">
                <wp:simplePos x="0" y="0"/>
                <wp:positionH relativeFrom="column">
                  <wp:posOffset>3013710</wp:posOffset>
                </wp:positionH>
                <wp:positionV relativeFrom="paragraph">
                  <wp:posOffset>109855</wp:posOffset>
                </wp:positionV>
                <wp:extent cx="0" cy="228600"/>
                <wp:effectExtent l="60960" t="5080" r="53340" b="23495"/>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8.65pt" to="237.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CZKgIAAEs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">
                <v:stroke endarrow="block"/>
              </v:line>
            </w:pict>
          </mc:Fallback>
        </mc:AlternateContent>
      </w:r>
    </w:p>
    <w:p w:rsidR="00583670" w:rsidRPr="00D9084F" w:rsidRDefault="00583670" w:rsidP="00B044D7">
      <w:pPr>
        <w:autoSpaceDE w:val="0"/>
        <w:autoSpaceDN w:val="0"/>
        <w:adjustRightInd w:val="0"/>
        <w:jc w:val="center"/>
        <w:rPr>
          <w:rFonts w:eastAsia="Calibri"/>
          <w:sz w:val="16"/>
          <w:szCs w:val="16"/>
        </w:rPr>
      </w:pPr>
    </w:p>
    <w:p w:rsidR="00583670" w:rsidRPr="00D9084F" w:rsidRDefault="004603CD" w:rsidP="00B044D7">
      <w:pPr>
        <w:autoSpaceDE w:val="0"/>
        <w:autoSpaceDN w:val="0"/>
        <w:adjustRightInd w:val="0"/>
        <w:jc w:val="center"/>
        <w:rPr>
          <w:rFonts w:eastAsia="Calibri"/>
          <w:sz w:val="16"/>
          <w:szCs w:val="16"/>
        </w:rPr>
      </w:pPr>
      <w:r>
        <w:rPr>
          <w:rFonts w:eastAsia="Calibri"/>
          <w:noProof/>
          <w:sz w:val="16"/>
          <w:szCs w:val="16"/>
        </w:rPr>
        <mc:AlternateContent>
          <mc:Choice Requires="wps">
            <w:drawing>
              <wp:anchor distT="0" distB="0" distL="114300" distR="114300" simplePos="0" relativeHeight="251672576" behindDoc="0" locked="0" layoutInCell="1" allowOverlap="1">
                <wp:simplePos x="0" y="0"/>
                <wp:positionH relativeFrom="column">
                  <wp:posOffset>49530</wp:posOffset>
                </wp:positionH>
                <wp:positionV relativeFrom="paragraph">
                  <wp:posOffset>104775</wp:posOffset>
                </wp:positionV>
                <wp:extent cx="6080760" cy="259715"/>
                <wp:effectExtent l="11430" t="9525" r="13335" b="6985"/>
                <wp:wrapNone/>
                <wp:docPr id="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259715"/>
                        </a:xfrm>
                        <a:prstGeom prst="rect">
                          <a:avLst/>
                        </a:prstGeom>
                        <a:solidFill>
                          <a:srgbClr val="FFFFFF"/>
                        </a:solidFill>
                        <a:ln w="9525">
                          <a:solidFill>
                            <a:srgbClr val="000000"/>
                          </a:solidFill>
                          <a:miter lim="800000"/>
                          <a:headEnd/>
                          <a:tailEnd/>
                        </a:ln>
                      </wps:spPr>
                      <wps:txbx>
                        <w:txbxContent>
                          <w:p w:rsidR="009F2C4C" w:rsidRPr="00583670" w:rsidRDefault="009F2C4C" w:rsidP="00583670">
                            <w:pPr>
                              <w:jc w:val="center"/>
                              <w:rPr>
                                <w:sz w:val="20"/>
                                <w:szCs w:val="20"/>
                              </w:rPr>
                            </w:pPr>
                            <w:r w:rsidRPr="00583670">
                              <w:rPr>
                                <w:sz w:val="20"/>
                                <w:szCs w:val="20"/>
                              </w:rP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left:0;text-align:left;margin-left:3.9pt;margin-top:8.25pt;width:478.8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">
                <v:textbox>
                  <w:txbxContent>
                    <w:p w:rsidR="009F2C4C" w:rsidRPr="00583670" w:rsidRDefault="009F2C4C" w:rsidP="00583670">
                      <w:pPr>
                        <w:jc w:val="center"/>
                        <w:rPr>
                          <w:sz w:val="20"/>
                          <w:szCs w:val="20"/>
                        </w:rPr>
                      </w:pPr>
                      <w:r w:rsidRPr="00583670">
                        <w:rPr>
                          <w:sz w:val="20"/>
                          <w:szCs w:val="20"/>
                        </w:rPr>
                        <w:t>Подготовка к проведению проверки</w:t>
                      </w:r>
                    </w:p>
                  </w:txbxContent>
                </v:textbox>
              </v:rect>
            </w:pict>
          </mc:Fallback>
        </mc:AlternateContent>
      </w:r>
    </w:p>
    <w:p w:rsidR="00583670" w:rsidRPr="00D9084F" w:rsidRDefault="00583670" w:rsidP="00B044D7">
      <w:pPr>
        <w:autoSpaceDE w:val="0"/>
        <w:autoSpaceDN w:val="0"/>
        <w:adjustRightInd w:val="0"/>
        <w:jc w:val="center"/>
        <w:rPr>
          <w:rFonts w:eastAsia="Calibri"/>
          <w:sz w:val="16"/>
          <w:szCs w:val="16"/>
        </w:rPr>
      </w:pPr>
    </w:p>
    <w:p w:rsidR="00583670" w:rsidRPr="00D9084F" w:rsidRDefault="004603CD" w:rsidP="0013254D">
      <w:pPr>
        <w:autoSpaceDE w:val="0"/>
        <w:autoSpaceDN w:val="0"/>
        <w:adjustRightInd w:val="0"/>
        <w:jc w:val="center"/>
        <w:rPr>
          <w:rFonts w:eastAsia="Calibri"/>
          <w:sz w:val="16"/>
          <w:szCs w:val="16"/>
        </w:rPr>
      </w:pPr>
      <w:r>
        <w:rPr>
          <w:rFonts w:ascii="Courier New" w:eastAsia="Calibri" w:hAnsi="Courier New" w:cs="Courier New"/>
          <w:noProof/>
          <w:sz w:val="16"/>
          <w:szCs w:val="16"/>
        </w:rPr>
        <mc:AlternateContent>
          <mc:Choice Requires="wps">
            <w:drawing>
              <wp:anchor distT="0" distB="0" distL="114300" distR="114300" simplePos="0" relativeHeight="251638784" behindDoc="0" locked="0" layoutInCell="1" allowOverlap="1">
                <wp:simplePos x="0" y="0"/>
                <wp:positionH relativeFrom="column">
                  <wp:posOffset>3013710</wp:posOffset>
                </wp:positionH>
                <wp:positionV relativeFrom="paragraph">
                  <wp:posOffset>13970</wp:posOffset>
                </wp:positionV>
                <wp:extent cx="0" cy="205740"/>
                <wp:effectExtent l="60960" t="13970" r="53340" b="18415"/>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1.1pt" to="237.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k6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">
                <v:stroke endarrow="block"/>
              </v:line>
            </w:pict>
          </mc:Fallback>
        </mc:AlternateContent>
      </w:r>
    </w:p>
    <w:p w:rsidR="0013254D" w:rsidRPr="00D9084F" w:rsidRDefault="004603CD" w:rsidP="0013254D">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noProof/>
          <w:sz w:val="16"/>
          <w:szCs w:val="16"/>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102870</wp:posOffset>
                </wp:positionV>
                <wp:extent cx="6080760" cy="290195"/>
                <wp:effectExtent l="11430" t="7620" r="13335" b="6985"/>
                <wp:wrapNone/>
                <wp:docPr id="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290195"/>
                        </a:xfrm>
                        <a:prstGeom prst="rect">
                          <a:avLst/>
                        </a:prstGeom>
                        <a:solidFill>
                          <a:srgbClr val="FFFFFF"/>
                        </a:solidFill>
                        <a:ln w="9525">
                          <a:solidFill>
                            <a:srgbClr val="000000"/>
                          </a:solidFill>
                          <a:miter lim="800000"/>
                          <a:headEnd/>
                          <a:tailEnd/>
                        </a:ln>
                      </wps:spPr>
                      <wps:txbx>
                        <w:txbxContent>
                          <w:p w:rsidR="009F2C4C" w:rsidRPr="00583670" w:rsidRDefault="009F2C4C" w:rsidP="00B044D7">
                            <w:pPr>
                              <w:jc w:val="center"/>
                              <w:rPr>
                                <w:sz w:val="20"/>
                                <w:szCs w:val="20"/>
                              </w:rPr>
                            </w:pPr>
                            <w:r w:rsidRPr="00583670">
                              <w:rPr>
                                <w:sz w:val="20"/>
                                <w:szCs w:val="20"/>
                              </w:rPr>
                              <w:t>Проведение проверки, 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9" style="position:absolute;left:0;text-align:left;margin-left:3.9pt;margin-top:8.1pt;width:478.8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g1KwIAAFA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">
                <v:textbox>
                  <w:txbxContent>
                    <w:p w:rsidR="009F2C4C" w:rsidRPr="00583670" w:rsidRDefault="009F2C4C" w:rsidP="00B044D7">
                      <w:pPr>
                        <w:jc w:val="center"/>
                        <w:rPr>
                          <w:sz w:val="20"/>
                          <w:szCs w:val="20"/>
                        </w:rPr>
                      </w:pPr>
                      <w:r w:rsidRPr="00583670">
                        <w:rPr>
                          <w:sz w:val="20"/>
                          <w:szCs w:val="20"/>
                        </w:rPr>
                        <w:t>Проведение проверки, составление акта проверки</w:t>
                      </w:r>
                    </w:p>
                  </w:txbxContent>
                </v:textbox>
              </v:rect>
            </w:pict>
          </mc:Fallback>
        </mc:AlternateContent>
      </w:r>
    </w:p>
    <w:p w:rsidR="00583670" w:rsidRPr="00D9084F" w:rsidRDefault="00583670" w:rsidP="0013254D">
      <w:pPr>
        <w:autoSpaceDE w:val="0"/>
        <w:autoSpaceDN w:val="0"/>
        <w:adjustRightInd w:val="0"/>
        <w:jc w:val="center"/>
        <w:rPr>
          <w:rFonts w:ascii="Courier New" w:eastAsia="Calibri" w:hAnsi="Courier New" w:cs="Courier New"/>
          <w:sz w:val="16"/>
          <w:szCs w:val="16"/>
        </w:rPr>
      </w:pPr>
    </w:p>
    <w:p w:rsidR="00583670" w:rsidRPr="00D9084F" w:rsidRDefault="00583670" w:rsidP="0013254D">
      <w:pPr>
        <w:autoSpaceDE w:val="0"/>
        <w:autoSpaceDN w:val="0"/>
        <w:adjustRightInd w:val="0"/>
        <w:jc w:val="center"/>
        <w:rPr>
          <w:rFonts w:ascii="Courier New" w:eastAsia="Calibri" w:hAnsi="Courier New" w:cs="Courier New"/>
          <w:sz w:val="16"/>
          <w:szCs w:val="16"/>
        </w:rPr>
      </w:pPr>
    </w:p>
    <w:p w:rsidR="00583670" w:rsidRPr="00D9084F" w:rsidRDefault="004603CD" w:rsidP="0013254D">
      <w:pPr>
        <w:autoSpaceDE w:val="0"/>
        <w:autoSpaceDN w:val="0"/>
        <w:adjustRightInd w:val="0"/>
        <w:jc w:val="center"/>
        <w:rPr>
          <w:rFonts w:ascii="Courier New" w:eastAsia="Calibri" w:hAnsi="Courier New" w:cs="Courier New"/>
          <w:sz w:val="16"/>
          <w:szCs w:val="16"/>
        </w:rPr>
      </w:pPr>
      <w:r>
        <w:rPr>
          <w:rFonts w:eastAsia="Calibri"/>
          <w:noProof/>
          <w:sz w:val="20"/>
          <w:szCs w:val="20"/>
        </w:rPr>
        <mc:AlternateContent>
          <mc:Choice Requires="wps">
            <w:drawing>
              <wp:anchor distT="0" distB="0" distL="114300" distR="114300" simplePos="0" relativeHeight="251640832" behindDoc="0" locked="0" layoutInCell="1" allowOverlap="1">
                <wp:simplePos x="0" y="0"/>
                <wp:positionH relativeFrom="column">
                  <wp:posOffset>4911090</wp:posOffset>
                </wp:positionH>
                <wp:positionV relativeFrom="paragraph">
                  <wp:posOffset>55245</wp:posOffset>
                </wp:positionV>
                <wp:extent cx="0" cy="228600"/>
                <wp:effectExtent l="53340" t="7620" r="60960" b="20955"/>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4.35pt" to="386.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WsKAIAAEs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">
                <v:stroke endarrow="block"/>
              </v:line>
            </w:pict>
          </mc:Fallback>
        </mc:AlternateContent>
      </w:r>
      <w:r>
        <w:rPr>
          <w:rFonts w:eastAsia="Calibri"/>
          <w:noProof/>
          <w:sz w:val="20"/>
          <w:szCs w:val="20"/>
        </w:rPr>
        <mc:AlternateContent>
          <mc:Choice Requires="wps">
            <w:drawing>
              <wp:anchor distT="0" distB="0" distL="114300" distR="114300" simplePos="0" relativeHeight="251639808" behindDoc="0" locked="0" layoutInCell="1" allowOverlap="1">
                <wp:simplePos x="0" y="0"/>
                <wp:positionH relativeFrom="column">
                  <wp:posOffset>1428750</wp:posOffset>
                </wp:positionH>
                <wp:positionV relativeFrom="paragraph">
                  <wp:posOffset>48260</wp:posOffset>
                </wp:positionV>
                <wp:extent cx="0" cy="228600"/>
                <wp:effectExtent l="57150" t="10160" r="57150" b="18415"/>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3.8pt" to="11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0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">
                <v:stroke endarrow="block"/>
              </v:line>
            </w:pict>
          </mc:Fallback>
        </mc:AlternateContent>
      </w:r>
    </w:p>
    <w:p w:rsidR="00583670" w:rsidRPr="00D9084F" w:rsidRDefault="00583670" w:rsidP="0013254D">
      <w:pPr>
        <w:autoSpaceDE w:val="0"/>
        <w:autoSpaceDN w:val="0"/>
        <w:adjustRightInd w:val="0"/>
        <w:ind w:right="4535"/>
        <w:jc w:val="center"/>
        <w:rPr>
          <w:rFonts w:eastAsia="Calibri"/>
          <w:sz w:val="16"/>
          <w:szCs w:val="16"/>
        </w:rPr>
      </w:pPr>
    </w:p>
    <w:p w:rsidR="0013254D" w:rsidRPr="00D9084F" w:rsidRDefault="004603CD" w:rsidP="0013254D">
      <w:pPr>
        <w:autoSpaceDE w:val="0"/>
        <w:autoSpaceDN w:val="0"/>
        <w:adjustRightInd w:val="0"/>
        <w:ind w:right="4535"/>
        <w:jc w:val="center"/>
        <w:rPr>
          <w:rFonts w:eastAsia="Calibri"/>
          <w:sz w:val="16"/>
          <w:szCs w:val="16"/>
        </w:rPr>
      </w:pPr>
      <w:r>
        <w:rPr>
          <w:rFonts w:eastAsia="Calibri"/>
          <w:noProof/>
          <w:sz w:val="16"/>
          <w:szCs w:val="16"/>
        </w:rPr>
        <mc:AlternateContent>
          <mc:Choice Requires="wps">
            <w:drawing>
              <wp:anchor distT="0" distB="0" distL="114300" distR="114300" simplePos="0" relativeHeight="251642880" behindDoc="0" locked="0" layoutInCell="1" allowOverlap="1">
                <wp:simplePos x="0" y="0"/>
                <wp:positionH relativeFrom="column">
                  <wp:posOffset>3501390</wp:posOffset>
                </wp:positionH>
                <wp:positionV relativeFrom="paragraph">
                  <wp:posOffset>51435</wp:posOffset>
                </wp:positionV>
                <wp:extent cx="2659380" cy="472440"/>
                <wp:effectExtent l="5715" t="13335" r="11430" b="9525"/>
                <wp:wrapNone/>
                <wp:docPr id="28"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472440"/>
                        </a:xfrm>
                        <a:prstGeom prst="ellipse">
                          <a:avLst/>
                        </a:prstGeom>
                        <a:solidFill>
                          <a:srgbClr val="FFFFFF"/>
                        </a:solidFill>
                        <a:ln w="9525">
                          <a:solidFill>
                            <a:srgbClr val="000000"/>
                          </a:solidFill>
                          <a:round/>
                          <a:headEnd/>
                          <a:tailEnd/>
                        </a:ln>
                      </wps:spPr>
                      <wps:txbx>
                        <w:txbxContent>
                          <w:p w:rsidR="009F2C4C" w:rsidRPr="00154360" w:rsidRDefault="009F2C4C" w:rsidP="009C4FE5">
                            <w:pPr>
                              <w:jc w:val="center"/>
                              <w:rPr>
                                <w:i/>
                                <w:sz w:val="20"/>
                                <w:szCs w:val="20"/>
                              </w:rPr>
                            </w:pPr>
                            <w:r w:rsidRPr="00154360">
                              <w:rPr>
                                <w:i/>
                                <w:sz w:val="20"/>
                                <w:szCs w:val="20"/>
                              </w:rPr>
                              <w:t>Нарушения законодательства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30" style="position:absolute;left:0;text-align:left;margin-left:275.7pt;margin-top:4.05pt;width:209.4pt;height:3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">
                <v:textbox>
                  <w:txbxContent>
                    <w:p w:rsidR="009F2C4C" w:rsidRPr="00154360" w:rsidRDefault="009F2C4C" w:rsidP="009C4FE5">
                      <w:pPr>
                        <w:jc w:val="center"/>
                        <w:rPr>
                          <w:i/>
                          <w:sz w:val="20"/>
                          <w:szCs w:val="20"/>
                        </w:rPr>
                      </w:pPr>
                      <w:r w:rsidRPr="00154360">
                        <w:rPr>
                          <w:i/>
                          <w:sz w:val="20"/>
                          <w:szCs w:val="20"/>
                        </w:rPr>
                        <w:t>Нарушения законодательства не выявлены</w:t>
                      </w:r>
                    </w:p>
                  </w:txbxContent>
                </v:textbox>
              </v:oval>
            </w:pict>
          </mc:Fallback>
        </mc:AlternateContent>
      </w:r>
      <w:r>
        <w:rPr>
          <w:rFonts w:eastAsia="Calibri"/>
          <w:noProof/>
          <w:sz w:val="16"/>
          <w:szCs w:val="16"/>
        </w:rPr>
        <mc:AlternateContent>
          <mc:Choice Requires="wps">
            <w:drawing>
              <wp:anchor distT="0" distB="0" distL="114300" distR="114300" simplePos="0" relativeHeight="251641856" behindDoc="0" locked="0" layoutInCell="1" allowOverlap="1">
                <wp:simplePos x="0" y="0"/>
                <wp:positionH relativeFrom="column">
                  <wp:posOffset>49530</wp:posOffset>
                </wp:positionH>
                <wp:positionV relativeFrom="paragraph">
                  <wp:posOffset>51435</wp:posOffset>
                </wp:positionV>
                <wp:extent cx="2765425" cy="502920"/>
                <wp:effectExtent l="11430" t="13335" r="13970" b="7620"/>
                <wp:wrapNone/>
                <wp:docPr id="2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5425" cy="502920"/>
                        </a:xfrm>
                        <a:prstGeom prst="ellipse">
                          <a:avLst/>
                        </a:prstGeom>
                        <a:solidFill>
                          <a:srgbClr val="FFFFFF"/>
                        </a:solidFill>
                        <a:ln w="9525">
                          <a:solidFill>
                            <a:srgbClr val="000000"/>
                          </a:solidFill>
                          <a:round/>
                          <a:headEnd/>
                          <a:tailEnd/>
                        </a:ln>
                      </wps:spPr>
                      <wps:txbx>
                        <w:txbxContent>
                          <w:p w:rsidR="009F2C4C" w:rsidRPr="00154360" w:rsidRDefault="009F2C4C" w:rsidP="00152B88">
                            <w:pPr>
                              <w:jc w:val="center"/>
                              <w:rPr>
                                <w:i/>
                                <w:sz w:val="20"/>
                                <w:szCs w:val="20"/>
                              </w:rPr>
                            </w:pPr>
                            <w:r w:rsidRPr="00154360">
                              <w:rPr>
                                <w:i/>
                                <w:sz w:val="20"/>
                                <w:szCs w:val="20"/>
                              </w:rPr>
                              <w:t>Нарушения законодательства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31" style="position:absolute;left:0;text-align:left;margin-left:3.9pt;margin-top:4.05pt;width:217.75pt;height:3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">
                <v:textbox>
                  <w:txbxContent>
                    <w:p w:rsidR="009F2C4C" w:rsidRPr="00154360" w:rsidRDefault="009F2C4C" w:rsidP="00152B88">
                      <w:pPr>
                        <w:jc w:val="center"/>
                        <w:rPr>
                          <w:i/>
                          <w:sz w:val="20"/>
                          <w:szCs w:val="20"/>
                        </w:rPr>
                      </w:pPr>
                      <w:r w:rsidRPr="00154360">
                        <w:rPr>
                          <w:i/>
                          <w:sz w:val="20"/>
                          <w:szCs w:val="20"/>
                        </w:rPr>
                        <w:t>Нарушения законодательства выявлены</w:t>
                      </w:r>
                    </w:p>
                  </w:txbxContent>
                </v:textbox>
              </v:oval>
            </w:pict>
          </mc:Fallback>
        </mc:AlternateContent>
      </w:r>
    </w:p>
    <w:p w:rsidR="0013254D" w:rsidRPr="00D9084F" w:rsidRDefault="0013254D" w:rsidP="0013254D">
      <w:pPr>
        <w:autoSpaceDE w:val="0"/>
        <w:autoSpaceDN w:val="0"/>
        <w:adjustRightInd w:val="0"/>
        <w:ind w:right="4535"/>
        <w:jc w:val="center"/>
        <w:rPr>
          <w:rFonts w:eastAsia="Calibri"/>
          <w:sz w:val="16"/>
          <w:szCs w:val="16"/>
        </w:rPr>
      </w:pPr>
    </w:p>
    <w:p w:rsidR="000C6D58" w:rsidRPr="00D9084F" w:rsidRDefault="000C6D58" w:rsidP="000C6D58">
      <w:pPr>
        <w:autoSpaceDE w:val="0"/>
        <w:autoSpaceDN w:val="0"/>
        <w:adjustRightInd w:val="0"/>
        <w:ind w:right="4535"/>
        <w:rPr>
          <w:rFonts w:eastAsia="Calibri"/>
          <w:sz w:val="16"/>
          <w:szCs w:val="16"/>
        </w:rPr>
      </w:pPr>
    </w:p>
    <w:p w:rsidR="000C6D58" w:rsidRPr="00D9084F" w:rsidRDefault="000C6D58" w:rsidP="000C6D58">
      <w:pPr>
        <w:autoSpaceDE w:val="0"/>
        <w:autoSpaceDN w:val="0"/>
        <w:adjustRightInd w:val="0"/>
        <w:ind w:right="4535"/>
        <w:rPr>
          <w:rFonts w:eastAsia="Calibri"/>
          <w:sz w:val="16"/>
          <w:szCs w:val="16"/>
        </w:rPr>
      </w:pPr>
    </w:p>
    <w:p w:rsidR="000C6D58" w:rsidRPr="00D9084F" w:rsidRDefault="004603CD" w:rsidP="0013254D">
      <w:pPr>
        <w:autoSpaceDE w:val="0"/>
        <w:autoSpaceDN w:val="0"/>
        <w:adjustRightInd w:val="0"/>
        <w:ind w:right="4535"/>
        <w:jc w:val="center"/>
        <w:rPr>
          <w:rFonts w:eastAsia="Calibri"/>
          <w:sz w:val="16"/>
          <w:szCs w:val="16"/>
        </w:rPr>
      </w:pPr>
      <w:r>
        <w:rPr>
          <w:rFonts w:eastAsia="Calibri"/>
          <w:noProof/>
          <w:sz w:val="16"/>
          <w:szCs w:val="16"/>
        </w:rPr>
        <mc:AlternateContent>
          <mc:Choice Requires="wps">
            <w:drawing>
              <wp:anchor distT="0" distB="0" distL="114300" distR="114300" simplePos="0" relativeHeight="251646976" behindDoc="0" locked="0" layoutInCell="1" allowOverlap="1">
                <wp:simplePos x="0" y="0"/>
                <wp:positionH relativeFrom="column">
                  <wp:posOffset>1428750</wp:posOffset>
                </wp:positionH>
                <wp:positionV relativeFrom="paragraph">
                  <wp:posOffset>86995</wp:posOffset>
                </wp:positionV>
                <wp:extent cx="0" cy="111760"/>
                <wp:effectExtent l="57150" t="10795" r="57150" b="20320"/>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6.85pt" to="1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5S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4911090</wp:posOffset>
                </wp:positionH>
                <wp:positionV relativeFrom="paragraph">
                  <wp:posOffset>56515</wp:posOffset>
                </wp:positionV>
                <wp:extent cx="68580" cy="3878580"/>
                <wp:effectExtent l="5715" t="8890" r="59055" b="1778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878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4.45pt" to="392.1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">
                <v:stroke endarrow="block"/>
              </v:line>
            </w:pict>
          </mc:Fallback>
        </mc:AlternateContent>
      </w:r>
    </w:p>
    <w:p w:rsidR="000C6D58" w:rsidRPr="00D9084F" w:rsidRDefault="004603CD" w:rsidP="0013254D">
      <w:pPr>
        <w:autoSpaceDE w:val="0"/>
        <w:autoSpaceDN w:val="0"/>
        <w:adjustRightInd w:val="0"/>
        <w:ind w:right="4535"/>
        <w:jc w:val="center"/>
        <w:rPr>
          <w:rFonts w:eastAsia="Calibri"/>
          <w:sz w:val="16"/>
          <w:szCs w:val="16"/>
        </w:rPr>
      </w:pPr>
      <w:r>
        <w:rPr>
          <w:rFonts w:eastAsia="Calibri"/>
          <w:noProof/>
          <w:sz w:val="16"/>
          <w:szCs w:val="16"/>
        </w:rPr>
        <mc:AlternateContent>
          <mc:Choice Requires="wps">
            <w:drawing>
              <wp:anchor distT="0" distB="0" distL="114300" distR="114300" simplePos="0" relativeHeight="251643904" behindDoc="0" locked="0" layoutInCell="1" allowOverlap="1">
                <wp:simplePos x="0" y="0"/>
                <wp:positionH relativeFrom="column">
                  <wp:posOffset>49530</wp:posOffset>
                </wp:positionH>
                <wp:positionV relativeFrom="paragraph">
                  <wp:posOffset>81915</wp:posOffset>
                </wp:positionV>
                <wp:extent cx="4495800" cy="259080"/>
                <wp:effectExtent l="11430" t="5715" r="7620" b="11430"/>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9080"/>
                        </a:xfrm>
                        <a:prstGeom prst="rect">
                          <a:avLst/>
                        </a:prstGeom>
                        <a:solidFill>
                          <a:srgbClr val="FFFFFF"/>
                        </a:solidFill>
                        <a:ln w="9525">
                          <a:solidFill>
                            <a:srgbClr val="000000"/>
                          </a:solidFill>
                          <a:miter lim="800000"/>
                          <a:headEnd/>
                          <a:tailEnd/>
                        </a:ln>
                      </wps:spPr>
                      <wps:txbx>
                        <w:txbxContent>
                          <w:p w:rsidR="009F2C4C" w:rsidRPr="00B044D7" w:rsidRDefault="009F2C4C" w:rsidP="009C4FE5">
                            <w:pPr>
                              <w:jc w:val="center"/>
                              <w:rPr>
                                <w:sz w:val="20"/>
                                <w:szCs w:val="20"/>
                              </w:rPr>
                            </w:pPr>
                            <w:r w:rsidRPr="00B044D7">
                              <w:rPr>
                                <w:sz w:val="20"/>
                                <w:szCs w:val="20"/>
                              </w:rPr>
                              <w:t>Вручение акта проверки 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3.9pt;margin-top:6.45pt;width:354pt;height:2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">
                <v:textbox>
                  <w:txbxContent>
                    <w:p w:rsidR="009F2C4C" w:rsidRPr="00B044D7" w:rsidRDefault="009F2C4C" w:rsidP="009C4FE5">
                      <w:pPr>
                        <w:jc w:val="center"/>
                        <w:rPr>
                          <w:sz w:val="20"/>
                          <w:szCs w:val="20"/>
                        </w:rPr>
                      </w:pPr>
                      <w:r w:rsidRPr="00B044D7">
                        <w:rPr>
                          <w:sz w:val="20"/>
                          <w:szCs w:val="20"/>
                        </w:rPr>
                        <w:t>Вручение акта проверки и предписания</w:t>
                      </w:r>
                    </w:p>
                  </w:txbxContent>
                </v:textbox>
              </v:rect>
            </w:pict>
          </mc:Fallback>
        </mc:AlternateContent>
      </w:r>
    </w:p>
    <w:p w:rsidR="000C6D58" w:rsidRPr="00D9084F" w:rsidRDefault="000C6D58" w:rsidP="0013254D">
      <w:pPr>
        <w:autoSpaceDE w:val="0"/>
        <w:autoSpaceDN w:val="0"/>
        <w:adjustRightInd w:val="0"/>
        <w:ind w:right="4535"/>
        <w:jc w:val="center"/>
        <w:rPr>
          <w:rFonts w:eastAsia="Calibri"/>
          <w:sz w:val="16"/>
          <w:szCs w:val="16"/>
        </w:rPr>
      </w:pPr>
    </w:p>
    <w:p w:rsidR="000C6D58" w:rsidRPr="00D9084F" w:rsidRDefault="004603CD" w:rsidP="0013254D">
      <w:pPr>
        <w:autoSpaceDE w:val="0"/>
        <w:autoSpaceDN w:val="0"/>
        <w:adjustRightInd w:val="0"/>
        <w:ind w:right="4535"/>
        <w:jc w:val="center"/>
        <w:rPr>
          <w:rFonts w:eastAsia="Calibri"/>
          <w:sz w:val="16"/>
          <w:szCs w:val="16"/>
        </w:rPr>
      </w:pPr>
      <w:r>
        <w:rPr>
          <w:rFonts w:eastAsia="Calibri"/>
          <w:noProof/>
          <w:sz w:val="16"/>
          <w:szCs w:val="16"/>
        </w:rPr>
        <mc:AlternateContent>
          <mc:Choice Requires="wps">
            <w:drawing>
              <wp:anchor distT="0" distB="0" distL="114300" distR="114300" simplePos="0" relativeHeight="251649024" behindDoc="0" locked="0" layoutInCell="1" allowOverlap="1">
                <wp:simplePos x="0" y="0"/>
                <wp:positionH relativeFrom="column">
                  <wp:posOffset>3455670</wp:posOffset>
                </wp:positionH>
                <wp:positionV relativeFrom="paragraph">
                  <wp:posOffset>107315</wp:posOffset>
                </wp:positionV>
                <wp:extent cx="0" cy="228600"/>
                <wp:effectExtent l="55245" t="12065" r="59055" b="1651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8.45pt" to="272.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xO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xSRo0xtXgsta7Wyojp7Vs3nU9JtDSq9bog48cny5GIjLQkTyJiRsnIEM+/6zZuBDjl5H&#10;oc6N7QIkSIDOsR+Xez/42SM6HFI4zfP5LI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948690</wp:posOffset>
                </wp:positionH>
                <wp:positionV relativeFrom="paragraph">
                  <wp:posOffset>107315</wp:posOffset>
                </wp:positionV>
                <wp:extent cx="0" cy="228600"/>
                <wp:effectExtent l="53340" t="12065" r="60960" b="1651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8.45pt" to="74.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Zi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ij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">
                <v:stroke endarrow="block"/>
              </v:line>
            </w:pict>
          </mc:Fallback>
        </mc:AlternateContent>
      </w:r>
    </w:p>
    <w:p w:rsidR="000C6D58" w:rsidRPr="00D9084F" w:rsidRDefault="000C6D58" w:rsidP="0013254D">
      <w:pPr>
        <w:autoSpaceDE w:val="0"/>
        <w:autoSpaceDN w:val="0"/>
        <w:adjustRightInd w:val="0"/>
        <w:ind w:right="4535"/>
        <w:jc w:val="center"/>
        <w:rPr>
          <w:rFonts w:eastAsia="Calibri"/>
          <w:sz w:val="16"/>
          <w:szCs w:val="16"/>
        </w:rPr>
      </w:pPr>
    </w:p>
    <w:p w:rsidR="00E153DC" w:rsidRPr="00D9084F" w:rsidRDefault="004603CD" w:rsidP="00E153DC">
      <w:pPr>
        <w:autoSpaceDE w:val="0"/>
        <w:autoSpaceDN w:val="0"/>
        <w:outlineLvl w:val="0"/>
      </w:pPr>
      <w:r>
        <w:rPr>
          <w:noProof/>
        </w:rPr>
        <mc:AlternateContent>
          <mc:Choice Requires="wps">
            <w:drawing>
              <wp:anchor distT="0" distB="0" distL="114300" distR="114300" simplePos="0" relativeHeight="251651072" behindDoc="0" locked="0" layoutInCell="1" allowOverlap="1">
                <wp:simplePos x="0" y="0"/>
                <wp:positionH relativeFrom="column">
                  <wp:posOffset>2289810</wp:posOffset>
                </wp:positionH>
                <wp:positionV relativeFrom="paragraph">
                  <wp:posOffset>102870</wp:posOffset>
                </wp:positionV>
                <wp:extent cx="2255520" cy="800735"/>
                <wp:effectExtent l="13335" t="7620" r="7620" b="10795"/>
                <wp:wrapNone/>
                <wp:docPr id="2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520" cy="800735"/>
                        </a:xfrm>
                        <a:prstGeom prst="ellipse">
                          <a:avLst/>
                        </a:prstGeom>
                        <a:solidFill>
                          <a:srgbClr val="FFFFFF"/>
                        </a:solidFill>
                        <a:ln w="9525">
                          <a:solidFill>
                            <a:srgbClr val="000000"/>
                          </a:solidFill>
                          <a:round/>
                          <a:headEnd/>
                          <a:tailEnd/>
                        </a:ln>
                      </wps:spPr>
                      <wps:txbx>
                        <w:txbxContent>
                          <w:p w:rsidR="009F2C4C" w:rsidRPr="00154360" w:rsidRDefault="009F2C4C" w:rsidP="009C4FE5">
                            <w:pPr>
                              <w:jc w:val="center"/>
                              <w:rPr>
                                <w:i/>
                                <w:sz w:val="20"/>
                                <w:szCs w:val="20"/>
                              </w:rPr>
                            </w:pPr>
                            <w:r w:rsidRPr="00154360">
                              <w:rPr>
                                <w:i/>
                                <w:sz w:val="20"/>
                                <w:szCs w:val="20"/>
                              </w:rPr>
                              <w:t>Не получено ходатайство о продлении сроков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33" style="position:absolute;margin-left:180.3pt;margin-top:8.1pt;width:177.6pt;height:6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">
                <v:textbox>
                  <w:txbxContent>
                    <w:p w:rsidR="009F2C4C" w:rsidRPr="00154360" w:rsidRDefault="009F2C4C" w:rsidP="009C4FE5">
                      <w:pPr>
                        <w:jc w:val="center"/>
                        <w:rPr>
                          <w:i/>
                          <w:sz w:val="20"/>
                          <w:szCs w:val="20"/>
                        </w:rPr>
                      </w:pPr>
                      <w:r w:rsidRPr="00154360">
                        <w:rPr>
                          <w:i/>
                          <w:sz w:val="20"/>
                          <w:szCs w:val="20"/>
                        </w:rPr>
                        <w:t>Не получено ходатайство о продлении сроков исполнения предписания</w:t>
                      </w:r>
                    </w:p>
                  </w:txbxContent>
                </v:textbox>
              </v:oval>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3810</wp:posOffset>
                </wp:positionH>
                <wp:positionV relativeFrom="paragraph">
                  <wp:posOffset>102870</wp:posOffset>
                </wp:positionV>
                <wp:extent cx="2148840" cy="800735"/>
                <wp:effectExtent l="13335" t="7620" r="9525" b="10795"/>
                <wp:wrapNone/>
                <wp:docPr id="20"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800735"/>
                        </a:xfrm>
                        <a:prstGeom prst="ellipse">
                          <a:avLst/>
                        </a:prstGeom>
                        <a:solidFill>
                          <a:srgbClr val="FFFFFF"/>
                        </a:solidFill>
                        <a:ln w="9525">
                          <a:solidFill>
                            <a:srgbClr val="000000"/>
                          </a:solidFill>
                          <a:round/>
                          <a:headEnd/>
                          <a:tailEnd/>
                        </a:ln>
                      </wps:spPr>
                      <wps:txbx>
                        <w:txbxContent>
                          <w:p w:rsidR="009F2C4C" w:rsidRPr="00154360" w:rsidRDefault="009F2C4C" w:rsidP="009C4FE5">
                            <w:pPr>
                              <w:jc w:val="center"/>
                              <w:rPr>
                                <w:i/>
                                <w:sz w:val="20"/>
                                <w:szCs w:val="20"/>
                              </w:rPr>
                            </w:pPr>
                            <w:r w:rsidRPr="00154360">
                              <w:rPr>
                                <w:i/>
                                <w:sz w:val="20"/>
                                <w:szCs w:val="20"/>
                              </w:rPr>
                              <w:t>Получено ходатайство о продлении сроков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34" style="position:absolute;margin-left:.3pt;margin-top:8.1pt;width:169.2pt;height:6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">
                <v:textbox>
                  <w:txbxContent>
                    <w:p w:rsidR="009F2C4C" w:rsidRPr="00154360" w:rsidRDefault="009F2C4C" w:rsidP="009C4FE5">
                      <w:pPr>
                        <w:jc w:val="center"/>
                        <w:rPr>
                          <w:i/>
                          <w:sz w:val="20"/>
                          <w:szCs w:val="20"/>
                        </w:rPr>
                      </w:pPr>
                      <w:r w:rsidRPr="00154360">
                        <w:rPr>
                          <w:i/>
                          <w:sz w:val="20"/>
                          <w:szCs w:val="20"/>
                        </w:rPr>
                        <w:t>Получено ходатайство о продлении сроков исполнения предписания</w:t>
                      </w:r>
                    </w:p>
                  </w:txbxContent>
                </v:textbox>
              </v:oval>
            </w:pict>
          </mc:Fallback>
        </mc:AlternateContent>
      </w: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52096" behindDoc="0" locked="0" layoutInCell="1" allowOverlap="1">
                <wp:simplePos x="0" y="0"/>
                <wp:positionH relativeFrom="column">
                  <wp:posOffset>339090</wp:posOffset>
                </wp:positionH>
                <wp:positionV relativeFrom="paragraph">
                  <wp:posOffset>107315</wp:posOffset>
                </wp:positionV>
                <wp:extent cx="0" cy="228600"/>
                <wp:effectExtent l="53340" t="12065" r="60960" b="16510"/>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8.45pt" to="26.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d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MVKk&#10;gx5theKoeAja9MaV4LJSOxuqo2f1bLaafnNI6VVL1IFHji8XA3FZiEjehISNM5Bh33/WDHzI0eso&#10;1LmxXYAECdA59uNy7wc/e0SHQwqneT6bpr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1809750</wp:posOffset>
                </wp:positionH>
                <wp:positionV relativeFrom="paragraph">
                  <wp:posOffset>107315</wp:posOffset>
                </wp:positionV>
                <wp:extent cx="0" cy="228600"/>
                <wp:effectExtent l="57150" t="12065" r="57150" b="16510"/>
                <wp:wrapNone/>
                <wp:docPr id="1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8.45pt" to="14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xXKQIAAEs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">
                <v:stroke endarrow="block"/>
              </v:line>
            </w:pict>
          </mc:Fallback>
        </mc:AlternateContent>
      </w: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54144" behindDoc="0" locked="0" layoutInCell="1" allowOverlap="1">
                <wp:simplePos x="0" y="0"/>
                <wp:positionH relativeFrom="column">
                  <wp:posOffset>3501390</wp:posOffset>
                </wp:positionH>
                <wp:positionV relativeFrom="paragraph">
                  <wp:posOffset>29845</wp:posOffset>
                </wp:positionV>
                <wp:extent cx="0" cy="975360"/>
                <wp:effectExtent l="53340" t="10795" r="60960" b="23495"/>
                <wp:wrapNone/>
                <wp:docPr id="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2.35pt" to="275.7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A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1397635</wp:posOffset>
                </wp:positionH>
                <wp:positionV relativeFrom="paragraph">
                  <wp:posOffset>151765</wp:posOffset>
                </wp:positionV>
                <wp:extent cx="1417320" cy="624840"/>
                <wp:effectExtent l="6985" t="8890" r="13970" b="1397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624840"/>
                        </a:xfrm>
                        <a:prstGeom prst="rect">
                          <a:avLst/>
                        </a:prstGeom>
                        <a:solidFill>
                          <a:srgbClr val="FFFFFF"/>
                        </a:solidFill>
                        <a:ln w="9525">
                          <a:solidFill>
                            <a:srgbClr val="000000"/>
                          </a:solidFill>
                          <a:miter lim="800000"/>
                          <a:headEnd/>
                          <a:tailEnd/>
                        </a:ln>
                      </wps:spPr>
                      <wps:txbx>
                        <w:txbxContent>
                          <w:p w:rsidR="009F2C4C" w:rsidRPr="00B044D7" w:rsidRDefault="009F2C4C" w:rsidP="00B044D7">
                            <w:pPr>
                              <w:jc w:val="center"/>
                              <w:rPr>
                                <w:sz w:val="20"/>
                                <w:szCs w:val="20"/>
                              </w:rPr>
                            </w:pPr>
                            <w:r w:rsidRPr="00B044D7">
                              <w:rPr>
                                <w:sz w:val="20"/>
                                <w:szCs w:val="20"/>
                              </w:rPr>
                              <w:t xml:space="preserve">Отказ в продлении </w:t>
                            </w:r>
                            <w:r>
                              <w:rPr>
                                <w:sz w:val="20"/>
                                <w:szCs w:val="20"/>
                              </w:rPr>
                              <w:t>срока исполнения п</w:t>
                            </w:r>
                            <w:r w:rsidRPr="00B044D7">
                              <w:rPr>
                                <w:sz w:val="20"/>
                                <w:szCs w:val="20"/>
                              </w:rPr>
                              <w:t>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5" style="position:absolute;left:0;text-align:left;margin-left:110.05pt;margin-top:11.95pt;width:111.6pt;height:4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">
                <v:textbox>
                  <w:txbxContent>
                    <w:p w:rsidR="009F2C4C" w:rsidRPr="00B044D7" w:rsidRDefault="009F2C4C" w:rsidP="00B044D7">
                      <w:pPr>
                        <w:jc w:val="center"/>
                        <w:rPr>
                          <w:sz w:val="20"/>
                          <w:szCs w:val="20"/>
                        </w:rPr>
                      </w:pPr>
                      <w:r w:rsidRPr="00B044D7">
                        <w:rPr>
                          <w:sz w:val="20"/>
                          <w:szCs w:val="20"/>
                        </w:rPr>
                        <w:t xml:space="preserve">Отказ в продлении </w:t>
                      </w:r>
                      <w:r>
                        <w:rPr>
                          <w:sz w:val="20"/>
                          <w:szCs w:val="20"/>
                        </w:rPr>
                        <w:t>срока исполнения п</w:t>
                      </w:r>
                      <w:r w:rsidRPr="00B044D7">
                        <w:rPr>
                          <w:sz w:val="20"/>
                          <w:szCs w:val="20"/>
                        </w:rPr>
                        <w:t>редписания</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-95250</wp:posOffset>
                </wp:positionH>
                <wp:positionV relativeFrom="paragraph">
                  <wp:posOffset>151765</wp:posOffset>
                </wp:positionV>
                <wp:extent cx="1394460" cy="624840"/>
                <wp:effectExtent l="9525" t="8890" r="5715" b="1397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624840"/>
                        </a:xfrm>
                        <a:prstGeom prst="rect">
                          <a:avLst/>
                        </a:prstGeom>
                        <a:solidFill>
                          <a:srgbClr val="FFFFFF"/>
                        </a:solidFill>
                        <a:ln w="9525">
                          <a:solidFill>
                            <a:srgbClr val="000000"/>
                          </a:solidFill>
                          <a:miter lim="800000"/>
                          <a:headEnd/>
                          <a:tailEnd/>
                        </a:ln>
                      </wps:spPr>
                      <wps:txbx>
                        <w:txbxContent>
                          <w:p w:rsidR="009F2C4C" w:rsidRPr="00B044D7" w:rsidRDefault="009F2C4C" w:rsidP="00B044D7">
                            <w:pPr>
                              <w:jc w:val="center"/>
                              <w:rPr>
                                <w:sz w:val="20"/>
                                <w:szCs w:val="20"/>
                              </w:rPr>
                            </w:pPr>
                            <w:r w:rsidRPr="00B044D7">
                              <w:rPr>
                                <w:sz w:val="20"/>
                                <w:szCs w:val="20"/>
                              </w:rPr>
                              <w:t>П</w:t>
                            </w:r>
                            <w:r>
                              <w:rPr>
                                <w:sz w:val="20"/>
                                <w:szCs w:val="20"/>
                              </w:rPr>
                              <w:t>родление срока исполнения п</w:t>
                            </w:r>
                            <w:r w:rsidRPr="00B044D7">
                              <w:rPr>
                                <w:sz w:val="20"/>
                                <w:szCs w:val="20"/>
                              </w:rPr>
                              <w:t>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6" style="position:absolute;left:0;text-align:left;margin-left:-7.5pt;margin-top:11.95pt;width:109.8pt;height: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">
                <v:textbox>
                  <w:txbxContent>
                    <w:p w:rsidR="009F2C4C" w:rsidRPr="00B044D7" w:rsidRDefault="009F2C4C" w:rsidP="00B044D7">
                      <w:pPr>
                        <w:jc w:val="center"/>
                        <w:rPr>
                          <w:sz w:val="20"/>
                          <w:szCs w:val="20"/>
                        </w:rPr>
                      </w:pPr>
                      <w:r w:rsidRPr="00B044D7">
                        <w:rPr>
                          <w:sz w:val="20"/>
                          <w:szCs w:val="20"/>
                        </w:rPr>
                        <w:t>П</w:t>
                      </w:r>
                      <w:r>
                        <w:rPr>
                          <w:sz w:val="20"/>
                          <w:szCs w:val="20"/>
                        </w:rPr>
                        <w:t>родление срока исполнения п</w:t>
                      </w:r>
                      <w:r w:rsidRPr="00B044D7">
                        <w:rPr>
                          <w:sz w:val="20"/>
                          <w:szCs w:val="20"/>
                        </w:rPr>
                        <w:t>редписания</w:t>
                      </w:r>
                    </w:p>
                  </w:txbxContent>
                </v:textbox>
              </v:rect>
            </w:pict>
          </mc:Fallback>
        </mc:AlternateContent>
      </w: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58240" behindDoc="0" locked="0" layoutInCell="1" allowOverlap="1">
                <wp:simplePos x="0" y="0"/>
                <wp:positionH relativeFrom="column">
                  <wp:posOffset>2152650</wp:posOffset>
                </wp:positionH>
                <wp:positionV relativeFrom="paragraph">
                  <wp:posOffset>75565</wp:posOffset>
                </wp:positionV>
                <wp:extent cx="0" cy="228600"/>
                <wp:effectExtent l="57150" t="8890" r="57150" b="19685"/>
                <wp:wrapNone/>
                <wp:docPr id="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95pt" to="16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7c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E0eQja9MaV4LJSOxuqo2f1bLaafnNI6VVL1IFHji8XA3FZiEjehISNM5Bh33/WDHzI0eso&#10;1LmxXYAECdA59uNy7wc/e0SHQwqneT6bpr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590550</wp:posOffset>
                </wp:positionH>
                <wp:positionV relativeFrom="paragraph">
                  <wp:posOffset>75565</wp:posOffset>
                </wp:positionV>
                <wp:extent cx="0" cy="228600"/>
                <wp:effectExtent l="57150" t="8890" r="57150" b="1968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5.95pt" to="4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20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NA/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">
                <v:stroke endarrow="block"/>
              </v:line>
            </w:pict>
          </mc:Fallback>
        </mc:AlternateContent>
      </w: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128905</wp:posOffset>
                </wp:positionV>
                <wp:extent cx="4587240" cy="324485"/>
                <wp:effectExtent l="5715" t="5080" r="7620" b="13335"/>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240" cy="324485"/>
                        </a:xfrm>
                        <a:prstGeom prst="rect">
                          <a:avLst/>
                        </a:prstGeom>
                        <a:solidFill>
                          <a:srgbClr val="FFFFFF"/>
                        </a:solidFill>
                        <a:ln w="9525">
                          <a:solidFill>
                            <a:srgbClr val="000000"/>
                          </a:solidFill>
                          <a:miter lim="800000"/>
                          <a:headEnd/>
                          <a:tailEnd/>
                        </a:ln>
                      </wps:spPr>
                      <wps:txbx>
                        <w:txbxContent>
                          <w:p w:rsidR="009F2C4C" w:rsidRPr="00B044D7" w:rsidRDefault="009F2C4C" w:rsidP="00B044D7">
                            <w:pPr>
                              <w:jc w:val="center"/>
                              <w:rPr>
                                <w:sz w:val="20"/>
                                <w:szCs w:val="20"/>
                              </w:rPr>
                            </w:pPr>
                            <w:r w:rsidRPr="00B044D7">
                              <w:rPr>
                                <w:sz w:val="20"/>
                                <w:szCs w:val="20"/>
                              </w:rPr>
                              <w:t>П</w:t>
                            </w:r>
                            <w:r>
                              <w:rPr>
                                <w:sz w:val="20"/>
                                <w:szCs w:val="20"/>
                              </w:rPr>
                              <w:t>роведение проверки исполнения п</w:t>
                            </w:r>
                            <w:r w:rsidRPr="00B044D7">
                              <w:rPr>
                                <w:sz w:val="20"/>
                                <w:szCs w:val="20"/>
                              </w:rPr>
                              <w:t>редписания, 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7" style="position:absolute;left:0;text-align:left;margin-left:-9.3pt;margin-top:10.15pt;width:361.2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">
                <v:textbox>
                  <w:txbxContent>
                    <w:p w:rsidR="009F2C4C" w:rsidRPr="00B044D7" w:rsidRDefault="009F2C4C" w:rsidP="00B044D7">
                      <w:pPr>
                        <w:jc w:val="center"/>
                        <w:rPr>
                          <w:sz w:val="20"/>
                          <w:szCs w:val="20"/>
                        </w:rPr>
                      </w:pPr>
                      <w:r w:rsidRPr="00B044D7">
                        <w:rPr>
                          <w:sz w:val="20"/>
                          <w:szCs w:val="20"/>
                        </w:rPr>
                        <w:t>П</w:t>
                      </w:r>
                      <w:r>
                        <w:rPr>
                          <w:sz w:val="20"/>
                          <w:szCs w:val="20"/>
                        </w:rPr>
                        <w:t>роведение проверки исполнения п</w:t>
                      </w:r>
                      <w:r w:rsidRPr="00B044D7">
                        <w:rPr>
                          <w:sz w:val="20"/>
                          <w:szCs w:val="20"/>
                        </w:rPr>
                        <w:t>редписания, составление акта проверки</w:t>
                      </w:r>
                    </w:p>
                  </w:txbxContent>
                </v:textbox>
              </v:rect>
            </w:pict>
          </mc:Fallback>
        </mc:AlternateContent>
      </w:r>
    </w:p>
    <w:p w:rsidR="000C6D58" w:rsidRPr="00D9084F" w:rsidRDefault="000C6D58" w:rsidP="002B647E">
      <w:pPr>
        <w:autoSpaceDE w:val="0"/>
        <w:autoSpaceDN w:val="0"/>
        <w:jc w:val="right"/>
        <w:outlineLvl w:val="0"/>
      </w:pP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62336" behindDoc="0" locked="0" layoutInCell="1" allowOverlap="1">
                <wp:simplePos x="0" y="0"/>
                <wp:positionH relativeFrom="column">
                  <wp:posOffset>994410</wp:posOffset>
                </wp:positionH>
                <wp:positionV relativeFrom="paragraph">
                  <wp:posOffset>102870</wp:posOffset>
                </wp:positionV>
                <wp:extent cx="0" cy="228600"/>
                <wp:effectExtent l="60960" t="7620" r="53340" b="20955"/>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8.1pt" to="78.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py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3455670</wp:posOffset>
                </wp:positionH>
                <wp:positionV relativeFrom="paragraph">
                  <wp:posOffset>102870</wp:posOffset>
                </wp:positionV>
                <wp:extent cx="0" cy="228600"/>
                <wp:effectExtent l="55245" t="7620" r="59055" b="20955"/>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8.1pt" to="272.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a4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JotgjaDMaV4FKrnQ3V0bN6Mo+afnNI6boj6sAjx+eLgbgsRCSvQsLGGciwHz5pBj7k6HUU&#10;6tzaPkCCBOgc+3G594OfPaLjIYXTPF/M09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">
                <v:stroke endarrow="block"/>
              </v:line>
            </w:pict>
          </mc:Fallback>
        </mc:AlternateContent>
      </w: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61312" behindDoc="0" locked="0" layoutInCell="1" allowOverlap="1">
                <wp:simplePos x="0" y="0"/>
                <wp:positionH relativeFrom="column">
                  <wp:posOffset>2426970</wp:posOffset>
                </wp:positionH>
                <wp:positionV relativeFrom="paragraph">
                  <wp:posOffset>156210</wp:posOffset>
                </wp:positionV>
                <wp:extent cx="2042160" cy="533400"/>
                <wp:effectExtent l="7620" t="13335" r="7620" b="5715"/>
                <wp:wrapNone/>
                <wp:docPr id="9"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33400"/>
                        </a:xfrm>
                        <a:prstGeom prst="ellipse">
                          <a:avLst/>
                        </a:prstGeom>
                        <a:solidFill>
                          <a:srgbClr val="FFFFFF"/>
                        </a:solidFill>
                        <a:ln w="9525">
                          <a:solidFill>
                            <a:srgbClr val="000000"/>
                          </a:solidFill>
                          <a:round/>
                          <a:headEnd/>
                          <a:tailEnd/>
                        </a:ln>
                      </wps:spPr>
                      <wps:txbx>
                        <w:txbxContent>
                          <w:p w:rsidR="000B7D7E" w:rsidRDefault="009F2C4C" w:rsidP="009C4FE5">
                            <w:pPr>
                              <w:jc w:val="center"/>
                              <w:rPr>
                                <w:i/>
                                <w:sz w:val="20"/>
                                <w:szCs w:val="20"/>
                              </w:rPr>
                            </w:pPr>
                            <w:r w:rsidRPr="00154360">
                              <w:rPr>
                                <w:i/>
                                <w:sz w:val="20"/>
                                <w:szCs w:val="20"/>
                              </w:rPr>
                              <w:t xml:space="preserve">Предписание </w:t>
                            </w:r>
                          </w:p>
                          <w:p w:rsidR="009F2C4C" w:rsidRPr="00154360" w:rsidRDefault="009F2C4C" w:rsidP="009C4FE5">
                            <w:pPr>
                              <w:jc w:val="center"/>
                              <w:rPr>
                                <w:i/>
                                <w:sz w:val="20"/>
                                <w:szCs w:val="20"/>
                              </w:rPr>
                            </w:pPr>
                            <w:r w:rsidRPr="00154360">
                              <w:rPr>
                                <w:i/>
                                <w:sz w:val="20"/>
                                <w:szCs w:val="20"/>
                              </w:rPr>
                              <w:t>исполнено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8" style="position:absolute;left:0;text-align:left;margin-left:191.1pt;margin-top:12.3pt;width:160.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">
                <v:textbox>
                  <w:txbxContent>
                    <w:p w:rsidR="000B7D7E" w:rsidRDefault="009F2C4C" w:rsidP="009C4FE5">
                      <w:pPr>
                        <w:jc w:val="center"/>
                        <w:rPr>
                          <w:i/>
                          <w:sz w:val="20"/>
                          <w:szCs w:val="20"/>
                        </w:rPr>
                      </w:pPr>
                      <w:r w:rsidRPr="00154360">
                        <w:rPr>
                          <w:i/>
                          <w:sz w:val="20"/>
                          <w:szCs w:val="20"/>
                        </w:rPr>
                        <w:t xml:space="preserve">Предписание </w:t>
                      </w:r>
                    </w:p>
                    <w:p w:rsidR="009F2C4C" w:rsidRPr="00154360" w:rsidRDefault="009F2C4C" w:rsidP="009C4FE5">
                      <w:pPr>
                        <w:jc w:val="center"/>
                        <w:rPr>
                          <w:i/>
                          <w:sz w:val="20"/>
                          <w:szCs w:val="20"/>
                        </w:rPr>
                      </w:pPr>
                      <w:r w:rsidRPr="00154360">
                        <w:rPr>
                          <w:i/>
                          <w:sz w:val="20"/>
                          <w:szCs w:val="20"/>
                        </w:rPr>
                        <w:t>исполнено</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156210</wp:posOffset>
                </wp:positionV>
                <wp:extent cx="2102485" cy="571500"/>
                <wp:effectExtent l="9525" t="13335" r="12065" b="5715"/>
                <wp:wrapNone/>
                <wp:docPr id="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571500"/>
                        </a:xfrm>
                        <a:prstGeom prst="ellipse">
                          <a:avLst/>
                        </a:prstGeom>
                        <a:solidFill>
                          <a:srgbClr val="FFFFFF"/>
                        </a:solidFill>
                        <a:ln w="9525">
                          <a:solidFill>
                            <a:srgbClr val="000000"/>
                          </a:solidFill>
                          <a:round/>
                          <a:headEnd/>
                          <a:tailEnd/>
                        </a:ln>
                      </wps:spPr>
                      <wps:txbx>
                        <w:txbxContent>
                          <w:p w:rsidR="000B7D7E" w:rsidRDefault="009F2C4C" w:rsidP="009C4FE5">
                            <w:pPr>
                              <w:jc w:val="center"/>
                              <w:rPr>
                                <w:i/>
                                <w:sz w:val="20"/>
                                <w:szCs w:val="20"/>
                              </w:rPr>
                            </w:pPr>
                            <w:r w:rsidRPr="00154360">
                              <w:rPr>
                                <w:i/>
                                <w:sz w:val="20"/>
                                <w:szCs w:val="20"/>
                              </w:rPr>
                              <w:t xml:space="preserve">Предписание </w:t>
                            </w:r>
                          </w:p>
                          <w:p w:rsidR="009F2C4C" w:rsidRPr="00154360" w:rsidRDefault="009F2C4C" w:rsidP="009C4FE5">
                            <w:pPr>
                              <w:jc w:val="center"/>
                              <w:rPr>
                                <w:i/>
                                <w:sz w:val="20"/>
                                <w:szCs w:val="20"/>
                              </w:rPr>
                            </w:pPr>
                            <w:r w:rsidRPr="00154360">
                              <w:rPr>
                                <w:i/>
                                <w:sz w:val="20"/>
                                <w:szCs w:val="20"/>
                              </w:rPr>
                              <w:t>не исполнено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39" style="position:absolute;left:0;text-align:left;margin-left:-4.5pt;margin-top:12.3pt;width:165.5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">
                <v:textbox>
                  <w:txbxContent>
                    <w:p w:rsidR="000B7D7E" w:rsidRDefault="009F2C4C" w:rsidP="009C4FE5">
                      <w:pPr>
                        <w:jc w:val="center"/>
                        <w:rPr>
                          <w:i/>
                          <w:sz w:val="20"/>
                          <w:szCs w:val="20"/>
                        </w:rPr>
                      </w:pPr>
                      <w:r w:rsidRPr="00154360">
                        <w:rPr>
                          <w:i/>
                          <w:sz w:val="20"/>
                          <w:szCs w:val="20"/>
                        </w:rPr>
                        <w:t xml:space="preserve">Предписание </w:t>
                      </w:r>
                    </w:p>
                    <w:p w:rsidR="009F2C4C" w:rsidRPr="00154360" w:rsidRDefault="009F2C4C" w:rsidP="009C4FE5">
                      <w:pPr>
                        <w:jc w:val="center"/>
                        <w:rPr>
                          <w:i/>
                          <w:sz w:val="20"/>
                          <w:szCs w:val="20"/>
                        </w:rPr>
                      </w:pPr>
                      <w:r w:rsidRPr="00154360">
                        <w:rPr>
                          <w:i/>
                          <w:sz w:val="20"/>
                          <w:szCs w:val="20"/>
                        </w:rPr>
                        <w:t>не исполнено</w:t>
                      </w:r>
                    </w:p>
                  </w:txbxContent>
                </v:textbox>
              </v:oval>
            </w:pict>
          </mc:Fallback>
        </mc:AlternateContent>
      </w: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65408" behindDoc="0" locked="0" layoutInCell="1" allowOverlap="1">
                <wp:simplePos x="0" y="0"/>
                <wp:positionH relativeFrom="column">
                  <wp:posOffset>3501390</wp:posOffset>
                </wp:positionH>
                <wp:positionV relativeFrom="paragraph">
                  <wp:posOffset>163830</wp:posOffset>
                </wp:positionV>
                <wp:extent cx="0" cy="266700"/>
                <wp:effectExtent l="53340" t="11430" r="60960" b="17145"/>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12.9pt" to="275.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">
                <v:stroke endarrow="block"/>
              </v:line>
            </w:pict>
          </mc:Fallback>
        </mc:AlternateContent>
      </w: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67456" behindDoc="0" locked="0" layoutInCell="1" allowOverlap="1">
                <wp:simplePos x="0" y="0"/>
                <wp:positionH relativeFrom="column">
                  <wp:posOffset>994410</wp:posOffset>
                </wp:positionH>
                <wp:positionV relativeFrom="paragraph">
                  <wp:posOffset>26670</wp:posOffset>
                </wp:positionV>
                <wp:extent cx="0" cy="228600"/>
                <wp:effectExtent l="60960" t="7620" r="53340" b="20955"/>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2.1pt" to="78.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3f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zjBTp&#10;oUWPQnE0z4M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">
                <v:stroke endarrow="block"/>
              </v:line>
            </w:pict>
          </mc:Fallback>
        </mc:AlternateContent>
      </w: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64384" behindDoc="0" locked="0" layoutInCell="1" allowOverlap="1">
                <wp:simplePos x="0" y="0"/>
                <wp:positionH relativeFrom="column">
                  <wp:posOffset>3013710</wp:posOffset>
                </wp:positionH>
                <wp:positionV relativeFrom="paragraph">
                  <wp:posOffset>80010</wp:posOffset>
                </wp:positionV>
                <wp:extent cx="2872740" cy="447675"/>
                <wp:effectExtent l="13335" t="13335" r="9525" b="5715"/>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447675"/>
                        </a:xfrm>
                        <a:prstGeom prst="rect">
                          <a:avLst/>
                        </a:prstGeom>
                        <a:solidFill>
                          <a:srgbClr val="FFFFFF"/>
                        </a:solidFill>
                        <a:ln w="9525">
                          <a:solidFill>
                            <a:srgbClr val="000000"/>
                          </a:solidFill>
                          <a:miter lim="800000"/>
                          <a:headEnd/>
                          <a:tailEnd/>
                        </a:ln>
                      </wps:spPr>
                      <wps:txbx>
                        <w:txbxContent>
                          <w:p w:rsidR="009F2C4C" w:rsidRPr="00154360" w:rsidRDefault="009F2C4C" w:rsidP="007B6061">
                            <w:pPr>
                              <w:jc w:val="center"/>
                              <w:rPr>
                                <w:sz w:val="20"/>
                                <w:szCs w:val="20"/>
                              </w:rPr>
                            </w:pPr>
                            <w:r w:rsidRPr="00154360">
                              <w:rPr>
                                <w:sz w:val="20"/>
                                <w:szCs w:val="20"/>
                              </w:rPr>
                              <w:t>Вручение акта с фиксацией отсутствия нарушения законодательства об архивном деле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0" style="position:absolute;left:0;text-align:left;margin-left:237.3pt;margin-top:6.3pt;width:226.2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">
                <v:textbox>
                  <w:txbxContent>
                    <w:p w:rsidR="009F2C4C" w:rsidRPr="00154360" w:rsidRDefault="009F2C4C" w:rsidP="007B6061">
                      <w:pPr>
                        <w:jc w:val="center"/>
                        <w:rPr>
                          <w:sz w:val="20"/>
                          <w:szCs w:val="20"/>
                        </w:rPr>
                      </w:pPr>
                      <w:r w:rsidRPr="00154360">
                        <w:rPr>
                          <w:sz w:val="20"/>
                          <w:szCs w:val="20"/>
                        </w:rPr>
                        <w:t>Вручение акта с фиксацией отсутствия нарушения законодательства об архивном деле</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80010</wp:posOffset>
                </wp:positionV>
                <wp:extent cx="2872105" cy="1697355"/>
                <wp:effectExtent l="9525" t="13335" r="13970" b="13335"/>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105" cy="1697355"/>
                        </a:xfrm>
                        <a:prstGeom prst="rect">
                          <a:avLst/>
                        </a:prstGeom>
                        <a:solidFill>
                          <a:srgbClr val="FFFFFF"/>
                        </a:solidFill>
                        <a:ln w="9525">
                          <a:solidFill>
                            <a:srgbClr val="000000"/>
                          </a:solidFill>
                          <a:miter lim="800000"/>
                          <a:headEnd/>
                          <a:tailEnd/>
                        </a:ln>
                      </wps:spPr>
                      <wps:txbx>
                        <w:txbxContent>
                          <w:p w:rsidR="009F2C4C" w:rsidRDefault="009F2C4C" w:rsidP="007B6061">
                            <w:pPr>
                              <w:jc w:val="center"/>
                              <w:rPr>
                                <w:sz w:val="20"/>
                                <w:szCs w:val="20"/>
                              </w:rPr>
                            </w:pPr>
                            <w:r w:rsidRPr="00583670">
                              <w:rPr>
                                <w:sz w:val="20"/>
                                <w:szCs w:val="20"/>
                              </w:rPr>
                              <w:t>Вручение акта и направление материалов</w:t>
                            </w:r>
                          </w:p>
                          <w:p w:rsidR="009F2C4C" w:rsidRDefault="009F2C4C" w:rsidP="007B6061">
                            <w:pPr>
                              <w:jc w:val="center"/>
                              <w:rPr>
                                <w:sz w:val="20"/>
                                <w:szCs w:val="20"/>
                              </w:rPr>
                            </w:pPr>
                            <w:r>
                              <w:rPr>
                                <w:sz w:val="20"/>
                                <w:szCs w:val="20"/>
                              </w:rPr>
                              <w:t xml:space="preserve">- </w:t>
                            </w:r>
                            <w:r w:rsidRPr="00583670">
                              <w:rPr>
                                <w:sz w:val="20"/>
                                <w:szCs w:val="20"/>
                              </w:rPr>
                              <w:t>в орган исполнительной власти Ленинградской области, в чьем ведении находится проверяемое юридическое лицо</w:t>
                            </w:r>
                            <w:r>
                              <w:rPr>
                                <w:sz w:val="20"/>
                                <w:szCs w:val="20"/>
                              </w:rPr>
                              <w:t>;</w:t>
                            </w:r>
                          </w:p>
                          <w:p w:rsidR="009F2C4C" w:rsidRDefault="009F2C4C" w:rsidP="007B6061">
                            <w:pPr>
                              <w:jc w:val="center"/>
                              <w:rPr>
                                <w:bCs/>
                                <w:sz w:val="20"/>
                                <w:szCs w:val="20"/>
                                <w:lang w:eastAsia="en-US"/>
                              </w:rPr>
                            </w:pPr>
                            <w:r>
                              <w:rPr>
                                <w:sz w:val="20"/>
                                <w:szCs w:val="20"/>
                              </w:rPr>
                              <w:t xml:space="preserve">- </w:t>
                            </w:r>
                            <w:r w:rsidRPr="00583670">
                              <w:rPr>
                                <w:sz w:val="20"/>
                                <w:szCs w:val="20"/>
                              </w:rPr>
                              <w:t xml:space="preserve">в территориальный федеральный орган </w:t>
                            </w:r>
                            <w:r w:rsidRPr="00583670">
                              <w:rPr>
                                <w:bCs/>
                                <w:sz w:val="20"/>
                                <w:szCs w:val="20"/>
                                <w:lang w:eastAsia="en-US"/>
                              </w:rPr>
                              <w:t>исполнительной власти Северо-западного федерального округа, уполномоченный осуществлять проверки соблюдения</w:t>
                            </w:r>
                            <w:r w:rsidRPr="00785674">
                              <w:rPr>
                                <w:bCs/>
                                <w:sz w:val="28"/>
                                <w:szCs w:val="28"/>
                                <w:lang w:eastAsia="en-US"/>
                              </w:rPr>
                              <w:t xml:space="preserve"> </w:t>
                            </w:r>
                            <w:r w:rsidRPr="00583670">
                              <w:rPr>
                                <w:bCs/>
                                <w:sz w:val="20"/>
                                <w:szCs w:val="20"/>
                                <w:lang w:eastAsia="en-US"/>
                              </w:rPr>
                              <w:t>законодательства об архивн</w:t>
                            </w:r>
                            <w:r>
                              <w:rPr>
                                <w:bCs/>
                                <w:sz w:val="20"/>
                                <w:szCs w:val="20"/>
                                <w:lang w:eastAsia="en-US"/>
                              </w:rPr>
                              <w:t>ом деле в Российской Федерации;</w:t>
                            </w:r>
                          </w:p>
                          <w:p w:rsidR="009F2C4C" w:rsidRPr="00583670" w:rsidRDefault="009F2C4C" w:rsidP="007B6061">
                            <w:pPr>
                              <w:jc w:val="center"/>
                              <w:rPr>
                                <w:sz w:val="20"/>
                                <w:szCs w:val="20"/>
                              </w:rPr>
                            </w:pPr>
                            <w:r>
                              <w:rPr>
                                <w:bCs/>
                                <w:sz w:val="20"/>
                                <w:szCs w:val="20"/>
                                <w:lang w:eastAsia="en-US"/>
                              </w:rPr>
                              <w:t xml:space="preserve">- </w:t>
                            </w:r>
                            <w:r w:rsidRPr="00583670">
                              <w:rPr>
                                <w:bCs/>
                                <w:sz w:val="20"/>
                                <w:szCs w:val="20"/>
                                <w:lang w:eastAsia="en-US"/>
                              </w:rPr>
                              <w:t>в прокуратуру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1" style="position:absolute;left:0;text-align:left;margin-left:-4.5pt;margin-top:6.3pt;width:226.15pt;height:1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">
                <v:textbox>
                  <w:txbxContent>
                    <w:p w:rsidR="009F2C4C" w:rsidRDefault="009F2C4C" w:rsidP="007B6061">
                      <w:pPr>
                        <w:jc w:val="center"/>
                        <w:rPr>
                          <w:sz w:val="20"/>
                          <w:szCs w:val="20"/>
                        </w:rPr>
                      </w:pPr>
                      <w:r w:rsidRPr="00583670">
                        <w:rPr>
                          <w:sz w:val="20"/>
                          <w:szCs w:val="20"/>
                        </w:rPr>
                        <w:t>Вручение акта и направление материалов</w:t>
                      </w:r>
                    </w:p>
                    <w:p w:rsidR="009F2C4C" w:rsidRDefault="009F2C4C" w:rsidP="007B6061">
                      <w:pPr>
                        <w:jc w:val="center"/>
                        <w:rPr>
                          <w:sz w:val="20"/>
                          <w:szCs w:val="20"/>
                        </w:rPr>
                      </w:pPr>
                      <w:r>
                        <w:rPr>
                          <w:sz w:val="20"/>
                          <w:szCs w:val="20"/>
                        </w:rPr>
                        <w:t xml:space="preserve">- </w:t>
                      </w:r>
                      <w:r w:rsidRPr="00583670">
                        <w:rPr>
                          <w:sz w:val="20"/>
                          <w:szCs w:val="20"/>
                        </w:rPr>
                        <w:t>в орган исполнительной власти Ленинградской области, в чьем ведении находится проверяемое юридическое лицо</w:t>
                      </w:r>
                      <w:r>
                        <w:rPr>
                          <w:sz w:val="20"/>
                          <w:szCs w:val="20"/>
                        </w:rPr>
                        <w:t>;</w:t>
                      </w:r>
                    </w:p>
                    <w:p w:rsidR="009F2C4C" w:rsidRDefault="009F2C4C" w:rsidP="007B6061">
                      <w:pPr>
                        <w:jc w:val="center"/>
                        <w:rPr>
                          <w:bCs/>
                          <w:sz w:val="20"/>
                          <w:szCs w:val="20"/>
                          <w:lang w:eastAsia="en-US"/>
                        </w:rPr>
                      </w:pPr>
                      <w:r>
                        <w:rPr>
                          <w:sz w:val="20"/>
                          <w:szCs w:val="20"/>
                        </w:rPr>
                        <w:t xml:space="preserve">- </w:t>
                      </w:r>
                      <w:r w:rsidRPr="00583670">
                        <w:rPr>
                          <w:sz w:val="20"/>
                          <w:szCs w:val="20"/>
                        </w:rPr>
                        <w:t xml:space="preserve">в территориальный федеральный орган </w:t>
                      </w:r>
                      <w:r w:rsidRPr="00583670">
                        <w:rPr>
                          <w:bCs/>
                          <w:sz w:val="20"/>
                          <w:szCs w:val="20"/>
                          <w:lang w:eastAsia="en-US"/>
                        </w:rPr>
                        <w:t>исполнительной власти Северо-западного федерального округа, уполномоченный осуществлять проверки соблюдения</w:t>
                      </w:r>
                      <w:r w:rsidRPr="00785674">
                        <w:rPr>
                          <w:bCs/>
                          <w:sz w:val="28"/>
                          <w:szCs w:val="28"/>
                          <w:lang w:eastAsia="en-US"/>
                        </w:rPr>
                        <w:t xml:space="preserve"> </w:t>
                      </w:r>
                      <w:r w:rsidRPr="00583670">
                        <w:rPr>
                          <w:bCs/>
                          <w:sz w:val="20"/>
                          <w:szCs w:val="20"/>
                          <w:lang w:eastAsia="en-US"/>
                        </w:rPr>
                        <w:t>законодательства об архивн</w:t>
                      </w:r>
                      <w:r>
                        <w:rPr>
                          <w:bCs/>
                          <w:sz w:val="20"/>
                          <w:szCs w:val="20"/>
                          <w:lang w:eastAsia="en-US"/>
                        </w:rPr>
                        <w:t>ом деле в Российской Федерации;</w:t>
                      </w:r>
                    </w:p>
                    <w:p w:rsidR="009F2C4C" w:rsidRPr="00583670" w:rsidRDefault="009F2C4C" w:rsidP="007B6061">
                      <w:pPr>
                        <w:jc w:val="center"/>
                        <w:rPr>
                          <w:sz w:val="20"/>
                          <w:szCs w:val="20"/>
                        </w:rPr>
                      </w:pPr>
                      <w:r>
                        <w:rPr>
                          <w:bCs/>
                          <w:sz w:val="20"/>
                          <w:szCs w:val="20"/>
                          <w:lang w:eastAsia="en-US"/>
                        </w:rPr>
                        <w:t xml:space="preserve">- </w:t>
                      </w:r>
                      <w:r w:rsidRPr="00583670">
                        <w:rPr>
                          <w:bCs/>
                          <w:sz w:val="20"/>
                          <w:szCs w:val="20"/>
                          <w:lang w:eastAsia="en-US"/>
                        </w:rPr>
                        <w:t>в прокуратуру Ленинградской области</w:t>
                      </w:r>
                    </w:p>
                  </w:txbxContent>
                </v:textbox>
              </v:rect>
            </w:pict>
          </mc:Fallback>
        </mc:AlternateContent>
      </w: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66432" behindDoc="0" locked="0" layoutInCell="1" allowOverlap="1">
                <wp:simplePos x="0" y="0"/>
                <wp:positionH relativeFrom="column">
                  <wp:posOffset>4545330</wp:posOffset>
                </wp:positionH>
                <wp:positionV relativeFrom="paragraph">
                  <wp:posOffset>1905</wp:posOffset>
                </wp:positionV>
                <wp:extent cx="0" cy="1379220"/>
                <wp:effectExtent l="59055" t="11430" r="55245" b="1905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9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9pt,.15pt" to="357.9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qbKA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">
                <v:stroke endarrow="block"/>
              </v:line>
            </w:pict>
          </mc:Fallback>
        </mc:AlternateContent>
      </w: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7B6061"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75648" behindDoc="0" locked="0" layoutInCell="1" allowOverlap="1">
                <wp:simplePos x="0" y="0"/>
                <wp:positionH relativeFrom="column">
                  <wp:posOffset>1337310</wp:posOffset>
                </wp:positionH>
                <wp:positionV relativeFrom="paragraph">
                  <wp:posOffset>19050</wp:posOffset>
                </wp:positionV>
                <wp:extent cx="0" cy="135255"/>
                <wp:effectExtent l="60960" t="9525" r="53340" b="17145"/>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1.5pt" to="105.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QmJQIAAEo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">
                <v:stroke endarrow="block"/>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-57150</wp:posOffset>
                </wp:positionH>
                <wp:positionV relativeFrom="paragraph">
                  <wp:posOffset>154305</wp:posOffset>
                </wp:positionV>
                <wp:extent cx="5943600" cy="305435"/>
                <wp:effectExtent l="9525" t="11430" r="9525" b="698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5435"/>
                        </a:xfrm>
                        <a:prstGeom prst="rect">
                          <a:avLst/>
                        </a:prstGeom>
                        <a:solidFill>
                          <a:srgbClr val="FFFFFF"/>
                        </a:solidFill>
                        <a:ln w="9525">
                          <a:solidFill>
                            <a:srgbClr val="000000"/>
                          </a:solidFill>
                          <a:miter lim="800000"/>
                          <a:headEnd/>
                          <a:tailEnd/>
                        </a:ln>
                      </wps:spPr>
                      <wps:txbx>
                        <w:txbxContent>
                          <w:p w:rsidR="009F2C4C" w:rsidRPr="00583670" w:rsidRDefault="009F2C4C" w:rsidP="009C4FE5">
                            <w:pPr>
                              <w:jc w:val="center"/>
                              <w:rPr>
                                <w:b/>
                                <w:sz w:val="20"/>
                                <w:szCs w:val="20"/>
                              </w:rPr>
                            </w:pPr>
                            <w:r w:rsidRPr="00583670">
                              <w:rPr>
                                <w:b/>
                                <w:sz w:val="20"/>
                                <w:szCs w:val="20"/>
                              </w:rPr>
                              <w:t>Завершение исполнения государственной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2" style="position:absolute;left:0;text-align:left;margin-left:-4.5pt;margin-top:12.15pt;width:468pt;height:2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">
                <v:textbox>
                  <w:txbxContent>
                    <w:p w:rsidR="009F2C4C" w:rsidRPr="00583670" w:rsidRDefault="009F2C4C" w:rsidP="009C4FE5">
                      <w:pPr>
                        <w:jc w:val="center"/>
                        <w:rPr>
                          <w:b/>
                          <w:sz w:val="20"/>
                          <w:szCs w:val="20"/>
                        </w:rPr>
                      </w:pPr>
                      <w:r w:rsidRPr="00583670">
                        <w:rPr>
                          <w:b/>
                          <w:sz w:val="20"/>
                          <w:szCs w:val="20"/>
                        </w:rPr>
                        <w:t>Завершение исполнения государственной функции</w:t>
                      </w:r>
                    </w:p>
                  </w:txbxContent>
                </v:textbox>
              </v:rect>
            </w:pict>
          </mc:Fallback>
        </mc:AlternateContent>
      </w:r>
    </w:p>
    <w:p w:rsidR="00D73901" w:rsidRPr="00202825" w:rsidRDefault="000C6D58" w:rsidP="00D73901">
      <w:pPr>
        <w:pStyle w:val="ConsPlusNonformat"/>
        <w:jc w:val="right"/>
        <w:rPr>
          <w:rFonts w:ascii="Times New Roman" w:hAnsi="Times New Roman" w:cs="Times New Roman"/>
          <w:sz w:val="28"/>
          <w:szCs w:val="28"/>
        </w:rPr>
      </w:pPr>
      <w:r w:rsidRPr="00D9084F">
        <w:br w:type="page"/>
      </w:r>
      <w:r w:rsidR="00D73901" w:rsidRPr="00202825">
        <w:rPr>
          <w:rFonts w:ascii="Times New Roman" w:hAnsi="Times New Roman" w:cs="Times New Roman"/>
          <w:sz w:val="28"/>
          <w:szCs w:val="28"/>
        </w:rPr>
        <w:lastRenderedPageBreak/>
        <w:t>Приложение 2</w:t>
      </w:r>
    </w:p>
    <w:p w:rsidR="00D73901" w:rsidRPr="00202825" w:rsidRDefault="00D73901" w:rsidP="00D73901">
      <w:pPr>
        <w:pStyle w:val="ConsPlusNonformat"/>
        <w:jc w:val="right"/>
        <w:rPr>
          <w:rFonts w:ascii="Times New Roman" w:hAnsi="Times New Roman" w:cs="Times New Roman"/>
          <w:sz w:val="28"/>
          <w:szCs w:val="28"/>
        </w:rPr>
      </w:pPr>
      <w:r w:rsidRPr="00202825">
        <w:rPr>
          <w:rFonts w:ascii="Times New Roman" w:hAnsi="Times New Roman" w:cs="Times New Roman"/>
          <w:sz w:val="28"/>
          <w:szCs w:val="28"/>
        </w:rPr>
        <w:t>к административному регламенту</w:t>
      </w:r>
    </w:p>
    <w:p w:rsidR="00D73901" w:rsidRPr="00202825" w:rsidRDefault="00D73901" w:rsidP="00D73901">
      <w:pPr>
        <w:pStyle w:val="ConsPlusNonformat"/>
        <w:jc w:val="right"/>
        <w:rPr>
          <w:rFonts w:ascii="Times New Roman" w:hAnsi="Times New Roman" w:cs="Times New Roman"/>
          <w:sz w:val="28"/>
          <w:szCs w:val="28"/>
        </w:rPr>
      </w:pPr>
      <w:r w:rsidRPr="00202825">
        <w:rPr>
          <w:rFonts w:ascii="Times New Roman" w:hAnsi="Times New Roman" w:cs="Times New Roman"/>
          <w:sz w:val="28"/>
          <w:szCs w:val="28"/>
        </w:rPr>
        <w:t>Проект</w:t>
      </w:r>
    </w:p>
    <w:p w:rsidR="00D73901" w:rsidRDefault="00D73901" w:rsidP="00D73901">
      <w:pPr>
        <w:pStyle w:val="ConsPlusNonformat"/>
        <w:jc w:val="center"/>
        <w:rPr>
          <w:rFonts w:ascii="Times New Roman" w:hAnsi="Times New Roman" w:cs="Times New Roman"/>
          <w:sz w:val="24"/>
          <w:szCs w:val="24"/>
        </w:rPr>
      </w:pPr>
    </w:p>
    <w:p w:rsidR="00D73901" w:rsidRPr="00725DAC" w:rsidRDefault="00D73901" w:rsidP="00D73901">
      <w:pPr>
        <w:pStyle w:val="ConsPlusNonformat"/>
        <w:jc w:val="center"/>
        <w:rPr>
          <w:rFonts w:ascii="Times New Roman" w:hAnsi="Times New Roman" w:cs="Times New Roman"/>
          <w:sz w:val="24"/>
          <w:szCs w:val="24"/>
        </w:rPr>
      </w:pPr>
      <w:r w:rsidRPr="00725DAC">
        <w:rPr>
          <w:rFonts w:ascii="Times New Roman" w:hAnsi="Times New Roman" w:cs="Times New Roman"/>
          <w:sz w:val="24"/>
          <w:szCs w:val="24"/>
        </w:rPr>
        <w:t>АРХИВНОЕ УПРАВЛЕНИЕ</w:t>
      </w:r>
    </w:p>
    <w:p w:rsidR="00D73901" w:rsidRPr="00725DAC" w:rsidRDefault="00D73901" w:rsidP="00D73901">
      <w:pPr>
        <w:pStyle w:val="ConsPlusNonformat"/>
        <w:jc w:val="center"/>
        <w:rPr>
          <w:rFonts w:ascii="Times New Roman" w:hAnsi="Times New Roman" w:cs="Times New Roman"/>
          <w:sz w:val="24"/>
          <w:szCs w:val="24"/>
        </w:rPr>
      </w:pPr>
      <w:r w:rsidRPr="00725DAC">
        <w:rPr>
          <w:rFonts w:ascii="Times New Roman" w:hAnsi="Times New Roman" w:cs="Times New Roman"/>
          <w:sz w:val="24"/>
          <w:szCs w:val="24"/>
        </w:rPr>
        <w:t>ЛЕНИНГРАДСКОЙ ОБЛАСТИ</w:t>
      </w:r>
    </w:p>
    <w:p w:rsidR="00D73901" w:rsidRPr="00725DAC" w:rsidRDefault="00D73901" w:rsidP="00D73901">
      <w:pPr>
        <w:pStyle w:val="ConsPlusNonformat"/>
        <w:jc w:val="both"/>
        <w:outlineLvl w:val="0"/>
        <w:rPr>
          <w:rFonts w:ascii="Times New Roman" w:hAnsi="Times New Roman" w:cs="Times New Roman"/>
          <w:sz w:val="24"/>
          <w:szCs w:val="24"/>
        </w:rPr>
      </w:pPr>
    </w:p>
    <w:p w:rsidR="00D73901" w:rsidRPr="00725DAC" w:rsidRDefault="00D73901" w:rsidP="00D73901">
      <w:pPr>
        <w:pStyle w:val="ConsPlusNonformat"/>
        <w:jc w:val="center"/>
        <w:rPr>
          <w:rFonts w:ascii="Times New Roman" w:hAnsi="Times New Roman" w:cs="Times New Roman"/>
          <w:sz w:val="24"/>
          <w:szCs w:val="24"/>
        </w:rPr>
      </w:pPr>
      <w:r w:rsidRPr="00725DAC">
        <w:rPr>
          <w:rFonts w:ascii="Times New Roman" w:hAnsi="Times New Roman" w:cs="Times New Roman"/>
          <w:sz w:val="24"/>
          <w:szCs w:val="24"/>
        </w:rPr>
        <w:t>РАСПОРЯЖЕНИЕ</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 xml:space="preserve">     о проведении __________________________________________ проверки</w:t>
      </w:r>
    </w:p>
    <w:p w:rsidR="00D73901" w:rsidRPr="00725DAC" w:rsidRDefault="00D73901" w:rsidP="00D73901">
      <w:pPr>
        <w:pStyle w:val="ConsPlusNonformat"/>
        <w:jc w:val="center"/>
        <w:rPr>
          <w:rFonts w:ascii="Times New Roman" w:hAnsi="Times New Roman" w:cs="Times New Roman"/>
        </w:rPr>
      </w:pPr>
      <w:r w:rsidRPr="00725DAC">
        <w:rPr>
          <w:rFonts w:ascii="Times New Roman" w:hAnsi="Times New Roman" w:cs="Times New Roman"/>
        </w:rPr>
        <w:t>(плановой/внеплановой, документарной/выездной)</w:t>
      </w:r>
    </w:p>
    <w:p w:rsidR="00D73901" w:rsidRPr="00725DAC" w:rsidRDefault="00D73901" w:rsidP="00D73901">
      <w:pPr>
        <w:pStyle w:val="ConsPlusNonformat"/>
        <w:jc w:val="center"/>
        <w:rPr>
          <w:rFonts w:ascii="Times New Roman" w:hAnsi="Times New Roman" w:cs="Times New Roman"/>
        </w:rPr>
      </w:pPr>
      <w:r w:rsidRPr="00725DAC">
        <w:rPr>
          <w:rFonts w:ascii="Times New Roman" w:hAnsi="Times New Roman" w:cs="Times New Roman"/>
        </w:rPr>
        <w:t>юридического лица</w:t>
      </w:r>
    </w:p>
    <w:p w:rsidR="00A57680" w:rsidRPr="00725DAC" w:rsidRDefault="00A57680" w:rsidP="00A57680">
      <w:pPr>
        <w:pStyle w:val="ConsPlusNonformat"/>
        <w:jc w:val="both"/>
        <w:rPr>
          <w:rFonts w:ascii="Times New Roman" w:hAnsi="Times New Roman" w:cs="Times New Roman"/>
          <w:sz w:val="24"/>
          <w:szCs w:val="24"/>
        </w:rPr>
      </w:pPr>
    </w:p>
    <w:p w:rsidR="00A57680" w:rsidRPr="00725DAC" w:rsidRDefault="00A57680" w:rsidP="00A57680">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 xml:space="preserve">    от           </w:t>
      </w:r>
      <w:r>
        <w:rPr>
          <w:rFonts w:ascii="Times New Roman" w:hAnsi="Times New Roman" w:cs="Times New Roman"/>
          <w:sz w:val="24"/>
          <w:szCs w:val="24"/>
        </w:rPr>
        <w:t xml:space="preserve">                                                                                                                           №</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1. Провести проверку в отношении:</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Pr="00725DAC" w:rsidRDefault="00D73901" w:rsidP="00D73901">
      <w:pPr>
        <w:pStyle w:val="ConsPlusNonformat"/>
        <w:jc w:val="center"/>
        <w:rPr>
          <w:rFonts w:ascii="Times New Roman" w:hAnsi="Times New Roman" w:cs="Times New Roman"/>
        </w:rPr>
      </w:pPr>
      <w:r w:rsidRPr="00725DAC">
        <w:rPr>
          <w:rFonts w:ascii="Times New Roman" w:hAnsi="Times New Roman" w:cs="Times New Roman"/>
        </w:rPr>
        <w:t>(наименование юридического лица)</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2. Место нахождения:</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Pr="00725DAC" w:rsidRDefault="00D73901" w:rsidP="00D73901">
      <w:pPr>
        <w:pStyle w:val="ConsPlusNonformat"/>
        <w:jc w:val="center"/>
        <w:rPr>
          <w:rFonts w:ascii="Times New Roman" w:hAnsi="Times New Roman" w:cs="Times New Roman"/>
        </w:rPr>
      </w:pPr>
      <w:r>
        <w:rPr>
          <w:rFonts w:ascii="Times New Roman" w:hAnsi="Times New Roman" w:cs="Times New Roman"/>
        </w:rPr>
        <w:t>(юридического лица (</w:t>
      </w:r>
      <w:r w:rsidRPr="00725DAC">
        <w:rPr>
          <w:rFonts w:ascii="Times New Roman" w:hAnsi="Times New Roman" w:cs="Times New Roman"/>
        </w:rPr>
        <w:t>филиалов, представительств, обособленных структурных</w:t>
      </w:r>
      <w:r>
        <w:rPr>
          <w:rFonts w:ascii="Times New Roman" w:hAnsi="Times New Roman" w:cs="Times New Roman"/>
        </w:rPr>
        <w:t xml:space="preserve"> п</w:t>
      </w:r>
      <w:r w:rsidRPr="00725DAC">
        <w:rPr>
          <w:rFonts w:ascii="Times New Roman" w:hAnsi="Times New Roman" w:cs="Times New Roman"/>
        </w:rPr>
        <w:t>одразделений</w:t>
      </w:r>
      <w:r>
        <w:rPr>
          <w:rFonts w:ascii="Times New Roman" w:hAnsi="Times New Roman" w:cs="Times New Roman"/>
        </w:rPr>
        <w:t>)</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3. Назначить лицом(</w:t>
      </w:r>
      <w:r>
        <w:rPr>
          <w:rFonts w:ascii="Times New Roman" w:hAnsi="Times New Roman" w:cs="Times New Roman"/>
          <w:sz w:val="24"/>
          <w:szCs w:val="24"/>
        </w:rPr>
        <w:t>а</w:t>
      </w:r>
      <w:r w:rsidRPr="00725DAC">
        <w:rPr>
          <w:rFonts w:ascii="Times New Roman" w:hAnsi="Times New Roman" w:cs="Times New Roman"/>
          <w:sz w:val="24"/>
          <w:szCs w:val="24"/>
        </w:rPr>
        <w:t>ми), уполномоченным(и) на проведение проверки:</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Pr="00725DAC" w:rsidRDefault="00D73901" w:rsidP="00D73901">
      <w:pPr>
        <w:pStyle w:val="ConsPlusNonformat"/>
        <w:jc w:val="center"/>
        <w:rPr>
          <w:rFonts w:ascii="Times New Roman" w:hAnsi="Times New Roman" w:cs="Times New Roman"/>
        </w:rPr>
      </w:pPr>
      <w:r w:rsidRPr="00725DAC">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4. Привлечь к проведению проверки в качестве экспертов, представителей</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экспертных организаций следующих лиц:</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Default="00D73901" w:rsidP="00D73901">
      <w:pPr>
        <w:pStyle w:val="ConsPlusNonformat"/>
        <w:jc w:val="center"/>
        <w:rPr>
          <w:rFonts w:ascii="Times New Roman" w:hAnsi="Times New Roman" w:cs="Times New Roman"/>
        </w:rPr>
      </w:pPr>
      <w:r w:rsidRPr="00725DAC">
        <w:rPr>
          <w:rFonts w:ascii="Times New Roman" w:hAnsi="Times New Roman" w:cs="Times New Roman"/>
        </w:rPr>
        <w:t>(фамилия, имя, отчество (последнее - при наличии), должности привлекаемых к</w:t>
      </w:r>
      <w:r>
        <w:rPr>
          <w:rFonts w:ascii="Times New Roman" w:hAnsi="Times New Roman" w:cs="Times New Roman"/>
        </w:rPr>
        <w:t xml:space="preserve"> </w:t>
      </w:r>
      <w:r w:rsidRPr="00725DAC">
        <w:rPr>
          <w:rFonts w:ascii="Times New Roman" w:hAnsi="Times New Roman" w:cs="Times New Roman"/>
        </w:rPr>
        <w:t>проведению проверки экспертов и(или) наименование экспертной организации с</w:t>
      </w:r>
      <w:r>
        <w:rPr>
          <w:rFonts w:ascii="Times New Roman" w:hAnsi="Times New Roman" w:cs="Times New Roman"/>
        </w:rPr>
        <w:t xml:space="preserve"> </w:t>
      </w:r>
      <w:r w:rsidRPr="00725DAC">
        <w:rPr>
          <w:rFonts w:ascii="Times New Roman" w:hAnsi="Times New Roman" w:cs="Times New Roman"/>
        </w:rPr>
        <w:t>указанием реквизитов свидетельства об аккредитации и наименования органа по аккредитации, выдавшего свидетельство об аккредитации)</w:t>
      </w:r>
    </w:p>
    <w:p w:rsidR="00D73901" w:rsidRPr="00725DAC" w:rsidRDefault="00D73901" w:rsidP="00D73901">
      <w:pPr>
        <w:pStyle w:val="ConsPlusNonformat"/>
        <w:jc w:val="both"/>
        <w:rPr>
          <w:rFonts w:ascii="Times New Roman" w:hAnsi="Times New Roman" w:cs="Times New Roman"/>
          <w:sz w:val="24"/>
          <w:szCs w:val="24"/>
        </w:rPr>
      </w:pP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5. Настоящая проверка проводится в рамках _____________________________</w:t>
      </w:r>
      <w:r>
        <w:rPr>
          <w:rFonts w:ascii="Times New Roman" w:hAnsi="Times New Roman" w:cs="Times New Roman"/>
          <w:sz w:val="24"/>
          <w:szCs w:val="24"/>
        </w:rPr>
        <w:t>________</w:t>
      </w: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___________________________________________________________________________</w:t>
      </w:r>
    </w:p>
    <w:p w:rsidR="00D73901" w:rsidRPr="001F6F19" w:rsidRDefault="00D73901" w:rsidP="00D73901">
      <w:pPr>
        <w:pStyle w:val="ConsPlusNonformat"/>
        <w:jc w:val="center"/>
        <w:rPr>
          <w:rFonts w:ascii="Times New Roman" w:hAnsi="Times New Roman" w:cs="Times New Roman"/>
        </w:rPr>
      </w:pPr>
      <w:r w:rsidRPr="001F6F19">
        <w:rPr>
          <w:rFonts w:ascii="Times New Roman" w:hAnsi="Times New Roman" w:cs="Times New Roman"/>
        </w:rPr>
        <w:t>(наименование вида (видов) государственного контроля (надзора),</w:t>
      </w:r>
      <w:r>
        <w:rPr>
          <w:rFonts w:ascii="Times New Roman" w:hAnsi="Times New Roman" w:cs="Times New Roman"/>
        </w:rPr>
        <w:t xml:space="preserve"> </w:t>
      </w:r>
      <w:r w:rsidRPr="001F6F19">
        <w:rPr>
          <w:rFonts w:ascii="Times New Roman" w:hAnsi="Times New Roman" w:cs="Times New Roman"/>
        </w:rPr>
        <w:t xml:space="preserve">муниципального контроля, реестровый(ые) номер(а) функции(й) в федеральной государственной информационной системе                    </w:t>
      </w:r>
      <w:r>
        <w:rPr>
          <w:rFonts w:ascii="Times New Roman" w:hAnsi="Times New Roman" w:cs="Times New Roman"/>
        </w:rPr>
        <w:t>«</w:t>
      </w:r>
      <w:r w:rsidRPr="001F6F19">
        <w:rPr>
          <w:rFonts w:ascii="Times New Roman" w:hAnsi="Times New Roman" w:cs="Times New Roman"/>
        </w:rPr>
        <w:t>Федеральный реестр государственных и муниципальных услуг (функций)</w:t>
      </w:r>
      <w:r>
        <w:rPr>
          <w:rFonts w:ascii="Times New Roman" w:hAnsi="Times New Roman" w:cs="Times New Roman"/>
        </w:rPr>
        <w:t>»</w:t>
      </w:r>
      <w:r w:rsidRPr="001F6F19">
        <w:rPr>
          <w:rFonts w:ascii="Times New Roman" w:hAnsi="Times New Roman" w:cs="Times New Roman"/>
        </w:rPr>
        <w:t>)</w:t>
      </w:r>
    </w:p>
    <w:p w:rsidR="00D73901" w:rsidRPr="00725DAC" w:rsidRDefault="00D73901" w:rsidP="00D73901">
      <w:pPr>
        <w:pStyle w:val="ConsPlusNonformat"/>
        <w:jc w:val="both"/>
        <w:rPr>
          <w:rFonts w:ascii="Times New Roman" w:hAnsi="Times New Roman" w:cs="Times New Roman"/>
          <w:sz w:val="24"/>
          <w:szCs w:val="24"/>
        </w:rPr>
      </w:pPr>
    </w:p>
    <w:p w:rsidR="004603CD" w:rsidRPr="004603CD" w:rsidRDefault="004603CD" w:rsidP="004603CD">
      <w:pPr>
        <w:widowControl w:val="0"/>
        <w:autoSpaceDE w:val="0"/>
        <w:autoSpaceDN w:val="0"/>
        <w:ind w:firstLine="709"/>
        <w:jc w:val="both"/>
      </w:pPr>
      <w:r w:rsidRPr="004603CD">
        <w:t>6. Установить, что:</w:t>
      </w:r>
    </w:p>
    <w:p w:rsidR="004603CD" w:rsidRPr="004603CD" w:rsidRDefault="004603CD" w:rsidP="004603CD">
      <w:pPr>
        <w:widowControl w:val="0"/>
        <w:autoSpaceDE w:val="0"/>
        <w:autoSpaceDN w:val="0"/>
        <w:ind w:firstLine="709"/>
        <w:jc w:val="both"/>
      </w:pPr>
      <w:r w:rsidRPr="004603CD">
        <w:t>настоящая проверка проводится с целью: _________________</w:t>
      </w:r>
      <w:r>
        <w:t>___________</w:t>
      </w:r>
      <w:r w:rsidRPr="004603CD">
        <w:t>________</w:t>
      </w:r>
    </w:p>
    <w:p w:rsidR="004603CD" w:rsidRPr="004603CD" w:rsidRDefault="004603CD" w:rsidP="004603CD">
      <w:pPr>
        <w:widowControl w:val="0"/>
        <w:autoSpaceDE w:val="0"/>
        <w:autoSpaceDN w:val="0"/>
        <w:jc w:val="both"/>
      </w:pPr>
      <w:r w:rsidRPr="004603CD">
        <w:t>_____________________________________________________________</w:t>
      </w:r>
      <w:r>
        <w:t>________________</w:t>
      </w:r>
    </w:p>
    <w:p w:rsidR="004603CD" w:rsidRPr="004603CD" w:rsidRDefault="004603CD" w:rsidP="004603CD">
      <w:pPr>
        <w:widowControl w:val="0"/>
        <w:autoSpaceDE w:val="0"/>
        <w:autoSpaceDN w:val="0"/>
        <w:jc w:val="both"/>
      </w:pPr>
      <w:r w:rsidRPr="004603CD">
        <w:t>__________________________________________________</w:t>
      </w:r>
      <w:r>
        <w:t>________________</w:t>
      </w:r>
      <w:r w:rsidRPr="004603CD">
        <w:t>___________</w:t>
      </w:r>
    </w:p>
    <w:p w:rsidR="004603CD" w:rsidRPr="004603CD" w:rsidRDefault="004603CD" w:rsidP="004603CD">
      <w:pPr>
        <w:widowControl w:val="0"/>
        <w:autoSpaceDE w:val="0"/>
        <w:autoSpaceDN w:val="0"/>
        <w:ind w:firstLine="709"/>
        <w:jc w:val="both"/>
      </w:pPr>
      <w:r w:rsidRPr="004603CD">
        <w:t>При установлении целей проводимой проверки указывается следующая информация:</w:t>
      </w:r>
    </w:p>
    <w:p w:rsidR="004603CD" w:rsidRPr="004603CD" w:rsidRDefault="004603CD" w:rsidP="004603CD">
      <w:pPr>
        <w:widowControl w:val="0"/>
        <w:autoSpaceDE w:val="0"/>
        <w:autoSpaceDN w:val="0"/>
        <w:ind w:firstLine="709"/>
        <w:jc w:val="both"/>
      </w:pPr>
      <w:r w:rsidRPr="004603CD">
        <w:t>а) в случае проведения плановой проверки:</w:t>
      </w:r>
    </w:p>
    <w:p w:rsidR="004603CD" w:rsidRPr="004603CD" w:rsidRDefault="004603CD" w:rsidP="004603CD">
      <w:pPr>
        <w:widowControl w:val="0"/>
        <w:autoSpaceDE w:val="0"/>
        <w:autoSpaceDN w:val="0"/>
        <w:ind w:firstLine="709"/>
        <w:jc w:val="both"/>
      </w:pPr>
      <w:r w:rsidRPr="004603CD">
        <w:t>- ссылка на утвержденный ежегодный план проведения плановых проверок;</w:t>
      </w:r>
    </w:p>
    <w:p w:rsidR="004603CD" w:rsidRPr="004603CD" w:rsidRDefault="004603CD" w:rsidP="004603CD">
      <w:pPr>
        <w:widowControl w:val="0"/>
        <w:autoSpaceDE w:val="0"/>
        <w:autoSpaceDN w:val="0"/>
        <w:ind w:firstLine="709"/>
        <w:jc w:val="both"/>
      </w:pPr>
      <w:r w:rsidRPr="004603CD">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603CD" w:rsidRPr="004603CD" w:rsidRDefault="004603CD" w:rsidP="004603CD">
      <w:pPr>
        <w:widowControl w:val="0"/>
        <w:autoSpaceDE w:val="0"/>
        <w:autoSpaceDN w:val="0"/>
        <w:ind w:firstLine="709"/>
        <w:jc w:val="both"/>
      </w:pPr>
      <w:r w:rsidRPr="004603CD">
        <w:t>б) в случае проведения внеплановой проверки:</w:t>
      </w:r>
    </w:p>
    <w:p w:rsidR="004603CD" w:rsidRPr="004603CD" w:rsidRDefault="004603CD" w:rsidP="004603CD">
      <w:pPr>
        <w:widowControl w:val="0"/>
        <w:autoSpaceDE w:val="0"/>
        <w:autoSpaceDN w:val="0"/>
        <w:ind w:firstLine="709"/>
        <w:jc w:val="both"/>
      </w:pPr>
      <w:r w:rsidRPr="004603CD">
        <w:t xml:space="preserve">- реквизиты ранее выданного проверяемому лицу предписания об устранении </w:t>
      </w:r>
      <w:r w:rsidRPr="004603CD">
        <w:lastRenderedPageBreak/>
        <w:t>выявленного нарушения, срок для исполнения которого истек;</w:t>
      </w:r>
    </w:p>
    <w:p w:rsidR="004603CD" w:rsidRPr="004603CD" w:rsidRDefault="004603CD" w:rsidP="004603CD">
      <w:pPr>
        <w:widowControl w:val="0"/>
        <w:autoSpaceDE w:val="0"/>
        <w:autoSpaceDN w:val="0"/>
        <w:ind w:firstLine="709"/>
        <w:jc w:val="both"/>
      </w:pPr>
      <w:r w:rsidRPr="004603CD">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603CD" w:rsidRPr="004603CD" w:rsidRDefault="004603CD" w:rsidP="004603CD">
      <w:pPr>
        <w:widowControl w:val="0"/>
        <w:autoSpaceDE w:val="0"/>
        <w:autoSpaceDN w:val="0"/>
        <w:ind w:firstLine="709"/>
        <w:jc w:val="both"/>
      </w:pPr>
      <w:r w:rsidRPr="004603CD">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603CD" w:rsidRPr="004603CD" w:rsidRDefault="004603CD" w:rsidP="004603CD">
      <w:pPr>
        <w:widowControl w:val="0"/>
        <w:autoSpaceDE w:val="0"/>
        <w:autoSpaceDN w:val="0"/>
        <w:ind w:firstLine="709"/>
        <w:jc w:val="both"/>
      </w:pPr>
      <w:r w:rsidRPr="004603CD">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603CD" w:rsidRPr="004603CD" w:rsidRDefault="004603CD" w:rsidP="004603CD">
      <w:pPr>
        <w:widowControl w:val="0"/>
        <w:autoSpaceDE w:val="0"/>
        <w:autoSpaceDN w:val="0"/>
        <w:ind w:firstLine="709"/>
        <w:jc w:val="both"/>
      </w:pPr>
      <w:r w:rsidRPr="004603CD">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603CD" w:rsidRPr="004603CD" w:rsidRDefault="004603CD" w:rsidP="004603CD">
      <w:pPr>
        <w:widowControl w:val="0"/>
        <w:autoSpaceDE w:val="0"/>
        <w:autoSpaceDN w:val="0"/>
        <w:ind w:firstLine="709"/>
        <w:jc w:val="both"/>
      </w:pPr>
      <w:r w:rsidRPr="004603CD">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603CD" w:rsidRPr="004603CD" w:rsidRDefault="004603CD" w:rsidP="004603CD">
      <w:pPr>
        <w:widowControl w:val="0"/>
        <w:autoSpaceDE w:val="0"/>
        <w:autoSpaceDN w:val="0"/>
        <w:ind w:firstLine="709"/>
        <w:jc w:val="both"/>
      </w:pPr>
      <w:r w:rsidRPr="004603CD">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4603CD" w:rsidRPr="004603CD" w:rsidRDefault="004603CD" w:rsidP="004603CD">
      <w:pPr>
        <w:widowControl w:val="0"/>
        <w:autoSpaceDE w:val="0"/>
        <w:autoSpaceDN w:val="0"/>
        <w:ind w:firstLine="709"/>
        <w:jc w:val="both"/>
      </w:pPr>
      <w:r w:rsidRPr="004603CD">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603CD" w:rsidRPr="004603CD" w:rsidRDefault="004603CD" w:rsidP="004603CD">
      <w:pPr>
        <w:widowControl w:val="0"/>
        <w:autoSpaceDE w:val="0"/>
        <w:autoSpaceDN w:val="0"/>
        <w:ind w:firstLine="709"/>
        <w:jc w:val="both"/>
      </w:pPr>
      <w:r w:rsidRPr="004603CD">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603CD" w:rsidRPr="004603CD" w:rsidRDefault="004603CD" w:rsidP="004603CD">
      <w:pPr>
        <w:widowControl w:val="0"/>
        <w:autoSpaceDE w:val="0"/>
        <w:autoSpaceDN w:val="0"/>
        <w:ind w:firstLine="709"/>
        <w:jc w:val="both"/>
      </w:pPr>
      <w:r w:rsidRPr="004603CD">
        <w:t>задачами настоящей проверки являются: __________________________</w:t>
      </w:r>
    </w:p>
    <w:p w:rsidR="004603CD" w:rsidRPr="004603CD" w:rsidRDefault="004603CD" w:rsidP="004603CD">
      <w:pPr>
        <w:widowControl w:val="0"/>
        <w:autoSpaceDE w:val="0"/>
        <w:autoSpaceDN w:val="0"/>
        <w:jc w:val="both"/>
      </w:pPr>
      <w:r w:rsidRPr="004603CD">
        <w:t>___________________________________________</w:t>
      </w:r>
      <w:r>
        <w:t>________________</w:t>
      </w:r>
      <w:r w:rsidRPr="004603CD">
        <w:t>__________________</w:t>
      </w:r>
    </w:p>
    <w:p w:rsidR="004603CD" w:rsidRPr="004603CD" w:rsidRDefault="004603CD" w:rsidP="004603CD">
      <w:pPr>
        <w:widowControl w:val="0"/>
        <w:autoSpaceDE w:val="0"/>
        <w:autoSpaceDN w:val="0"/>
        <w:jc w:val="both"/>
      </w:pPr>
      <w:r w:rsidRPr="004603CD">
        <w:t>___________________________________________________________</w:t>
      </w:r>
      <w:r>
        <w:t>________________</w:t>
      </w:r>
      <w:r w:rsidRPr="004603CD">
        <w:t>__</w:t>
      </w:r>
    </w:p>
    <w:p w:rsidR="004603CD" w:rsidRDefault="004603CD" w:rsidP="004603CD">
      <w:pPr>
        <w:widowControl w:val="0"/>
        <w:autoSpaceDE w:val="0"/>
        <w:autoSpaceDN w:val="0"/>
        <w:ind w:firstLine="709"/>
        <w:jc w:val="both"/>
      </w:pPr>
    </w:p>
    <w:p w:rsidR="004603CD" w:rsidRPr="004603CD" w:rsidRDefault="004603CD" w:rsidP="004603CD">
      <w:pPr>
        <w:widowControl w:val="0"/>
        <w:autoSpaceDE w:val="0"/>
        <w:autoSpaceDN w:val="0"/>
        <w:ind w:firstLine="709"/>
        <w:jc w:val="both"/>
      </w:pPr>
      <w:r w:rsidRPr="004603CD">
        <w:t>7. Предметом настоящей проверки является (отметить нужное):</w:t>
      </w:r>
    </w:p>
    <w:p w:rsidR="004603CD" w:rsidRPr="004603CD" w:rsidRDefault="004603CD" w:rsidP="004603CD">
      <w:pPr>
        <w:widowControl w:val="0"/>
        <w:autoSpaceDE w:val="0"/>
        <w:autoSpaceDN w:val="0"/>
        <w:ind w:firstLine="709"/>
        <w:jc w:val="both"/>
      </w:pPr>
      <w:r w:rsidRPr="004603CD">
        <w:t>соблюдение обязательных требований и (или) требований, установленных муниципальными правовыми актами;</w:t>
      </w:r>
    </w:p>
    <w:p w:rsidR="004603CD" w:rsidRPr="004603CD" w:rsidRDefault="004603CD" w:rsidP="004603CD">
      <w:pPr>
        <w:widowControl w:val="0"/>
        <w:autoSpaceDE w:val="0"/>
        <w:autoSpaceDN w:val="0"/>
        <w:ind w:firstLine="709"/>
        <w:jc w:val="both"/>
      </w:pPr>
      <w:r w:rsidRPr="004603CD">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603CD" w:rsidRPr="004603CD" w:rsidRDefault="004603CD" w:rsidP="004603CD">
      <w:pPr>
        <w:widowControl w:val="0"/>
        <w:autoSpaceDE w:val="0"/>
        <w:autoSpaceDN w:val="0"/>
        <w:ind w:firstLine="709"/>
        <w:jc w:val="both"/>
      </w:pPr>
      <w:r w:rsidRPr="004603CD">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4603CD">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603CD" w:rsidRPr="004603CD" w:rsidRDefault="004603CD" w:rsidP="004603CD">
      <w:pPr>
        <w:widowControl w:val="0"/>
        <w:autoSpaceDE w:val="0"/>
        <w:autoSpaceDN w:val="0"/>
        <w:ind w:firstLine="709"/>
        <w:jc w:val="both"/>
      </w:pPr>
      <w:r w:rsidRPr="004603CD">
        <w:t>выполнение предписаний органов государственного контроля (надзора), органов муниципального контроля;</w:t>
      </w:r>
    </w:p>
    <w:p w:rsidR="004603CD" w:rsidRPr="004603CD" w:rsidRDefault="004603CD" w:rsidP="004603CD">
      <w:pPr>
        <w:widowControl w:val="0"/>
        <w:autoSpaceDE w:val="0"/>
        <w:autoSpaceDN w:val="0"/>
        <w:ind w:firstLine="709"/>
        <w:jc w:val="both"/>
      </w:pPr>
      <w:r w:rsidRPr="004603CD">
        <w:t>проведение мероприятий:</w:t>
      </w:r>
    </w:p>
    <w:p w:rsidR="004603CD" w:rsidRPr="004603CD" w:rsidRDefault="004603CD" w:rsidP="004603CD">
      <w:pPr>
        <w:widowControl w:val="0"/>
        <w:autoSpaceDE w:val="0"/>
        <w:autoSpaceDN w:val="0"/>
        <w:ind w:firstLine="709"/>
        <w:jc w:val="both"/>
      </w:pPr>
      <w:r w:rsidRPr="004603CD">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603CD" w:rsidRPr="004603CD" w:rsidRDefault="004603CD" w:rsidP="004603CD">
      <w:pPr>
        <w:widowControl w:val="0"/>
        <w:autoSpaceDE w:val="0"/>
        <w:autoSpaceDN w:val="0"/>
        <w:ind w:firstLine="709"/>
        <w:jc w:val="both"/>
      </w:pPr>
      <w:r w:rsidRPr="004603CD">
        <w:t>по предупреждению возникновения чрезвычайных ситуаций природного и техногенного характера;</w:t>
      </w:r>
    </w:p>
    <w:p w:rsidR="004603CD" w:rsidRPr="004603CD" w:rsidRDefault="004603CD" w:rsidP="004603CD">
      <w:pPr>
        <w:widowControl w:val="0"/>
        <w:autoSpaceDE w:val="0"/>
        <w:autoSpaceDN w:val="0"/>
        <w:ind w:firstLine="709"/>
        <w:jc w:val="both"/>
      </w:pPr>
      <w:r w:rsidRPr="004603CD">
        <w:t>по обеспечению безопасности государства;</w:t>
      </w:r>
    </w:p>
    <w:p w:rsidR="00D73901" w:rsidRPr="004603CD" w:rsidRDefault="004603CD" w:rsidP="004603CD">
      <w:pPr>
        <w:pStyle w:val="ConsPlusNonformat"/>
        <w:jc w:val="both"/>
        <w:rPr>
          <w:rFonts w:ascii="Times New Roman" w:hAnsi="Times New Roman" w:cs="Times New Roman"/>
          <w:sz w:val="24"/>
          <w:szCs w:val="24"/>
        </w:rPr>
      </w:pPr>
      <w:r w:rsidRPr="004603CD">
        <w:rPr>
          <w:rFonts w:ascii="Times New Roman" w:hAnsi="Times New Roman" w:cs="Times New Roman"/>
          <w:sz w:val="24"/>
          <w:szCs w:val="24"/>
        </w:rPr>
        <w:t>по ликвидации последствий причинения такого вреда.</w:t>
      </w:r>
    </w:p>
    <w:p w:rsidR="00D73901" w:rsidRPr="00725DAC" w:rsidRDefault="00D73901" w:rsidP="00D73901">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Pr="00725DAC">
        <w:rPr>
          <w:rFonts w:ascii="Times New Roman" w:hAnsi="Times New Roman" w:cs="Times New Roman"/>
          <w:sz w:val="24"/>
          <w:szCs w:val="24"/>
        </w:rPr>
        <w:t>. Срок проведения проверки: ______________________________________________</w:t>
      </w:r>
      <w:r>
        <w:rPr>
          <w:rFonts w:ascii="Times New Roman" w:hAnsi="Times New Roman" w:cs="Times New Roman"/>
          <w:sz w:val="24"/>
          <w:szCs w:val="24"/>
        </w:rPr>
        <w:t>___</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 xml:space="preserve">    К проведению проверки приступить</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 xml:space="preserve">    с ______ __________ 20____ г.</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 xml:space="preserve">    Проверку окончить не позднее</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 xml:space="preserve">    ______ __________ 20____ г.</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Pr>
          <w:rFonts w:ascii="Times New Roman" w:hAnsi="Times New Roman" w:cs="Times New Roman"/>
          <w:sz w:val="24"/>
          <w:szCs w:val="24"/>
        </w:rPr>
        <w:t>9</w:t>
      </w:r>
      <w:r w:rsidRPr="00725DAC">
        <w:rPr>
          <w:rFonts w:ascii="Times New Roman" w:hAnsi="Times New Roman" w:cs="Times New Roman"/>
          <w:sz w:val="24"/>
          <w:szCs w:val="24"/>
        </w:rPr>
        <w:t>. Правовые основания проведения проверки:</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Pr="00725DAC" w:rsidRDefault="00D73901" w:rsidP="00D73901">
      <w:pPr>
        <w:pStyle w:val="ConsPlusNonformat"/>
        <w:jc w:val="both"/>
        <w:rPr>
          <w:rFonts w:ascii="Times New Roman" w:hAnsi="Times New Roman" w:cs="Times New Roman"/>
        </w:rPr>
      </w:pPr>
      <w:r w:rsidRPr="00725DAC">
        <w:rPr>
          <w:rFonts w:ascii="Times New Roman" w:hAnsi="Times New Roman" w:cs="Times New Roman"/>
        </w:rPr>
        <w:t>(ссылка на положение нормативного правового акта, в соответствии с которым</w:t>
      </w:r>
      <w:r>
        <w:rPr>
          <w:rFonts w:ascii="Times New Roman" w:hAnsi="Times New Roman" w:cs="Times New Roman"/>
        </w:rPr>
        <w:t xml:space="preserve"> </w:t>
      </w:r>
      <w:r w:rsidRPr="00725DAC">
        <w:rPr>
          <w:rFonts w:ascii="Times New Roman" w:hAnsi="Times New Roman" w:cs="Times New Roman"/>
        </w:rPr>
        <w:t>осуществляется проверка</w:t>
      </w:r>
      <w:r>
        <w:rPr>
          <w:rFonts w:ascii="Times New Roman" w:hAnsi="Times New Roman" w:cs="Times New Roman"/>
        </w:rPr>
        <w:t>)</w:t>
      </w:r>
    </w:p>
    <w:p w:rsidR="00D73901" w:rsidRDefault="00D73901" w:rsidP="00D73901">
      <w:pPr>
        <w:pStyle w:val="ConsPlusNonformat"/>
        <w:jc w:val="both"/>
        <w:rPr>
          <w:rFonts w:ascii="Times New Roman" w:hAnsi="Times New Roman" w:cs="Times New Roman"/>
          <w:sz w:val="24"/>
          <w:szCs w:val="24"/>
        </w:rPr>
      </w:pP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10. Обязательные требования и (или) требования, установленные</w:t>
      </w:r>
      <w:r>
        <w:rPr>
          <w:rFonts w:ascii="Times New Roman" w:hAnsi="Times New Roman" w:cs="Times New Roman"/>
          <w:sz w:val="24"/>
          <w:szCs w:val="24"/>
        </w:rPr>
        <w:t xml:space="preserve"> </w:t>
      </w:r>
      <w:r w:rsidRPr="00E3630E">
        <w:rPr>
          <w:rFonts w:ascii="Times New Roman" w:hAnsi="Times New Roman" w:cs="Times New Roman"/>
          <w:sz w:val="24"/>
          <w:szCs w:val="24"/>
        </w:rPr>
        <w:t>муниципальными правовыми актами, подлежащие проверке</w:t>
      </w:r>
    </w:p>
    <w:p w:rsidR="00D73901" w:rsidRPr="00725DAC"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___________________________________________________________________________</w:t>
      </w:r>
    </w:p>
    <w:p w:rsidR="00D73901" w:rsidRDefault="00D73901" w:rsidP="00D73901">
      <w:pPr>
        <w:pStyle w:val="ConsPlusNonformat"/>
        <w:jc w:val="both"/>
        <w:rPr>
          <w:rFonts w:ascii="Times New Roman" w:hAnsi="Times New Roman" w:cs="Times New Roman"/>
          <w:sz w:val="24"/>
          <w:szCs w:val="24"/>
        </w:rPr>
      </w:pP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11. В процессе проверки провести следующие мероприятия по контролю,</w:t>
      </w:r>
    </w:p>
    <w:p w:rsidR="00D73901" w:rsidRPr="00CB4643"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 xml:space="preserve">необходимые для достижения целей и задач проведения проверки </w:t>
      </w:r>
      <w:r w:rsidRPr="00CB4643">
        <w:rPr>
          <w:rFonts w:ascii="Times New Roman" w:hAnsi="Times New Roman" w:cs="Times New Roman"/>
          <w:sz w:val="24"/>
          <w:szCs w:val="24"/>
        </w:rPr>
        <w:t>(с указанием наименования мероприятия по контролю и сроков его проведения):</w:t>
      </w: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1) ________________________________________________________________________</w:t>
      </w:r>
    </w:p>
    <w:p w:rsidR="00D73901"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2) ________________________________________________________________________</w:t>
      </w:r>
    </w:p>
    <w:p w:rsidR="00D73901" w:rsidRDefault="00D73901" w:rsidP="00D73901">
      <w:pPr>
        <w:pStyle w:val="ConsPlusNonformat"/>
        <w:jc w:val="both"/>
        <w:rPr>
          <w:rFonts w:ascii="Times New Roman" w:hAnsi="Times New Roman" w:cs="Times New Roman"/>
          <w:sz w:val="24"/>
          <w:szCs w:val="24"/>
        </w:rPr>
      </w:pP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12. Перечень положений об осуществлении государственного контроля, административных регламентов по</w:t>
      </w:r>
      <w:r>
        <w:rPr>
          <w:rFonts w:ascii="Times New Roman" w:hAnsi="Times New Roman" w:cs="Times New Roman"/>
          <w:sz w:val="24"/>
          <w:szCs w:val="24"/>
        </w:rPr>
        <w:t xml:space="preserve"> </w:t>
      </w:r>
      <w:r w:rsidRPr="00E3630E">
        <w:rPr>
          <w:rFonts w:ascii="Times New Roman" w:hAnsi="Times New Roman" w:cs="Times New Roman"/>
          <w:sz w:val="24"/>
          <w:szCs w:val="24"/>
        </w:rPr>
        <w:t>осуществлению государственного контроля (при их наличии):</w:t>
      </w: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___________________________________________________________________________</w:t>
      </w:r>
    </w:p>
    <w:p w:rsidR="00D73901" w:rsidRPr="00CB4643" w:rsidRDefault="00D73901" w:rsidP="00D73901">
      <w:pPr>
        <w:pStyle w:val="ConsPlusNonformat"/>
        <w:jc w:val="center"/>
        <w:rPr>
          <w:rFonts w:ascii="Times New Roman" w:hAnsi="Times New Roman" w:cs="Times New Roman"/>
        </w:rPr>
      </w:pPr>
      <w:r w:rsidRPr="00CB4643">
        <w:rPr>
          <w:rFonts w:ascii="Times New Roman" w:hAnsi="Times New Roman" w:cs="Times New Roman"/>
        </w:rPr>
        <w:t>(с указанием наименований, номеров и дат их принятия)</w:t>
      </w:r>
    </w:p>
    <w:p w:rsidR="00D73901"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Pr>
          <w:rFonts w:ascii="Times New Roman" w:hAnsi="Times New Roman" w:cs="Times New Roman"/>
          <w:sz w:val="24"/>
          <w:szCs w:val="24"/>
        </w:rPr>
        <w:t>13</w:t>
      </w:r>
      <w:r w:rsidRPr="00725DAC">
        <w:rPr>
          <w:rFonts w:ascii="Times New Roman" w:hAnsi="Times New Roman" w:cs="Times New Roman"/>
          <w:sz w:val="24"/>
          <w:szCs w:val="24"/>
        </w:rPr>
        <w:t>. Перечень документов, представление которых юридическим лицом необходимо</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для достижения целей и задач проведения проверки:</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Default="00D73901" w:rsidP="00D73901">
      <w:pPr>
        <w:pStyle w:val="ConsPlusNonformat"/>
        <w:jc w:val="both"/>
        <w:rPr>
          <w:rFonts w:ascii="Times New Roman" w:hAnsi="Times New Roman" w:cs="Times New Roman"/>
          <w:sz w:val="24"/>
          <w:szCs w:val="24"/>
        </w:rPr>
      </w:pPr>
    </w:p>
    <w:p w:rsidR="00D73901"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Начальник</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lastRenderedPageBreak/>
        <w:t>Архивного управления</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Ленинградской области     ______________________________       Фамилия И.О.</w:t>
      </w:r>
    </w:p>
    <w:p w:rsidR="00D73901" w:rsidRPr="005A02E8" w:rsidRDefault="00D73901" w:rsidP="00D73901">
      <w:pPr>
        <w:pStyle w:val="ConsPlusNonformat"/>
        <w:jc w:val="both"/>
        <w:rPr>
          <w:rFonts w:ascii="Times New Roman" w:hAnsi="Times New Roman" w:cs="Times New Roman"/>
        </w:rPr>
      </w:pPr>
      <w:r w:rsidRPr="00725D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5DAC">
        <w:rPr>
          <w:rFonts w:ascii="Times New Roman" w:hAnsi="Times New Roman" w:cs="Times New Roman"/>
          <w:sz w:val="24"/>
          <w:szCs w:val="24"/>
        </w:rPr>
        <w:t xml:space="preserve"> </w:t>
      </w:r>
      <w:r w:rsidRPr="005A02E8">
        <w:rPr>
          <w:rFonts w:ascii="Times New Roman" w:hAnsi="Times New Roman" w:cs="Times New Roman"/>
        </w:rPr>
        <w:t>(подпись, заверенная печатью)</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Pr="005A02E8" w:rsidRDefault="00D73901" w:rsidP="00D73901">
      <w:pPr>
        <w:pStyle w:val="ConsPlusNonformat"/>
        <w:jc w:val="both"/>
        <w:rPr>
          <w:rFonts w:ascii="Times New Roman" w:hAnsi="Times New Roman" w:cs="Times New Roman"/>
        </w:rPr>
      </w:pPr>
      <w:r w:rsidRPr="005A02E8">
        <w:rPr>
          <w:rFonts w:ascii="Times New Roman" w:hAnsi="Times New Roman" w:cs="Times New Roman"/>
        </w:rPr>
        <w:t>(фамилия, имя, отчество (последнее - при наличии) и должность должностного</w:t>
      </w:r>
      <w:r>
        <w:rPr>
          <w:rFonts w:ascii="Times New Roman" w:hAnsi="Times New Roman" w:cs="Times New Roman"/>
        </w:rPr>
        <w:t xml:space="preserve"> </w:t>
      </w:r>
      <w:r w:rsidRPr="005A02E8">
        <w:rPr>
          <w:rFonts w:ascii="Times New Roman" w:hAnsi="Times New Roman" w:cs="Times New Roman"/>
        </w:rPr>
        <w:t>лица, непосредственно подготовившего проект распоряжения (приказа), контактный телефон, электронный адрес (при наличии))</w:t>
      </w:r>
    </w:p>
    <w:p w:rsidR="0013254D" w:rsidRPr="00D9084F" w:rsidRDefault="0024453A" w:rsidP="00D73901">
      <w:pPr>
        <w:autoSpaceDE w:val="0"/>
        <w:autoSpaceDN w:val="0"/>
        <w:adjustRightInd w:val="0"/>
        <w:jc w:val="right"/>
        <w:outlineLvl w:val="1"/>
        <w:rPr>
          <w:sz w:val="28"/>
          <w:szCs w:val="28"/>
        </w:rPr>
      </w:pPr>
      <w:r w:rsidRPr="00D9084F">
        <w:br w:type="page"/>
      </w:r>
      <w:r w:rsidR="00070E13" w:rsidRPr="00D9084F">
        <w:rPr>
          <w:sz w:val="28"/>
          <w:szCs w:val="28"/>
        </w:rPr>
        <w:lastRenderedPageBreak/>
        <w:t>Приложение</w:t>
      </w:r>
      <w:r w:rsidR="0013254D" w:rsidRPr="00D9084F">
        <w:rPr>
          <w:sz w:val="28"/>
          <w:szCs w:val="28"/>
        </w:rPr>
        <w:t xml:space="preserve"> </w:t>
      </w:r>
      <w:r w:rsidR="00E60199" w:rsidRPr="00D9084F">
        <w:rPr>
          <w:sz w:val="28"/>
          <w:szCs w:val="28"/>
        </w:rPr>
        <w:t>3</w:t>
      </w:r>
    </w:p>
    <w:p w:rsidR="002B647E" w:rsidRPr="00D9084F" w:rsidRDefault="002B647E" w:rsidP="002B647E">
      <w:pPr>
        <w:autoSpaceDE w:val="0"/>
        <w:autoSpaceDN w:val="0"/>
        <w:adjustRightInd w:val="0"/>
        <w:jc w:val="right"/>
        <w:outlineLvl w:val="1"/>
        <w:rPr>
          <w:rFonts w:eastAsia="SimSun"/>
          <w:sz w:val="28"/>
          <w:szCs w:val="28"/>
          <w:lang w:eastAsia="zh-CN"/>
        </w:rPr>
      </w:pPr>
      <w:r w:rsidRPr="00D9084F">
        <w:rPr>
          <w:rFonts w:eastAsia="SimSun"/>
          <w:sz w:val="28"/>
          <w:szCs w:val="28"/>
          <w:lang w:eastAsia="zh-CN"/>
        </w:rPr>
        <w:t>к административному регламенту</w:t>
      </w:r>
    </w:p>
    <w:p w:rsidR="0013254D" w:rsidRPr="00D9084F" w:rsidRDefault="0013254D" w:rsidP="0013254D">
      <w:pPr>
        <w:autoSpaceDE w:val="0"/>
        <w:autoSpaceDN w:val="0"/>
        <w:spacing w:before="120"/>
        <w:jc w:val="center"/>
      </w:pPr>
      <w:r w:rsidRPr="00D9084F">
        <w:t xml:space="preserve">Архивное управление Ленинградской области </w:t>
      </w:r>
    </w:p>
    <w:p w:rsidR="0013254D" w:rsidRPr="00D9084F" w:rsidRDefault="0013254D" w:rsidP="0013254D">
      <w:pPr>
        <w:pBdr>
          <w:top w:val="single" w:sz="4" w:space="1" w:color="auto"/>
        </w:pBdr>
        <w:autoSpaceDE w:val="0"/>
        <w:autoSpaceDN w:val="0"/>
        <w:spacing w:after="360"/>
        <w:jc w:val="center"/>
        <w:rPr>
          <w:sz w:val="20"/>
          <w:szCs w:val="20"/>
        </w:rPr>
      </w:pPr>
      <w:r w:rsidRPr="00D9084F">
        <w:rPr>
          <w:sz w:val="20"/>
          <w:szCs w:val="20"/>
        </w:rPr>
        <w:t>(наименование органа государственного контроля (надзора) или органа муниципального контроля)</w:t>
      </w:r>
    </w:p>
    <w:tbl>
      <w:tblPr>
        <w:tblW w:w="9384" w:type="dxa"/>
        <w:tblLayout w:type="fixed"/>
        <w:tblCellMar>
          <w:left w:w="28" w:type="dxa"/>
          <w:right w:w="28" w:type="dxa"/>
        </w:tblCellMar>
        <w:tblLook w:val="0000" w:firstRow="0" w:lastRow="0" w:firstColumn="0" w:lastColumn="0" w:noHBand="0" w:noVBand="0"/>
      </w:tblPr>
      <w:tblGrid>
        <w:gridCol w:w="3402"/>
        <w:gridCol w:w="2722"/>
        <w:gridCol w:w="708"/>
        <w:gridCol w:w="284"/>
        <w:gridCol w:w="1276"/>
        <w:gridCol w:w="425"/>
        <w:gridCol w:w="283"/>
        <w:gridCol w:w="284"/>
      </w:tblGrid>
      <w:tr w:rsidR="00D9084F" w:rsidRPr="00D9084F" w:rsidTr="00E61F08">
        <w:tblPrEx>
          <w:tblCellMar>
            <w:top w:w="0" w:type="dxa"/>
            <w:bottom w:w="0" w:type="dxa"/>
          </w:tblCellMar>
        </w:tblPrEx>
        <w:tc>
          <w:tcPr>
            <w:tcW w:w="3402"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722" w:type="dxa"/>
            <w:tcBorders>
              <w:top w:val="nil"/>
              <w:left w:val="nil"/>
              <w:bottom w:val="nil"/>
              <w:right w:val="nil"/>
            </w:tcBorders>
            <w:vAlign w:val="bottom"/>
          </w:tcPr>
          <w:p w:rsidR="0013254D" w:rsidRPr="00D9084F" w:rsidRDefault="0013254D" w:rsidP="0013254D">
            <w:pPr>
              <w:autoSpaceDE w:val="0"/>
              <w:autoSpaceDN w:val="0"/>
              <w:jc w:val="right"/>
            </w:pPr>
            <w:r w:rsidRPr="00D9084F">
              <w:t>«</w:t>
            </w:r>
          </w:p>
        </w:tc>
        <w:tc>
          <w:tcPr>
            <w:tcW w:w="708"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84" w:type="dxa"/>
            <w:tcBorders>
              <w:top w:val="nil"/>
              <w:left w:val="nil"/>
              <w:bottom w:val="nil"/>
              <w:right w:val="nil"/>
            </w:tcBorders>
            <w:vAlign w:val="bottom"/>
          </w:tcPr>
          <w:p w:rsidR="0013254D" w:rsidRPr="00D9084F" w:rsidRDefault="0013254D" w:rsidP="00E61F08">
            <w:pPr>
              <w:autoSpaceDE w:val="0"/>
              <w:autoSpaceDN w:val="0"/>
            </w:pPr>
            <w:r w:rsidRPr="00D9084F">
              <w:t>»</w:t>
            </w:r>
          </w:p>
        </w:tc>
        <w:tc>
          <w:tcPr>
            <w:tcW w:w="1276"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425" w:type="dxa"/>
            <w:tcBorders>
              <w:top w:val="nil"/>
              <w:left w:val="nil"/>
              <w:bottom w:val="nil"/>
              <w:right w:val="nil"/>
            </w:tcBorders>
            <w:vAlign w:val="bottom"/>
          </w:tcPr>
          <w:p w:rsidR="0013254D" w:rsidRPr="00D9084F" w:rsidRDefault="0013254D" w:rsidP="0013254D">
            <w:pPr>
              <w:autoSpaceDE w:val="0"/>
              <w:autoSpaceDN w:val="0"/>
              <w:jc w:val="right"/>
            </w:pPr>
            <w:r w:rsidRPr="00D9084F">
              <w:t>20</w:t>
            </w:r>
          </w:p>
        </w:tc>
        <w:tc>
          <w:tcPr>
            <w:tcW w:w="283"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84"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г.</w:t>
            </w:r>
          </w:p>
        </w:tc>
      </w:tr>
      <w:tr w:rsidR="00D9084F" w:rsidRPr="00D9084F" w:rsidTr="00E61F08">
        <w:tblPrEx>
          <w:tblCellMar>
            <w:top w:w="0" w:type="dxa"/>
            <w:bottom w:w="0" w:type="dxa"/>
          </w:tblCellMar>
        </w:tblPrEx>
        <w:trPr>
          <w:cantSplit/>
        </w:trPr>
        <w:tc>
          <w:tcPr>
            <w:tcW w:w="3402" w:type="dxa"/>
            <w:tcBorders>
              <w:top w:val="nil"/>
              <w:left w:val="nil"/>
              <w:bottom w:val="nil"/>
              <w:right w:val="nil"/>
            </w:tcBorders>
          </w:tcPr>
          <w:p w:rsidR="0013254D" w:rsidRPr="00D9084F" w:rsidRDefault="0013254D" w:rsidP="0013254D">
            <w:pPr>
              <w:autoSpaceDE w:val="0"/>
              <w:autoSpaceDN w:val="0"/>
              <w:jc w:val="center"/>
              <w:rPr>
                <w:sz w:val="20"/>
                <w:szCs w:val="20"/>
              </w:rPr>
            </w:pPr>
            <w:r w:rsidRPr="00D9084F">
              <w:rPr>
                <w:sz w:val="20"/>
                <w:szCs w:val="20"/>
              </w:rPr>
              <w:t>(место составления акта)</w:t>
            </w:r>
          </w:p>
        </w:tc>
        <w:tc>
          <w:tcPr>
            <w:tcW w:w="2722" w:type="dxa"/>
            <w:tcBorders>
              <w:top w:val="nil"/>
              <w:left w:val="nil"/>
              <w:bottom w:val="nil"/>
              <w:right w:val="nil"/>
            </w:tcBorders>
          </w:tcPr>
          <w:p w:rsidR="0013254D" w:rsidRPr="00D9084F" w:rsidRDefault="0013254D" w:rsidP="0013254D">
            <w:pPr>
              <w:autoSpaceDE w:val="0"/>
              <w:autoSpaceDN w:val="0"/>
              <w:jc w:val="center"/>
              <w:rPr>
                <w:sz w:val="20"/>
                <w:szCs w:val="20"/>
              </w:rPr>
            </w:pPr>
          </w:p>
        </w:tc>
        <w:tc>
          <w:tcPr>
            <w:tcW w:w="3260" w:type="dxa"/>
            <w:gridSpan w:val="6"/>
            <w:tcBorders>
              <w:top w:val="nil"/>
              <w:left w:val="nil"/>
              <w:bottom w:val="nil"/>
              <w:right w:val="nil"/>
            </w:tcBorders>
          </w:tcPr>
          <w:p w:rsidR="0013254D" w:rsidRPr="00D9084F" w:rsidRDefault="0013254D" w:rsidP="0013254D">
            <w:pPr>
              <w:autoSpaceDE w:val="0"/>
              <w:autoSpaceDN w:val="0"/>
              <w:jc w:val="center"/>
              <w:rPr>
                <w:sz w:val="20"/>
                <w:szCs w:val="20"/>
              </w:rPr>
            </w:pPr>
            <w:r w:rsidRPr="00D9084F">
              <w:rPr>
                <w:sz w:val="20"/>
                <w:szCs w:val="20"/>
              </w:rPr>
              <w:t>(дата составления акта)</w:t>
            </w:r>
          </w:p>
        </w:tc>
      </w:tr>
    </w:tbl>
    <w:p w:rsidR="0013254D" w:rsidRPr="00D9084F" w:rsidRDefault="0013254D" w:rsidP="0013254D">
      <w:pPr>
        <w:autoSpaceDE w:val="0"/>
        <w:autoSpaceDN w:val="0"/>
        <w:ind w:left="7144"/>
        <w:jc w:val="center"/>
      </w:pPr>
    </w:p>
    <w:p w:rsidR="0013254D" w:rsidRPr="00D9084F" w:rsidRDefault="0013254D" w:rsidP="0013254D">
      <w:pPr>
        <w:pBdr>
          <w:top w:val="single" w:sz="4" w:space="1" w:color="auto"/>
        </w:pBdr>
        <w:autoSpaceDE w:val="0"/>
        <w:autoSpaceDN w:val="0"/>
        <w:ind w:left="7144"/>
        <w:jc w:val="center"/>
        <w:rPr>
          <w:sz w:val="20"/>
          <w:szCs w:val="20"/>
        </w:rPr>
      </w:pPr>
      <w:r w:rsidRPr="00D9084F">
        <w:rPr>
          <w:sz w:val="20"/>
          <w:szCs w:val="20"/>
        </w:rPr>
        <w:t>(время составления акта)</w:t>
      </w:r>
    </w:p>
    <w:p w:rsidR="0013254D" w:rsidRPr="00D9084F" w:rsidRDefault="0013254D" w:rsidP="0013254D">
      <w:pPr>
        <w:autoSpaceDE w:val="0"/>
        <w:autoSpaceDN w:val="0"/>
        <w:spacing w:before="240" w:after="80"/>
        <w:jc w:val="center"/>
        <w:rPr>
          <w:b/>
          <w:bCs/>
          <w:sz w:val="26"/>
          <w:szCs w:val="26"/>
        </w:rPr>
      </w:pPr>
      <w:r w:rsidRPr="00D9084F">
        <w:rPr>
          <w:b/>
          <w:bCs/>
          <w:sz w:val="26"/>
          <w:szCs w:val="26"/>
        </w:rPr>
        <w:t>АКТ ПРОВЕРКИ</w:t>
      </w:r>
      <w:r w:rsidRPr="00D9084F">
        <w:rPr>
          <w:b/>
          <w:bCs/>
          <w:sz w:val="26"/>
          <w:szCs w:val="26"/>
        </w:rPr>
        <w:br/>
        <w:t>органом государственного контроля (надзора) 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13254D" w:rsidRPr="00D9084F">
        <w:tblPrEx>
          <w:tblCellMar>
            <w:top w:w="0" w:type="dxa"/>
            <w:bottom w:w="0" w:type="dxa"/>
          </w:tblCellMar>
        </w:tblPrEx>
        <w:trPr>
          <w:jc w:val="center"/>
        </w:trPr>
        <w:tc>
          <w:tcPr>
            <w:tcW w:w="362" w:type="dxa"/>
            <w:tcBorders>
              <w:top w:val="nil"/>
              <w:left w:val="nil"/>
              <w:bottom w:val="nil"/>
              <w:right w:val="nil"/>
            </w:tcBorders>
            <w:vAlign w:val="bottom"/>
          </w:tcPr>
          <w:p w:rsidR="0013254D" w:rsidRPr="00D9084F" w:rsidRDefault="0013254D" w:rsidP="0013254D">
            <w:pPr>
              <w:autoSpaceDE w:val="0"/>
              <w:autoSpaceDN w:val="0"/>
              <w:ind w:right="57"/>
              <w:jc w:val="center"/>
            </w:pPr>
            <w:r w:rsidRPr="00D9084F">
              <w:t>№</w:t>
            </w:r>
          </w:p>
        </w:tc>
        <w:tc>
          <w:tcPr>
            <w:tcW w:w="1418"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r>
    </w:tbl>
    <w:p w:rsidR="0013254D" w:rsidRPr="00D9084F" w:rsidRDefault="0013254D" w:rsidP="00D9084F">
      <w:pPr>
        <w:autoSpaceDE w:val="0"/>
        <w:autoSpaceDN w:val="0"/>
      </w:pPr>
      <w:r w:rsidRPr="00D9084F">
        <w:t xml:space="preserve">По адресу/адресам: </w:t>
      </w:r>
    </w:p>
    <w:p w:rsidR="0013254D" w:rsidRPr="00D9084F" w:rsidRDefault="0013254D" w:rsidP="0013254D">
      <w:pPr>
        <w:pBdr>
          <w:top w:val="single" w:sz="4" w:space="1" w:color="auto"/>
        </w:pBdr>
        <w:autoSpaceDE w:val="0"/>
        <w:autoSpaceDN w:val="0"/>
        <w:ind w:left="2098"/>
        <w:jc w:val="center"/>
        <w:rPr>
          <w:sz w:val="20"/>
          <w:szCs w:val="20"/>
        </w:rPr>
      </w:pPr>
      <w:r w:rsidRPr="00D9084F">
        <w:rPr>
          <w:sz w:val="20"/>
          <w:szCs w:val="20"/>
        </w:rPr>
        <w:t>(место проведения проверки)</w:t>
      </w:r>
    </w:p>
    <w:p w:rsidR="0013254D" w:rsidRPr="00D9084F" w:rsidRDefault="0013254D" w:rsidP="00D9084F">
      <w:pPr>
        <w:autoSpaceDE w:val="0"/>
        <w:autoSpaceDN w:val="0"/>
      </w:pPr>
      <w:r w:rsidRPr="00D9084F">
        <w:t xml:space="preserve">На основании: </w:t>
      </w:r>
    </w:p>
    <w:p w:rsidR="0013254D" w:rsidRPr="00D9084F" w:rsidRDefault="0013254D" w:rsidP="0013254D">
      <w:pPr>
        <w:pBdr>
          <w:top w:val="single" w:sz="4" w:space="1" w:color="auto"/>
        </w:pBdr>
        <w:autoSpaceDE w:val="0"/>
        <w:autoSpaceDN w:val="0"/>
        <w:ind w:left="1605"/>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0"/>
          <w:szCs w:val="20"/>
        </w:rPr>
      </w:pPr>
      <w:r w:rsidRPr="00D9084F">
        <w:rPr>
          <w:sz w:val="20"/>
          <w:szCs w:val="20"/>
        </w:rPr>
        <w:t>(вид документа с указанием реквизитов (номер, дата))</w:t>
      </w:r>
    </w:p>
    <w:p w:rsidR="0013254D" w:rsidRPr="00D9084F" w:rsidRDefault="0013254D" w:rsidP="00E61F08">
      <w:pPr>
        <w:tabs>
          <w:tab w:val="center" w:pos="4678"/>
          <w:tab w:val="right" w:pos="9356"/>
        </w:tabs>
        <w:autoSpaceDE w:val="0"/>
        <w:autoSpaceDN w:val="0"/>
        <w:jc w:val="center"/>
      </w:pPr>
      <w:r w:rsidRPr="00D9084F">
        <w:t xml:space="preserve">была проведена </w:t>
      </w:r>
      <w:r w:rsidRPr="00D9084F">
        <w:tab/>
      </w:r>
      <w:r w:rsidRPr="00D9084F">
        <w:tab/>
        <w:t>проверка в отношении:</w:t>
      </w:r>
    </w:p>
    <w:p w:rsidR="0013254D" w:rsidRPr="00D9084F" w:rsidRDefault="0013254D" w:rsidP="0013254D">
      <w:pPr>
        <w:pBdr>
          <w:top w:val="single" w:sz="4" w:space="1" w:color="auto"/>
        </w:pBdr>
        <w:autoSpaceDE w:val="0"/>
        <w:autoSpaceDN w:val="0"/>
        <w:ind w:left="1758" w:right="2466"/>
        <w:jc w:val="center"/>
        <w:rPr>
          <w:sz w:val="20"/>
          <w:szCs w:val="20"/>
        </w:rPr>
      </w:pPr>
      <w:r w:rsidRPr="00D9084F">
        <w:rPr>
          <w:sz w:val="20"/>
          <w:szCs w:val="20"/>
        </w:rPr>
        <w:t>(плановая/внеплановая, документарная/выездная)</w:t>
      </w: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0"/>
          <w:szCs w:val="20"/>
        </w:rPr>
      </w:pPr>
      <w:r w:rsidRPr="00D9084F">
        <w:rPr>
          <w:sz w:val="20"/>
          <w:szCs w:val="20"/>
        </w:rPr>
        <w:t>(наименование юридического лица)</w:t>
      </w:r>
    </w:p>
    <w:p w:rsidR="0013254D" w:rsidRPr="00D9084F" w:rsidRDefault="0013254D" w:rsidP="00E61F08">
      <w:pPr>
        <w:autoSpaceDE w:val="0"/>
        <w:autoSpaceDN w:val="0"/>
        <w:spacing w:before="120" w:after="120"/>
        <w:jc w:val="center"/>
      </w:pPr>
      <w:r w:rsidRPr="00D9084F">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3254D" w:rsidRPr="00D9084F">
        <w:tblPrEx>
          <w:tblCellMar>
            <w:top w:w="0" w:type="dxa"/>
            <w:bottom w:w="0" w:type="dxa"/>
          </w:tblCellMar>
        </w:tblPrEx>
        <w:tc>
          <w:tcPr>
            <w:tcW w:w="187" w:type="dxa"/>
            <w:tcBorders>
              <w:top w:val="nil"/>
              <w:left w:val="nil"/>
              <w:bottom w:val="nil"/>
              <w:right w:val="nil"/>
            </w:tcBorders>
            <w:vAlign w:val="bottom"/>
          </w:tcPr>
          <w:p w:rsidR="0013254D" w:rsidRPr="00D9084F" w:rsidRDefault="0013254D" w:rsidP="0013254D">
            <w:pPr>
              <w:autoSpaceDE w:val="0"/>
              <w:autoSpaceDN w:val="0"/>
              <w:jc w:val="right"/>
            </w:pPr>
            <w:r w:rsidRPr="00D9084F">
              <w:t>«</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55" w:type="dxa"/>
            <w:tcBorders>
              <w:top w:val="nil"/>
              <w:left w:val="nil"/>
              <w:bottom w:val="nil"/>
              <w:right w:val="nil"/>
            </w:tcBorders>
            <w:vAlign w:val="bottom"/>
          </w:tcPr>
          <w:p w:rsidR="0013254D" w:rsidRPr="00D9084F" w:rsidRDefault="0013254D" w:rsidP="0013254D">
            <w:pPr>
              <w:autoSpaceDE w:val="0"/>
              <w:autoSpaceDN w:val="0"/>
              <w:jc w:val="center"/>
            </w:pPr>
            <w:r w:rsidRPr="00D9084F">
              <w:t>»</w:t>
            </w:r>
          </w:p>
        </w:tc>
        <w:tc>
          <w:tcPr>
            <w:tcW w:w="1219"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369" w:type="dxa"/>
            <w:tcBorders>
              <w:top w:val="nil"/>
              <w:left w:val="nil"/>
              <w:bottom w:val="nil"/>
              <w:right w:val="nil"/>
            </w:tcBorders>
            <w:vAlign w:val="bottom"/>
          </w:tcPr>
          <w:p w:rsidR="0013254D" w:rsidRPr="00D9084F" w:rsidRDefault="0013254D" w:rsidP="0013254D">
            <w:pPr>
              <w:autoSpaceDE w:val="0"/>
              <w:autoSpaceDN w:val="0"/>
              <w:jc w:val="right"/>
            </w:pPr>
            <w:r w:rsidRPr="00D9084F">
              <w:t>20</w:t>
            </w:r>
          </w:p>
        </w:tc>
        <w:tc>
          <w:tcPr>
            <w:tcW w:w="369"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510"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г. с</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567" w:type="dxa"/>
            <w:tcBorders>
              <w:top w:val="nil"/>
              <w:left w:val="nil"/>
              <w:bottom w:val="nil"/>
              <w:right w:val="nil"/>
            </w:tcBorders>
            <w:vAlign w:val="bottom"/>
          </w:tcPr>
          <w:p w:rsidR="0013254D" w:rsidRPr="00D9084F" w:rsidRDefault="0013254D" w:rsidP="0013254D">
            <w:pPr>
              <w:autoSpaceDE w:val="0"/>
              <w:autoSpaceDN w:val="0"/>
              <w:jc w:val="center"/>
            </w:pPr>
            <w:r w:rsidRPr="00D9084F">
              <w:t>час.</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964"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мин. до</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567" w:type="dxa"/>
            <w:tcBorders>
              <w:top w:val="nil"/>
              <w:left w:val="nil"/>
              <w:bottom w:val="nil"/>
              <w:right w:val="nil"/>
            </w:tcBorders>
            <w:vAlign w:val="bottom"/>
          </w:tcPr>
          <w:p w:rsidR="0013254D" w:rsidRPr="00D9084F" w:rsidRDefault="0013254D" w:rsidP="0013254D">
            <w:pPr>
              <w:autoSpaceDE w:val="0"/>
              <w:autoSpaceDN w:val="0"/>
              <w:jc w:val="center"/>
            </w:pPr>
            <w:r w:rsidRPr="00D9084F">
              <w:t>час.</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807"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мин. Продолжительность</w:t>
            </w:r>
          </w:p>
        </w:tc>
        <w:tc>
          <w:tcPr>
            <w:tcW w:w="454"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r>
    </w:tbl>
    <w:p w:rsidR="0013254D" w:rsidRPr="00D9084F" w:rsidRDefault="0013254D" w:rsidP="0013254D">
      <w:pPr>
        <w:autoSpaceDE w:val="0"/>
        <w:autoSpaceDN w:val="0"/>
        <w:spacing w:after="120"/>
        <w:jc w:val="center"/>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3254D" w:rsidRPr="00D9084F">
        <w:tblPrEx>
          <w:tblCellMar>
            <w:top w:w="0" w:type="dxa"/>
            <w:bottom w:w="0" w:type="dxa"/>
          </w:tblCellMar>
        </w:tblPrEx>
        <w:tc>
          <w:tcPr>
            <w:tcW w:w="187" w:type="dxa"/>
            <w:tcBorders>
              <w:top w:val="nil"/>
              <w:left w:val="nil"/>
              <w:bottom w:val="nil"/>
              <w:right w:val="nil"/>
            </w:tcBorders>
            <w:vAlign w:val="bottom"/>
          </w:tcPr>
          <w:p w:rsidR="0013254D" w:rsidRPr="00D9084F" w:rsidRDefault="0013254D" w:rsidP="0013254D">
            <w:pPr>
              <w:autoSpaceDE w:val="0"/>
              <w:autoSpaceDN w:val="0"/>
              <w:jc w:val="right"/>
            </w:pPr>
            <w:r w:rsidRPr="00D9084F">
              <w:t>«</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55" w:type="dxa"/>
            <w:tcBorders>
              <w:top w:val="nil"/>
              <w:left w:val="nil"/>
              <w:bottom w:val="nil"/>
              <w:right w:val="nil"/>
            </w:tcBorders>
            <w:vAlign w:val="bottom"/>
          </w:tcPr>
          <w:p w:rsidR="0013254D" w:rsidRPr="00D9084F" w:rsidRDefault="0013254D" w:rsidP="0013254D">
            <w:pPr>
              <w:autoSpaceDE w:val="0"/>
              <w:autoSpaceDN w:val="0"/>
              <w:jc w:val="center"/>
            </w:pPr>
            <w:r w:rsidRPr="00D9084F">
              <w:t>»</w:t>
            </w:r>
          </w:p>
        </w:tc>
        <w:tc>
          <w:tcPr>
            <w:tcW w:w="1219"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369" w:type="dxa"/>
            <w:tcBorders>
              <w:top w:val="nil"/>
              <w:left w:val="nil"/>
              <w:bottom w:val="nil"/>
              <w:right w:val="nil"/>
            </w:tcBorders>
            <w:vAlign w:val="bottom"/>
          </w:tcPr>
          <w:p w:rsidR="0013254D" w:rsidRPr="00D9084F" w:rsidRDefault="0013254D" w:rsidP="0013254D">
            <w:pPr>
              <w:autoSpaceDE w:val="0"/>
              <w:autoSpaceDN w:val="0"/>
              <w:jc w:val="right"/>
            </w:pPr>
            <w:r w:rsidRPr="00D9084F">
              <w:t>20</w:t>
            </w:r>
          </w:p>
        </w:tc>
        <w:tc>
          <w:tcPr>
            <w:tcW w:w="369"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510"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г. с</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567" w:type="dxa"/>
            <w:tcBorders>
              <w:top w:val="nil"/>
              <w:left w:val="nil"/>
              <w:bottom w:val="nil"/>
              <w:right w:val="nil"/>
            </w:tcBorders>
            <w:vAlign w:val="bottom"/>
          </w:tcPr>
          <w:p w:rsidR="0013254D" w:rsidRPr="00D9084F" w:rsidRDefault="0013254D" w:rsidP="0013254D">
            <w:pPr>
              <w:autoSpaceDE w:val="0"/>
              <w:autoSpaceDN w:val="0"/>
              <w:jc w:val="center"/>
            </w:pPr>
            <w:r w:rsidRPr="00D9084F">
              <w:t>час.</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964"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мин. до</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567" w:type="dxa"/>
            <w:tcBorders>
              <w:top w:val="nil"/>
              <w:left w:val="nil"/>
              <w:bottom w:val="nil"/>
              <w:right w:val="nil"/>
            </w:tcBorders>
            <w:vAlign w:val="bottom"/>
          </w:tcPr>
          <w:p w:rsidR="0013254D" w:rsidRPr="00D9084F" w:rsidRDefault="0013254D" w:rsidP="0013254D">
            <w:pPr>
              <w:autoSpaceDE w:val="0"/>
              <w:autoSpaceDN w:val="0"/>
              <w:jc w:val="center"/>
            </w:pPr>
            <w:r w:rsidRPr="00D9084F">
              <w:t>час.</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807"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мин. Продолжительность</w:t>
            </w:r>
          </w:p>
        </w:tc>
        <w:tc>
          <w:tcPr>
            <w:tcW w:w="454"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r>
    </w:tbl>
    <w:p w:rsidR="0013254D" w:rsidRPr="00D9084F" w:rsidRDefault="0013254D" w:rsidP="0013254D">
      <w:pPr>
        <w:autoSpaceDE w:val="0"/>
        <w:autoSpaceDN w:val="0"/>
        <w:spacing w:before="40"/>
        <w:jc w:val="center"/>
        <w:rPr>
          <w:sz w:val="20"/>
          <w:szCs w:val="20"/>
        </w:rPr>
      </w:pPr>
      <w:r w:rsidRPr="00D9084F">
        <w:rPr>
          <w:sz w:val="20"/>
          <w:szCs w:val="20"/>
        </w:rPr>
        <w:t>(заполняется в случае проведения проверок филиалов, представительств, обособленных структурных</w:t>
      </w:r>
      <w:r w:rsidRPr="00D9084F">
        <w:rPr>
          <w:sz w:val="20"/>
          <w:szCs w:val="20"/>
        </w:rPr>
        <w:br/>
        <w:t>подразделений юридического лица)</w:t>
      </w:r>
    </w:p>
    <w:p w:rsidR="0013254D" w:rsidRPr="00D9084F" w:rsidRDefault="0013254D" w:rsidP="0013254D">
      <w:pPr>
        <w:autoSpaceDE w:val="0"/>
        <w:autoSpaceDN w:val="0"/>
        <w:spacing w:before="120"/>
      </w:pPr>
      <w:r w:rsidRPr="00D9084F">
        <w:t xml:space="preserve">Общая продолжительность проверки: </w:t>
      </w:r>
    </w:p>
    <w:p w:rsidR="0013254D" w:rsidRPr="00D9084F" w:rsidRDefault="0013254D" w:rsidP="00E61F08">
      <w:pPr>
        <w:pBdr>
          <w:top w:val="single" w:sz="4" w:space="1" w:color="auto"/>
        </w:pBdr>
        <w:autoSpaceDE w:val="0"/>
        <w:autoSpaceDN w:val="0"/>
        <w:ind w:left="3969"/>
        <w:jc w:val="center"/>
        <w:rPr>
          <w:sz w:val="20"/>
          <w:szCs w:val="20"/>
        </w:rPr>
      </w:pPr>
      <w:r w:rsidRPr="00D9084F">
        <w:rPr>
          <w:sz w:val="20"/>
          <w:szCs w:val="20"/>
        </w:rPr>
        <w:t>(рабочих дней/часов)</w:t>
      </w:r>
    </w:p>
    <w:p w:rsidR="0013254D" w:rsidRPr="00D9084F" w:rsidRDefault="0013254D" w:rsidP="0013254D">
      <w:pPr>
        <w:autoSpaceDE w:val="0"/>
        <w:autoSpaceDN w:val="0"/>
        <w:spacing w:before="120"/>
      </w:pPr>
      <w:r w:rsidRPr="00D9084F">
        <w:t xml:space="preserve">Акт составлен: </w:t>
      </w:r>
    </w:p>
    <w:p w:rsidR="0013254D" w:rsidRPr="00D9084F" w:rsidRDefault="0013254D" w:rsidP="0013254D">
      <w:pPr>
        <w:pBdr>
          <w:top w:val="single" w:sz="4" w:space="1" w:color="auto"/>
        </w:pBdr>
        <w:autoSpaceDE w:val="0"/>
        <w:autoSpaceDN w:val="0"/>
        <w:ind w:left="1633"/>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0"/>
          <w:szCs w:val="20"/>
        </w:rPr>
      </w:pPr>
      <w:r w:rsidRPr="00D9084F">
        <w:rPr>
          <w:sz w:val="20"/>
          <w:szCs w:val="20"/>
        </w:rPr>
        <w:t>(наименование органа государственного контроля (надзора) или органа муниципального контроля)</w:t>
      </w:r>
    </w:p>
    <w:p w:rsidR="0013254D" w:rsidRPr="00D9084F" w:rsidRDefault="0013254D" w:rsidP="0013254D">
      <w:pPr>
        <w:autoSpaceDE w:val="0"/>
        <w:autoSpaceDN w:val="0"/>
        <w:spacing w:before="120"/>
        <w:jc w:val="both"/>
      </w:pPr>
      <w:r w:rsidRPr="00D9084F">
        <w:t>С копией распоряжения о проведении проверки ознакомлен(ы):</w:t>
      </w: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0"/>
          <w:szCs w:val="20"/>
        </w:rPr>
      </w:pPr>
      <w:r w:rsidRPr="00D9084F">
        <w:rPr>
          <w:sz w:val="20"/>
          <w:szCs w:val="20"/>
        </w:rPr>
        <w:t>(фамилии, инициалы, подпись, дата, время)</w:t>
      </w:r>
    </w:p>
    <w:p w:rsidR="0013254D" w:rsidRPr="00D9084F" w:rsidRDefault="0013254D" w:rsidP="00E61F08">
      <w:pPr>
        <w:autoSpaceDE w:val="0"/>
        <w:autoSpaceDN w:val="0"/>
        <w:spacing w:before="120"/>
        <w:jc w:val="both"/>
      </w:pPr>
      <w:r w:rsidRPr="00D9084F">
        <w:t>Дата и номер решения прокурора (его заместителя) о согласовании проведения проверки:</w:t>
      </w:r>
      <w:r w:rsidRPr="00D9084F">
        <w:br/>
      </w: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0"/>
          <w:szCs w:val="20"/>
        </w:rPr>
      </w:pPr>
      <w:r w:rsidRPr="00D9084F">
        <w:rPr>
          <w:sz w:val="20"/>
          <w:szCs w:val="20"/>
        </w:rPr>
        <w:t>(заполняется в случае необходимости согласования проверки с органами прокуратуры)</w:t>
      </w:r>
    </w:p>
    <w:p w:rsidR="0013254D" w:rsidRPr="00D9084F" w:rsidRDefault="00E61F08" w:rsidP="0013254D">
      <w:pPr>
        <w:keepNext/>
        <w:autoSpaceDE w:val="0"/>
        <w:autoSpaceDN w:val="0"/>
        <w:spacing w:before="80"/>
      </w:pPr>
      <w:r w:rsidRPr="00D9084F">
        <w:t>Лицо(а), проводившее проверку:</w:t>
      </w:r>
      <w:r w:rsidR="0013254D" w:rsidRPr="00D9084F">
        <w:t xml:space="preserve"> </w:t>
      </w:r>
    </w:p>
    <w:p w:rsidR="0013254D" w:rsidRPr="00D9084F" w:rsidRDefault="0013254D" w:rsidP="0013254D">
      <w:pPr>
        <w:keepNext/>
        <w:pBdr>
          <w:top w:val="single" w:sz="4" w:space="1" w:color="auto"/>
        </w:pBdr>
        <w:autoSpaceDE w:val="0"/>
        <w:autoSpaceDN w:val="0"/>
        <w:ind w:left="3459"/>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D9084F">
      <w:pPr>
        <w:pBdr>
          <w:top w:val="single" w:sz="4" w:space="1" w:color="auto"/>
        </w:pBdr>
        <w:autoSpaceDE w:val="0"/>
        <w:autoSpaceDN w:val="0"/>
        <w:spacing w:line="180" w:lineRule="exact"/>
        <w:jc w:val="center"/>
        <w:rPr>
          <w:sz w:val="20"/>
          <w:szCs w:val="20"/>
        </w:rPr>
      </w:pPr>
      <w:r w:rsidRPr="00D9084F">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E61F08" w:rsidRPr="00D9084F">
        <w:rPr>
          <w:sz w:val="20"/>
          <w:szCs w:val="20"/>
        </w:rPr>
        <w:t xml:space="preserve"> </w:t>
      </w:r>
      <w:r w:rsidRPr="00D9084F">
        <w:rPr>
          <w:sz w:val="20"/>
          <w:szCs w:val="20"/>
        </w:rPr>
        <w:t>по аккредитации, выдавшего свидетельство)</w:t>
      </w:r>
    </w:p>
    <w:p w:rsidR="0013254D" w:rsidRPr="00D9084F" w:rsidRDefault="0013254D" w:rsidP="0013254D">
      <w:pPr>
        <w:autoSpaceDE w:val="0"/>
        <w:autoSpaceDN w:val="0"/>
        <w:spacing w:before="120"/>
      </w:pPr>
      <w:r w:rsidRPr="00D9084F">
        <w:lastRenderedPageBreak/>
        <w:t xml:space="preserve">При проведении проверки присутствовали: </w:t>
      </w:r>
    </w:p>
    <w:p w:rsidR="0013254D" w:rsidRPr="00D9084F" w:rsidRDefault="0013254D" w:rsidP="0013254D">
      <w:pPr>
        <w:pBdr>
          <w:top w:val="single" w:sz="4" w:space="1" w:color="auto"/>
        </w:pBdr>
        <w:autoSpaceDE w:val="0"/>
        <w:autoSpaceDN w:val="0"/>
        <w:ind w:left="4564"/>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D9084F">
      <w:pPr>
        <w:pBdr>
          <w:top w:val="single" w:sz="4" w:space="1" w:color="auto"/>
        </w:pBdr>
        <w:autoSpaceDE w:val="0"/>
        <w:autoSpaceDN w:val="0"/>
        <w:spacing w:line="180" w:lineRule="exact"/>
        <w:jc w:val="center"/>
        <w:rPr>
          <w:sz w:val="20"/>
          <w:szCs w:val="20"/>
        </w:rPr>
      </w:pPr>
      <w:r w:rsidRPr="00D9084F">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присутствовавших при проведении мероприятий по проверке)</w:t>
      </w:r>
    </w:p>
    <w:p w:rsidR="0013254D" w:rsidRPr="00D9084F" w:rsidRDefault="0013254D" w:rsidP="00E61F08">
      <w:pPr>
        <w:autoSpaceDE w:val="0"/>
        <w:autoSpaceDN w:val="0"/>
        <w:ind w:firstLine="567"/>
      </w:pPr>
      <w:r w:rsidRPr="00D9084F">
        <w:t>В ходе проведения проверки:</w:t>
      </w:r>
    </w:p>
    <w:p w:rsidR="0013254D" w:rsidRPr="00D9084F" w:rsidRDefault="0013254D" w:rsidP="00E61F08">
      <w:pPr>
        <w:autoSpaceDE w:val="0"/>
        <w:autoSpaceDN w:val="0"/>
        <w:ind w:firstLine="567"/>
        <w:jc w:val="both"/>
        <w:rPr>
          <w:spacing w:val="-6"/>
        </w:rPr>
      </w:pPr>
      <w:r w:rsidRPr="00D9084F">
        <w:rPr>
          <w:spacing w:val="-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9084F">
        <w:rPr>
          <w:spacing w:val="-6"/>
        </w:rPr>
        <w:br/>
      </w: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0"/>
          <w:szCs w:val="20"/>
        </w:rPr>
      </w:pPr>
      <w:r w:rsidRPr="00D9084F">
        <w:rPr>
          <w:sz w:val="20"/>
          <w:szCs w:val="20"/>
        </w:rPr>
        <w:t>(с указанием характера нарушений; лиц, допустивших нарушения)</w:t>
      </w: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spacing w:before="120"/>
        <w:ind w:firstLine="567"/>
        <w:jc w:val="both"/>
        <w:rPr>
          <w:spacing w:val="-6"/>
        </w:rPr>
      </w:pPr>
      <w:r w:rsidRPr="00D9084F">
        <w:rPr>
          <w:spacing w:val="-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D9084F">
        <w:rPr>
          <w:spacing w:val="-6"/>
        </w:rPr>
        <w:br/>
      </w: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spacing w:before="80"/>
        <w:ind w:firstLine="567"/>
        <w:jc w:val="both"/>
      </w:pPr>
      <w:r w:rsidRPr="00D9084F">
        <w:t xml:space="preserve">нарушений не выявлено </w:t>
      </w:r>
    </w:p>
    <w:p w:rsidR="0013254D" w:rsidRPr="00D9084F" w:rsidRDefault="0013254D" w:rsidP="0013254D">
      <w:pPr>
        <w:pBdr>
          <w:top w:val="single" w:sz="4" w:space="1" w:color="auto"/>
        </w:pBdr>
        <w:autoSpaceDE w:val="0"/>
        <w:autoSpaceDN w:val="0"/>
        <w:ind w:left="3175"/>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spacing w:before="120" w:after="120"/>
        <w:jc w:val="both"/>
      </w:pPr>
      <w:r w:rsidRPr="00D9084F">
        <w:t>Запись в Журнал уч</w:t>
      </w:r>
      <w:r w:rsidR="00096A89" w:rsidRPr="00D9084F">
        <w:t>е</w:t>
      </w:r>
      <w:r w:rsidRPr="00D9084F">
        <w:t>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384" w:type="dxa"/>
        <w:tblLayout w:type="fixed"/>
        <w:tblCellMar>
          <w:left w:w="28" w:type="dxa"/>
          <w:right w:w="28" w:type="dxa"/>
        </w:tblCellMar>
        <w:tblLook w:val="0000" w:firstRow="0" w:lastRow="0" w:firstColumn="0" w:lastColumn="0" w:noHBand="0" w:noVBand="0"/>
      </w:tblPr>
      <w:tblGrid>
        <w:gridCol w:w="3430"/>
        <w:gridCol w:w="426"/>
        <w:gridCol w:w="5528"/>
      </w:tblGrid>
      <w:tr w:rsidR="00D9084F" w:rsidRPr="00D9084F" w:rsidTr="00E61F08">
        <w:tblPrEx>
          <w:tblCellMar>
            <w:top w:w="0" w:type="dxa"/>
            <w:bottom w:w="0" w:type="dxa"/>
          </w:tblCellMar>
        </w:tblPrEx>
        <w:tc>
          <w:tcPr>
            <w:tcW w:w="3430"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426" w:type="dxa"/>
            <w:tcBorders>
              <w:top w:val="nil"/>
              <w:left w:val="nil"/>
              <w:bottom w:val="nil"/>
              <w:right w:val="nil"/>
            </w:tcBorders>
            <w:vAlign w:val="bottom"/>
          </w:tcPr>
          <w:p w:rsidR="0013254D" w:rsidRPr="00D9084F" w:rsidRDefault="0013254D" w:rsidP="0013254D">
            <w:pPr>
              <w:autoSpaceDE w:val="0"/>
              <w:autoSpaceDN w:val="0"/>
              <w:jc w:val="center"/>
            </w:pPr>
          </w:p>
        </w:tc>
        <w:tc>
          <w:tcPr>
            <w:tcW w:w="5528" w:type="dxa"/>
            <w:tcBorders>
              <w:top w:val="nil"/>
              <w:left w:val="nil"/>
              <w:bottom w:val="single" w:sz="4" w:space="0" w:color="auto"/>
              <w:right w:val="nil"/>
            </w:tcBorders>
            <w:vAlign w:val="bottom"/>
          </w:tcPr>
          <w:p w:rsidR="0013254D" w:rsidRPr="00D9084F" w:rsidRDefault="0013254D" w:rsidP="0013254D">
            <w:pPr>
              <w:autoSpaceDE w:val="0"/>
              <w:autoSpaceDN w:val="0"/>
              <w:ind w:left="-28"/>
              <w:jc w:val="center"/>
            </w:pPr>
          </w:p>
        </w:tc>
      </w:tr>
      <w:tr w:rsidR="00D9084F" w:rsidRPr="00D9084F" w:rsidTr="00E61F08">
        <w:tblPrEx>
          <w:tblCellMar>
            <w:top w:w="0" w:type="dxa"/>
            <w:bottom w:w="0" w:type="dxa"/>
          </w:tblCellMar>
        </w:tblPrEx>
        <w:tc>
          <w:tcPr>
            <w:tcW w:w="3430" w:type="dxa"/>
            <w:tcBorders>
              <w:top w:val="nil"/>
              <w:left w:val="nil"/>
              <w:bottom w:val="nil"/>
              <w:right w:val="nil"/>
            </w:tcBorders>
          </w:tcPr>
          <w:p w:rsidR="0013254D" w:rsidRPr="00D9084F" w:rsidRDefault="0013254D" w:rsidP="0013254D">
            <w:pPr>
              <w:autoSpaceDE w:val="0"/>
              <w:autoSpaceDN w:val="0"/>
              <w:jc w:val="center"/>
              <w:rPr>
                <w:sz w:val="20"/>
                <w:szCs w:val="20"/>
              </w:rPr>
            </w:pPr>
            <w:r w:rsidRPr="00D9084F">
              <w:rPr>
                <w:sz w:val="20"/>
                <w:szCs w:val="20"/>
              </w:rPr>
              <w:t>(подпись проверяющего)</w:t>
            </w:r>
          </w:p>
        </w:tc>
        <w:tc>
          <w:tcPr>
            <w:tcW w:w="426" w:type="dxa"/>
            <w:tcBorders>
              <w:top w:val="nil"/>
              <w:left w:val="nil"/>
              <w:bottom w:val="nil"/>
              <w:right w:val="nil"/>
            </w:tcBorders>
          </w:tcPr>
          <w:p w:rsidR="0013254D" w:rsidRPr="00D9084F" w:rsidRDefault="0013254D" w:rsidP="0013254D">
            <w:pPr>
              <w:autoSpaceDE w:val="0"/>
              <w:autoSpaceDN w:val="0"/>
              <w:jc w:val="center"/>
              <w:rPr>
                <w:sz w:val="20"/>
                <w:szCs w:val="20"/>
              </w:rPr>
            </w:pPr>
          </w:p>
        </w:tc>
        <w:tc>
          <w:tcPr>
            <w:tcW w:w="5528" w:type="dxa"/>
            <w:tcBorders>
              <w:top w:val="nil"/>
              <w:left w:val="nil"/>
              <w:bottom w:val="nil"/>
              <w:right w:val="nil"/>
            </w:tcBorders>
          </w:tcPr>
          <w:p w:rsidR="0013254D" w:rsidRPr="00D9084F" w:rsidRDefault="0013254D" w:rsidP="0013254D">
            <w:pPr>
              <w:autoSpaceDE w:val="0"/>
              <w:autoSpaceDN w:val="0"/>
              <w:ind w:left="-28"/>
              <w:jc w:val="center"/>
              <w:rPr>
                <w:sz w:val="20"/>
                <w:szCs w:val="20"/>
              </w:rPr>
            </w:pPr>
            <w:r w:rsidRPr="00D9084F">
              <w:rPr>
                <w:sz w:val="20"/>
                <w:szCs w:val="20"/>
              </w:rPr>
              <w:t>(подпись уполномоченного представителя юридического лица)</w:t>
            </w:r>
          </w:p>
        </w:tc>
      </w:tr>
    </w:tbl>
    <w:p w:rsidR="0013254D" w:rsidRPr="00D9084F" w:rsidRDefault="0013254D" w:rsidP="0013254D">
      <w:pPr>
        <w:autoSpaceDE w:val="0"/>
        <w:autoSpaceDN w:val="0"/>
        <w:spacing w:before="120" w:after="120"/>
        <w:jc w:val="both"/>
      </w:pPr>
      <w:r w:rsidRPr="00D9084F">
        <w:t>Журнал уч</w:t>
      </w:r>
      <w:r w:rsidR="00096A89" w:rsidRPr="00D9084F">
        <w:t>е</w:t>
      </w:r>
      <w:r w:rsidRPr="00D9084F">
        <w:t>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572"/>
        <w:gridCol w:w="284"/>
        <w:gridCol w:w="5528"/>
      </w:tblGrid>
      <w:tr w:rsidR="00D9084F" w:rsidRPr="00D9084F" w:rsidTr="00E61F08">
        <w:tblPrEx>
          <w:tblCellMar>
            <w:top w:w="0" w:type="dxa"/>
            <w:bottom w:w="0" w:type="dxa"/>
          </w:tblCellMar>
        </w:tblPrEx>
        <w:tc>
          <w:tcPr>
            <w:tcW w:w="3572"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84" w:type="dxa"/>
            <w:tcBorders>
              <w:top w:val="nil"/>
              <w:left w:val="nil"/>
              <w:bottom w:val="nil"/>
              <w:right w:val="nil"/>
            </w:tcBorders>
            <w:vAlign w:val="bottom"/>
          </w:tcPr>
          <w:p w:rsidR="0013254D" w:rsidRPr="00D9084F" w:rsidRDefault="0013254D" w:rsidP="0013254D">
            <w:pPr>
              <w:autoSpaceDE w:val="0"/>
              <w:autoSpaceDN w:val="0"/>
              <w:jc w:val="center"/>
            </w:pPr>
          </w:p>
        </w:tc>
        <w:tc>
          <w:tcPr>
            <w:tcW w:w="5528" w:type="dxa"/>
            <w:tcBorders>
              <w:top w:val="nil"/>
              <w:left w:val="nil"/>
              <w:bottom w:val="single" w:sz="4" w:space="0" w:color="auto"/>
              <w:right w:val="nil"/>
            </w:tcBorders>
            <w:vAlign w:val="bottom"/>
          </w:tcPr>
          <w:p w:rsidR="0013254D" w:rsidRPr="00D9084F" w:rsidRDefault="0013254D" w:rsidP="0013254D">
            <w:pPr>
              <w:autoSpaceDE w:val="0"/>
              <w:autoSpaceDN w:val="0"/>
              <w:ind w:left="-28"/>
              <w:jc w:val="center"/>
            </w:pPr>
          </w:p>
        </w:tc>
      </w:tr>
      <w:tr w:rsidR="00D9084F" w:rsidRPr="00D9084F" w:rsidTr="00E61F08">
        <w:tblPrEx>
          <w:tblCellMar>
            <w:top w:w="0" w:type="dxa"/>
            <w:bottom w:w="0" w:type="dxa"/>
          </w:tblCellMar>
        </w:tblPrEx>
        <w:tc>
          <w:tcPr>
            <w:tcW w:w="3572" w:type="dxa"/>
            <w:tcBorders>
              <w:top w:val="nil"/>
              <w:left w:val="nil"/>
              <w:bottom w:val="nil"/>
              <w:right w:val="nil"/>
            </w:tcBorders>
          </w:tcPr>
          <w:p w:rsidR="0013254D" w:rsidRPr="00D9084F" w:rsidRDefault="0013254D" w:rsidP="0013254D">
            <w:pPr>
              <w:autoSpaceDE w:val="0"/>
              <w:autoSpaceDN w:val="0"/>
              <w:jc w:val="center"/>
              <w:rPr>
                <w:sz w:val="20"/>
                <w:szCs w:val="20"/>
              </w:rPr>
            </w:pPr>
            <w:r w:rsidRPr="00D9084F">
              <w:rPr>
                <w:sz w:val="20"/>
                <w:szCs w:val="20"/>
              </w:rPr>
              <w:t>(подпись проверяющего)</w:t>
            </w:r>
          </w:p>
        </w:tc>
        <w:tc>
          <w:tcPr>
            <w:tcW w:w="284" w:type="dxa"/>
            <w:tcBorders>
              <w:top w:val="nil"/>
              <w:left w:val="nil"/>
              <w:bottom w:val="nil"/>
              <w:right w:val="nil"/>
            </w:tcBorders>
          </w:tcPr>
          <w:p w:rsidR="0013254D" w:rsidRPr="00D9084F" w:rsidRDefault="0013254D" w:rsidP="0013254D">
            <w:pPr>
              <w:autoSpaceDE w:val="0"/>
              <w:autoSpaceDN w:val="0"/>
              <w:jc w:val="center"/>
              <w:rPr>
                <w:sz w:val="20"/>
                <w:szCs w:val="20"/>
              </w:rPr>
            </w:pPr>
          </w:p>
        </w:tc>
        <w:tc>
          <w:tcPr>
            <w:tcW w:w="5528" w:type="dxa"/>
            <w:tcBorders>
              <w:top w:val="nil"/>
              <w:left w:val="nil"/>
              <w:bottom w:val="nil"/>
              <w:right w:val="nil"/>
            </w:tcBorders>
          </w:tcPr>
          <w:p w:rsidR="0013254D" w:rsidRPr="00D9084F" w:rsidRDefault="0013254D" w:rsidP="0013254D">
            <w:pPr>
              <w:autoSpaceDE w:val="0"/>
              <w:autoSpaceDN w:val="0"/>
              <w:ind w:left="-28"/>
              <w:jc w:val="center"/>
              <w:rPr>
                <w:sz w:val="20"/>
                <w:szCs w:val="20"/>
              </w:rPr>
            </w:pPr>
            <w:r w:rsidRPr="00D9084F">
              <w:rPr>
                <w:sz w:val="20"/>
                <w:szCs w:val="20"/>
              </w:rPr>
              <w:t>(подпись уполномоченного представителя юридического лица)</w:t>
            </w:r>
          </w:p>
        </w:tc>
      </w:tr>
    </w:tbl>
    <w:p w:rsidR="0013254D" w:rsidRPr="00D9084F" w:rsidRDefault="0013254D" w:rsidP="0013254D">
      <w:pPr>
        <w:autoSpaceDE w:val="0"/>
        <w:autoSpaceDN w:val="0"/>
        <w:spacing w:before="240"/>
      </w:pPr>
      <w:r w:rsidRPr="00D9084F">
        <w:t xml:space="preserve">Прилагаемые к акту документы: </w:t>
      </w:r>
    </w:p>
    <w:p w:rsidR="0013254D" w:rsidRPr="00D9084F" w:rsidRDefault="0013254D" w:rsidP="0013254D">
      <w:pPr>
        <w:pBdr>
          <w:top w:val="single" w:sz="4" w:space="1" w:color="auto"/>
        </w:pBdr>
        <w:autoSpaceDE w:val="0"/>
        <w:autoSpaceDN w:val="0"/>
        <w:ind w:left="3424"/>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keepNext/>
        <w:autoSpaceDE w:val="0"/>
        <w:autoSpaceDN w:val="0"/>
        <w:spacing w:before="120"/>
      </w:pPr>
      <w:r w:rsidRPr="00D9084F">
        <w:t xml:space="preserve">Подписи лиц, проводивших проверку: </w:t>
      </w:r>
    </w:p>
    <w:p w:rsidR="0013254D" w:rsidRPr="00D9084F" w:rsidRDefault="0013254D" w:rsidP="0013254D">
      <w:pPr>
        <w:pBdr>
          <w:top w:val="single" w:sz="4" w:space="1" w:color="auto"/>
        </w:pBdr>
        <w:autoSpaceDE w:val="0"/>
        <w:autoSpaceDN w:val="0"/>
        <w:ind w:left="4026"/>
        <w:jc w:val="center"/>
        <w:rPr>
          <w:sz w:val="2"/>
          <w:szCs w:val="2"/>
        </w:rPr>
      </w:pPr>
    </w:p>
    <w:p w:rsidR="0013254D" w:rsidRPr="00D9084F" w:rsidRDefault="0013254D" w:rsidP="0013254D">
      <w:pPr>
        <w:autoSpaceDE w:val="0"/>
        <w:autoSpaceDN w:val="0"/>
        <w:ind w:left="4026"/>
        <w:jc w:val="center"/>
      </w:pPr>
    </w:p>
    <w:p w:rsidR="0013254D" w:rsidRPr="00D9084F" w:rsidRDefault="0013254D" w:rsidP="0013254D">
      <w:pPr>
        <w:pBdr>
          <w:top w:val="single" w:sz="4" w:space="1" w:color="auto"/>
        </w:pBdr>
        <w:autoSpaceDE w:val="0"/>
        <w:autoSpaceDN w:val="0"/>
        <w:ind w:left="4026"/>
        <w:jc w:val="center"/>
        <w:rPr>
          <w:sz w:val="2"/>
          <w:szCs w:val="2"/>
        </w:rPr>
      </w:pPr>
    </w:p>
    <w:p w:rsidR="0013254D" w:rsidRPr="00D9084F" w:rsidRDefault="0013254D" w:rsidP="0013254D">
      <w:pPr>
        <w:autoSpaceDE w:val="0"/>
        <w:autoSpaceDN w:val="0"/>
        <w:spacing w:before="120"/>
        <w:jc w:val="both"/>
      </w:pPr>
      <w:r w:rsidRPr="00D9084F">
        <w:t>С актом проверки ознакомлен(а), копию акта со всеми приложениями получил(а):</w:t>
      </w:r>
      <w:r w:rsidRPr="00D9084F">
        <w:br/>
      </w: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spacing w:after="120"/>
        <w:jc w:val="center"/>
        <w:rPr>
          <w:sz w:val="20"/>
          <w:szCs w:val="20"/>
        </w:rPr>
      </w:pPr>
      <w:r w:rsidRPr="00D9084F">
        <w:rPr>
          <w:sz w:val="20"/>
          <w:szCs w:val="20"/>
        </w:rPr>
        <w:t>(фамилия, имя, отчество (последнее – при наличии), должность руководителя, иного должностного лица</w:t>
      </w:r>
      <w:r w:rsidRPr="00D9084F">
        <w:rPr>
          <w:sz w:val="20"/>
          <w:szCs w:val="20"/>
        </w:rPr>
        <w:br/>
        <w:t>или уполномоченного представителя юридического лица)</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13254D" w:rsidRPr="00D9084F">
        <w:tblPrEx>
          <w:tblCellMar>
            <w:top w:w="0" w:type="dxa"/>
            <w:bottom w:w="0" w:type="dxa"/>
          </w:tblCellMar>
        </w:tblPrEx>
        <w:trPr>
          <w:jc w:val="right"/>
        </w:trPr>
        <w:tc>
          <w:tcPr>
            <w:tcW w:w="170" w:type="dxa"/>
            <w:tcBorders>
              <w:top w:val="nil"/>
              <w:left w:val="nil"/>
              <w:bottom w:val="nil"/>
              <w:right w:val="nil"/>
            </w:tcBorders>
            <w:vAlign w:val="bottom"/>
          </w:tcPr>
          <w:p w:rsidR="0013254D" w:rsidRPr="00D9084F" w:rsidRDefault="0013254D" w:rsidP="0013254D">
            <w:pPr>
              <w:autoSpaceDE w:val="0"/>
              <w:autoSpaceDN w:val="0"/>
              <w:jc w:val="right"/>
            </w:pPr>
            <w:r w:rsidRPr="00D9084F">
              <w:t>«</w:t>
            </w:r>
          </w:p>
        </w:tc>
        <w:tc>
          <w:tcPr>
            <w:tcW w:w="369"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55" w:type="dxa"/>
            <w:tcBorders>
              <w:top w:val="nil"/>
              <w:left w:val="nil"/>
              <w:bottom w:val="nil"/>
              <w:right w:val="nil"/>
            </w:tcBorders>
            <w:vAlign w:val="bottom"/>
          </w:tcPr>
          <w:p w:rsidR="0013254D" w:rsidRPr="00D9084F" w:rsidRDefault="0013254D" w:rsidP="0013254D">
            <w:pPr>
              <w:autoSpaceDE w:val="0"/>
              <w:autoSpaceDN w:val="0"/>
              <w:jc w:val="center"/>
            </w:pPr>
            <w:r w:rsidRPr="00D9084F">
              <w:t>»</w:t>
            </w:r>
          </w:p>
        </w:tc>
        <w:tc>
          <w:tcPr>
            <w:tcW w:w="1418"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369" w:type="dxa"/>
            <w:tcBorders>
              <w:top w:val="nil"/>
              <w:left w:val="nil"/>
              <w:bottom w:val="nil"/>
              <w:right w:val="nil"/>
            </w:tcBorders>
            <w:vAlign w:val="bottom"/>
          </w:tcPr>
          <w:p w:rsidR="0013254D" w:rsidRPr="00D9084F" w:rsidRDefault="0013254D" w:rsidP="0013254D">
            <w:pPr>
              <w:autoSpaceDE w:val="0"/>
              <w:autoSpaceDN w:val="0"/>
              <w:jc w:val="right"/>
            </w:pPr>
            <w:r w:rsidRPr="00D9084F">
              <w:t>20</w:t>
            </w:r>
          </w:p>
        </w:tc>
        <w:tc>
          <w:tcPr>
            <w:tcW w:w="369"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312"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г.</w:t>
            </w:r>
          </w:p>
        </w:tc>
      </w:tr>
    </w:tbl>
    <w:p w:rsidR="0013254D" w:rsidRPr="00D9084F" w:rsidRDefault="0013254D" w:rsidP="0013254D">
      <w:pPr>
        <w:autoSpaceDE w:val="0"/>
        <w:autoSpaceDN w:val="0"/>
        <w:spacing w:before="120"/>
        <w:ind w:left="7796"/>
        <w:jc w:val="center"/>
      </w:pPr>
    </w:p>
    <w:p w:rsidR="0013254D" w:rsidRPr="00D9084F" w:rsidRDefault="0013254D" w:rsidP="0013254D">
      <w:pPr>
        <w:pBdr>
          <w:top w:val="single" w:sz="4" w:space="1" w:color="auto"/>
        </w:pBdr>
        <w:autoSpaceDE w:val="0"/>
        <w:autoSpaceDN w:val="0"/>
        <w:ind w:left="7797"/>
        <w:jc w:val="center"/>
        <w:rPr>
          <w:sz w:val="20"/>
          <w:szCs w:val="20"/>
        </w:rPr>
      </w:pPr>
      <w:r w:rsidRPr="00D9084F">
        <w:rPr>
          <w:sz w:val="20"/>
          <w:szCs w:val="20"/>
        </w:rPr>
        <w:t>(подпись)</w:t>
      </w:r>
    </w:p>
    <w:p w:rsidR="0013254D" w:rsidRPr="00D9084F" w:rsidRDefault="0013254D" w:rsidP="0013254D">
      <w:pPr>
        <w:autoSpaceDE w:val="0"/>
        <w:autoSpaceDN w:val="0"/>
        <w:spacing w:before="120"/>
      </w:pPr>
      <w:r w:rsidRPr="00D9084F">
        <w:t xml:space="preserve">Пометка об отказе ознакомления с актом проверки: </w:t>
      </w:r>
    </w:p>
    <w:p w:rsidR="0013254D" w:rsidRPr="00D9084F" w:rsidRDefault="0013254D" w:rsidP="00D9084F">
      <w:pPr>
        <w:pBdr>
          <w:top w:val="single" w:sz="4" w:space="1" w:color="auto"/>
        </w:pBdr>
        <w:autoSpaceDE w:val="0"/>
        <w:autoSpaceDN w:val="0"/>
        <w:spacing w:line="180" w:lineRule="exact"/>
        <w:ind w:left="5404"/>
        <w:jc w:val="center"/>
        <w:rPr>
          <w:sz w:val="20"/>
          <w:szCs w:val="20"/>
        </w:rPr>
      </w:pPr>
      <w:r w:rsidRPr="00D9084F">
        <w:rPr>
          <w:sz w:val="20"/>
          <w:szCs w:val="20"/>
        </w:rPr>
        <w:t>(подпись уполномоченного должностного лица (лиц), проводившего проверку)</w:t>
      </w:r>
    </w:p>
    <w:p w:rsidR="0013254D" w:rsidRPr="00D9084F" w:rsidRDefault="0013254D" w:rsidP="0013254D">
      <w:pPr>
        <w:autoSpaceDE w:val="0"/>
        <w:autoSpaceDN w:val="0"/>
        <w:jc w:val="center"/>
      </w:pPr>
    </w:p>
    <w:p w:rsidR="0013254D" w:rsidRPr="00D9084F" w:rsidRDefault="0013254D" w:rsidP="0013254D">
      <w:pPr>
        <w:autoSpaceDE w:val="0"/>
        <w:autoSpaceDN w:val="0"/>
        <w:adjustRightInd w:val="0"/>
        <w:jc w:val="center"/>
        <w:rPr>
          <w:rFonts w:eastAsia="Calibri"/>
          <w:sz w:val="27"/>
          <w:szCs w:val="27"/>
        </w:rPr>
        <w:sectPr w:rsidR="0013254D" w:rsidRPr="00D9084F" w:rsidSect="00E61F08">
          <w:pgSz w:w="11906" w:h="16838" w:code="9"/>
          <w:pgMar w:top="1134" w:right="1134" w:bottom="1134" w:left="1418" w:header="510" w:footer="709" w:gutter="0"/>
          <w:cols w:space="708"/>
          <w:titlePg/>
          <w:docGrid w:linePitch="360"/>
        </w:sectPr>
      </w:pPr>
    </w:p>
    <w:p w:rsidR="0013254D" w:rsidRPr="00D9084F" w:rsidRDefault="00070E13" w:rsidP="0013254D">
      <w:pPr>
        <w:autoSpaceDE w:val="0"/>
        <w:autoSpaceDN w:val="0"/>
        <w:adjustRightInd w:val="0"/>
        <w:jc w:val="right"/>
        <w:rPr>
          <w:rFonts w:eastAsia="Calibri"/>
          <w:sz w:val="26"/>
          <w:szCs w:val="26"/>
        </w:rPr>
      </w:pPr>
      <w:r w:rsidRPr="00D9084F">
        <w:rPr>
          <w:rFonts w:eastAsia="Calibri"/>
          <w:sz w:val="26"/>
          <w:szCs w:val="26"/>
        </w:rPr>
        <w:lastRenderedPageBreak/>
        <w:t>Приложение</w:t>
      </w:r>
      <w:r w:rsidR="0013254D" w:rsidRPr="00D9084F">
        <w:rPr>
          <w:rFonts w:eastAsia="Calibri"/>
          <w:sz w:val="26"/>
          <w:szCs w:val="26"/>
        </w:rPr>
        <w:t xml:space="preserve"> </w:t>
      </w:r>
      <w:r w:rsidR="00E60199" w:rsidRPr="00D9084F">
        <w:rPr>
          <w:rFonts w:eastAsia="Calibri"/>
          <w:sz w:val="26"/>
          <w:szCs w:val="26"/>
        </w:rPr>
        <w:t>4</w:t>
      </w:r>
    </w:p>
    <w:p w:rsidR="002B647E" w:rsidRPr="00D9084F" w:rsidRDefault="002B647E" w:rsidP="002B647E">
      <w:pPr>
        <w:autoSpaceDE w:val="0"/>
        <w:autoSpaceDN w:val="0"/>
        <w:adjustRightInd w:val="0"/>
        <w:jc w:val="right"/>
        <w:outlineLvl w:val="1"/>
        <w:rPr>
          <w:rFonts w:eastAsia="SimSun"/>
          <w:sz w:val="26"/>
          <w:szCs w:val="26"/>
          <w:lang w:eastAsia="zh-CN"/>
        </w:rPr>
      </w:pPr>
      <w:r w:rsidRPr="00D9084F">
        <w:rPr>
          <w:rFonts w:eastAsia="SimSun"/>
          <w:sz w:val="26"/>
          <w:szCs w:val="26"/>
          <w:lang w:eastAsia="zh-CN"/>
        </w:rPr>
        <w:t>к административному регламенту</w:t>
      </w:r>
    </w:p>
    <w:p w:rsidR="0013254D" w:rsidRPr="00D9084F" w:rsidRDefault="0013254D" w:rsidP="0013254D">
      <w:pPr>
        <w:ind w:firstLine="709"/>
        <w:jc w:val="right"/>
        <w:rPr>
          <w:sz w:val="16"/>
          <w:szCs w:val="16"/>
          <w:lang w:eastAsia="en-US"/>
        </w:rPr>
      </w:pPr>
    </w:p>
    <w:p w:rsidR="0013254D" w:rsidRPr="00D9084F" w:rsidRDefault="0013254D" w:rsidP="0013254D">
      <w:pPr>
        <w:jc w:val="center"/>
        <w:rPr>
          <w:lang w:eastAsia="en-US"/>
        </w:rPr>
      </w:pPr>
    </w:p>
    <w:p w:rsidR="0013254D" w:rsidRPr="00D9084F" w:rsidRDefault="0013254D" w:rsidP="001F0D07">
      <w:pPr>
        <w:keepNext/>
        <w:jc w:val="center"/>
        <w:outlineLvl w:val="0"/>
        <w:rPr>
          <w:b/>
        </w:rPr>
      </w:pPr>
      <w:r w:rsidRPr="00D9084F">
        <w:rPr>
          <w:b/>
        </w:rPr>
        <w:t>АРХИВНОЕ УПРАВЛЕНИЕ ЛЕНИНГРАДСКОЙ ОБЛАСТИ</w:t>
      </w:r>
    </w:p>
    <w:p w:rsidR="0013254D" w:rsidRPr="00D9084F" w:rsidRDefault="0013254D" w:rsidP="0013254D">
      <w:pPr>
        <w:jc w:val="center"/>
        <w:rPr>
          <w:sz w:val="16"/>
          <w:szCs w:val="16"/>
          <w:lang w:eastAsia="en-US"/>
        </w:rPr>
      </w:pPr>
    </w:p>
    <w:p w:rsidR="0013254D" w:rsidRPr="00D9084F" w:rsidRDefault="0013254D" w:rsidP="001F0D07">
      <w:pPr>
        <w:jc w:val="center"/>
        <w:outlineLvl w:val="0"/>
        <w:rPr>
          <w:b/>
          <w:sz w:val="27"/>
          <w:szCs w:val="27"/>
          <w:lang w:eastAsia="en-US"/>
        </w:rPr>
      </w:pPr>
      <w:r w:rsidRPr="00D9084F">
        <w:rPr>
          <w:b/>
          <w:sz w:val="27"/>
          <w:szCs w:val="27"/>
          <w:lang w:eastAsia="en-US"/>
        </w:rPr>
        <w:t>ПРЕДПИСАНИЕ</w:t>
      </w:r>
    </w:p>
    <w:p w:rsidR="00BD5A5E" w:rsidRPr="00D9084F" w:rsidRDefault="0013254D" w:rsidP="0013254D">
      <w:pPr>
        <w:jc w:val="center"/>
        <w:rPr>
          <w:sz w:val="28"/>
          <w:szCs w:val="28"/>
          <w:lang w:eastAsia="en-US"/>
        </w:rPr>
      </w:pPr>
      <w:r w:rsidRPr="00D9084F">
        <w:rPr>
          <w:sz w:val="28"/>
          <w:szCs w:val="28"/>
          <w:lang w:eastAsia="en-US"/>
        </w:rPr>
        <w:t xml:space="preserve">об устранении нарушений </w:t>
      </w:r>
    </w:p>
    <w:p w:rsidR="00BD5A5E" w:rsidRPr="00D9084F" w:rsidRDefault="00BD5A5E" w:rsidP="0013254D">
      <w:pPr>
        <w:jc w:val="center"/>
        <w:rPr>
          <w:sz w:val="28"/>
          <w:szCs w:val="28"/>
          <w:lang w:eastAsia="en-US"/>
        </w:rPr>
      </w:pPr>
      <w:r w:rsidRPr="00D9084F">
        <w:rPr>
          <w:sz w:val="28"/>
          <w:szCs w:val="28"/>
          <w:lang w:eastAsia="en-US"/>
        </w:rPr>
        <w:t xml:space="preserve">законодательства об архивном деле в Российской Федерации </w:t>
      </w:r>
    </w:p>
    <w:p w:rsidR="0013254D" w:rsidRPr="00D9084F" w:rsidRDefault="0013254D" w:rsidP="0013254D">
      <w:pPr>
        <w:jc w:val="center"/>
        <w:rPr>
          <w:b/>
          <w:strike/>
          <w:sz w:val="16"/>
          <w:szCs w:val="16"/>
          <w:lang w:eastAsia="en-US"/>
        </w:rPr>
      </w:pPr>
    </w:p>
    <w:p w:rsidR="00BD5A5E" w:rsidRPr="00D9084F" w:rsidRDefault="0013254D" w:rsidP="0013254D">
      <w:pPr>
        <w:ind w:firstLine="709"/>
        <w:jc w:val="both"/>
        <w:rPr>
          <w:lang w:eastAsia="en-US"/>
        </w:rPr>
      </w:pPr>
      <w:r w:rsidRPr="00D9084F">
        <w:rPr>
          <w:lang w:eastAsia="en-US"/>
        </w:rPr>
        <w:t>В соответствии со ст. 16 Федерального закона от 22 октября 2004 года № 125-ФЗ «Об архивном деле в Российской Федерации» и на основании п</w:t>
      </w:r>
      <w:r w:rsidR="008F0D1E" w:rsidRPr="00D9084F">
        <w:rPr>
          <w:lang w:eastAsia="en-US"/>
        </w:rPr>
        <w:t>ункта</w:t>
      </w:r>
      <w:r w:rsidRPr="00D9084F">
        <w:rPr>
          <w:lang w:eastAsia="en-US"/>
        </w:rPr>
        <w:t xml:space="preserve"> </w:t>
      </w:r>
      <w:r w:rsidR="008F0D1E" w:rsidRPr="00D9084F">
        <w:rPr>
          <w:lang w:eastAsia="en-US"/>
        </w:rPr>
        <w:t>3.22</w:t>
      </w:r>
      <w:r w:rsidRPr="00D9084F">
        <w:rPr>
          <w:lang w:eastAsia="en-US"/>
        </w:rPr>
        <w:t xml:space="preserve"> Положения об </w:t>
      </w:r>
      <w:r w:rsidR="008F0D1E" w:rsidRPr="00D9084F">
        <w:rPr>
          <w:lang w:eastAsia="en-US"/>
        </w:rPr>
        <w:t>А</w:t>
      </w:r>
      <w:r w:rsidRPr="00D9084F">
        <w:rPr>
          <w:lang w:eastAsia="en-US"/>
        </w:rPr>
        <w:t xml:space="preserve">рхивном </w:t>
      </w:r>
      <w:r w:rsidR="008F0D1E" w:rsidRPr="00D9084F">
        <w:rPr>
          <w:lang w:eastAsia="en-US"/>
        </w:rPr>
        <w:t xml:space="preserve">управлении </w:t>
      </w:r>
      <w:r w:rsidRPr="00D9084F">
        <w:rPr>
          <w:lang w:eastAsia="en-US"/>
        </w:rPr>
        <w:t>Ленинградской области, утвержд</w:t>
      </w:r>
      <w:r w:rsidR="00096A89" w:rsidRPr="00D9084F">
        <w:rPr>
          <w:lang w:eastAsia="en-US"/>
        </w:rPr>
        <w:t>е</w:t>
      </w:r>
      <w:r w:rsidRPr="00D9084F">
        <w:rPr>
          <w:lang w:eastAsia="en-US"/>
        </w:rPr>
        <w:t xml:space="preserve">нного постановлением Правительства Ленинградской области от </w:t>
      </w:r>
      <w:r w:rsidR="008F0D1E" w:rsidRPr="00D9084F">
        <w:rPr>
          <w:lang w:eastAsia="en-US"/>
        </w:rPr>
        <w:t>31</w:t>
      </w:r>
      <w:r w:rsidRPr="00D9084F">
        <w:rPr>
          <w:lang w:eastAsia="en-US"/>
        </w:rPr>
        <w:t xml:space="preserve"> </w:t>
      </w:r>
      <w:r w:rsidR="008F0D1E" w:rsidRPr="00D9084F">
        <w:rPr>
          <w:lang w:eastAsia="en-US"/>
        </w:rPr>
        <w:t xml:space="preserve">января </w:t>
      </w:r>
      <w:r w:rsidRPr="00D9084F">
        <w:rPr>
          <w:lang w:eastAsia="en-US"/>
        </w:rPr>
        <w:t>20</w:t>
      </w:r>
      <w:r w:rsidR="008F0D1E" w:rsidRPr="00D9084F">
        <w:rPr>
          <w:lang w:eastAsia="en-US"/>
        </w:rPr>
        <w:t>14</w:t>
      </w:r>
      <w:r w:rsidRPr="00D9084F">
        <w:rPr>
          <w:lang w:eastAsia="en-US"/>
        </w:rPr>
        <w:t xml:space="preserve"> года № </w:t>
      </w:r>
      <w:r w:rsidR="00D73901">
        <w:rPr>
          <w:lang w:eastAsia="en-US"/>
        </w:rPr>
        <w:t>12</w:t>
      </w:r>
      <w:r w:rsidRPr="00D9084F">
        <w:rPr>
          <w:lang w:eastAsia="en-US"/>
        </w:rPr>
        <w:t>, в период с «___» по «___» ________20__г. проведена проверка соблюдения</w:t>
      </w:r>
    </w:p>
    <w:p w:rsidR="0013254D" w:rsidRPr="00D9084F" w:rsidRDefault="00BD5A5E" w:rsidP="00BD5A5E">
      <w:pPr>
        <w:jc w:val="both"/>
        <w:rPr>
          <w:b/>
          <w:strike/>
          <w:lang w:eastAsia="en-US"/>
        </w:rPr>
      </w:pPr>
      <w:r w:rsidRPr="00D9084F">
        <w:rPr>
          <w:lang w:eastAsia="en-US"/>
        </w:rPr>
        <w:t>законодательства об архивном деле в Российской Федерации</w:t>
      </w:r>
      <w:r w:rsidR="0013254D" w:rsidRPr="00D9084F">
        <w:rPr>
          <w:bCs/>
          <w:lang w:eastAsia="en-US"/>
        </w:rPr>
        <w:t xml:space="preserve"> </w:t>
      </w:r>
    </w:p>
    <w:p w:rsidR="0013254D" w:rsidRPr="00D9084F" w:rsidRDefault="0013254D" w:rsidP="0013254D">
      <w:pPr>
        <w:ind w:right="-171"/>
        <w:jc w:val="both"/>
        <w:rPr>
          <w:sz w:val="27"/>
          <w:szCs w:val="27"/>
          <w:lang w:eastAsia="en-US"/>
        </w:rPr>
      </w:pPr>
      <w:r w:rsidRPr="00D9084F">
        <w:rPr>
          <w:sz w:val="27"/>
          <w:szCs w:val="27"/>
          <w:lang w:eastAsia="en-US"/>
        </w:rPr>
        <w:t xml:space="preserve"> ______________________________________________________________________ </w:t>
      </w:r>
    </w:p>
    <w:p w:rsidR="0013254D" w:rsidRPr="00D9084F" w:rsidRDefault="0013254D" w:rsidP="0013254D">
      <w:pPr>
        <w:autoSpaceDE w:val="0"/>
        <w:autoSpaceDN w:val="0"/>
        <w:adjustRightInd w:val="0"/>
        <w:ind w:right="-171"/>
        <w:jc w:val="center"/>
        <w:rPr>
          <w:rFonts w:eastAsia="Calibri" w:cs="Courier New"/>
          <w:sz w:val="27"/>
          <w:szCs w:val="27"/>
        </w:rPr>
      </w:pPr>
      <w:r w:rsidRPr="00D9084F">
        <w:rPr>
          <w:rFonts w:eastAsia="Calibri"/>
          <w:sz w:val="20"/>
          <w:szCs w:val="20"/>
        </w:rPr>
        <w:t>(наименование проверяемого юридического лица)</w:t>
      </w:r>
    </w:p>
    <w:p w:rsidR="0013254D" w:rsidRPr="00D9084F" w:rsidRDefault="0013254D" w:rsidP="0013254D">
      <w:pPr>
        <w:autoSpaceDE w:val="0"/>
        <w:autoSpaceDN w:val="0"/>
        <w:adjustRightInd w:val="0"/>
        <w:ind w:right="-171" w:firstLine="709"/>
        <w:jc w:val="both"/>
        <w:rPr>
          <w:rFonts w:eastAsia="Calibri"/>
        </w:rPr>
      </w:pPr>
      <w:r w:rsidRPr="00D9084F">
        <w:rPr>
          <w:rFonts w:eastAsia="Calibri" w:cs="Courier New"/>
        </w:rPr>
        <w:t>По результатам проверки составлен акт проверки от __________ года № _</w:t>
      </w:r>
      <w:r w:rsidR="00DD1090" w:rsidRPr="00D9084F">
        <w:rPr>
          <w:rFonts w:eastAsia="Calibri" w:cs="Courier New"/>
        </w:rPr>
        <w:t>_</w:t>
      </w:r>
      <w:r w:rsidRPr="00D9084F">
        <w:rPr>
          <w:rFonts w:eastAsia="Calibri" w:cs="Courier New"/>
        </w:rPr>
        <w:t>_.</w:t>
      </w:r>
    </w:p>
    <w:p w:rsidR="00DD1090" w:rsidRPr="00D9084F" w:rsidRDefault="0013254D" w:rsidP="0013254D">
      <w:pPr>
        <w:ind w:right="-171" w:firstLine="709"/>
        <w:jc w:val="both"/>
        <w:rPr>
          <w:strike/>
          <w:lang w:eastAsia="en-US"/>
        </w:rPr>
      </w:pPr>
      <w:r w:rsidRPr="00D9084F">
        <w:rPr>
          <w:lang w:eastAsia="en-US"/>
        </w:rPr>
        <w:t>В целях устранения нарушений законодательства об архивном деле в Российской Федерации,</w:t>
      </w:r>
    </w:p>
    <w:p w:rsidR="0013254D" w:rsidRPr="00D9084F" w:rsidRDefault="0013254D" w:rsidP="00DD1090">
      <w:pPr>
        <w:jc w:val="both"/>
        <w:rPr>
          <w:sz w:val="27"/>
          <w:szCs w:val="27"/>
          <w:lang w:eastAsia="en-US"/>
        </w:rPr>
      </w:pPr>
      <w:r w:rsidRPr="00D9084F">
        <w:rPr>
          <w:sz w:val="27"/>
          <w:szCs w:val="27"/>
          <w:lang w:eastAsia="en-US"/>
        </w:rPr>
        <w:t>___________________________</w:t>
      </w:r>
      <w:r w:rsidR="00A25787" w:rsidRPr="00D9084F">
        <w:rPr>
          <w:sz w:val="27"/>
          <w:szCs w:val="27"/>
          <w:lang w:eastAsia="en-US"/>
        </w:rPr>
        <w:t>___________________________________</w:t>
      </w:r>
      <w:r w:rsidRPr="00D9084F">
        <w:rPr>
          <w:sz w:val="27"/>
          <w:szCs w:val="27"/>
          <w:lang w:eastAsia="en-US"/>
        </w:rPr>
        <w:t xml:space="preserve">________ </w:t>
      </w:r>
    </w:p>
    <w:p w:rsidR="0013254D" w:rsidRPr="00D9084F" w:rsidRDefault="0013254D" w:rsidP="00A25787">
      <w:pPr>
        <w:ind w:right="-171" w:firstLine="709"/>
        <w:jc w:val="center"/>
        <w:rPr>
          <w:sz w:val="20"/>
          <w:szCs w:val="20"/>
          <w:lang w:eastAsia="en-US"/>
        </w:rPr>
      </w:pPr>
      <w:r w:rsidRPr="00D9084F">
        <w:rPr>
          <w:sz w:val="20"/>
          <w:szCs w:val="20"/>
          <w:lang w:eastAsia="en-US"/>
        </w:rPr>
        <w:t>(наименование проверяемого юридического лица)</w:t>
      </w:r>
    </w:p>
    <w:p w:rsidR="0013254D" w:rsidRPr="00D9084F" w:rsidRDefault="004E63E2" w:rsidP="0013254D">
      <w:pPr>
        <w:ind w:right="-171"/>
        <w:jc w:val="both"/>
        <w:rPr>
          <w:lang w:eastAsia="en-US"/>
        </w:rPr>
      </w:pPr>
      <w:r w:rsidRPr="00D9084F">
        <w:rPr>
          <w:lang w:eastAsia="en-US"/>
        </w:rPr>
        <w:t>необходимо:</w:t>
      </w:r>
    </w:p>
    <w:p w:rsidR="0013254D" w:rsidRPr="00D9084F" w:rsidRDefault="0013254D" w:rsidP="0013254D">
      <w:pPr>
        <w:ind w:right="-171" w:firstLine="709"/>
        <w:jc w:val="both"/>
        <w:rPr>
          <w:sz w:val="20"/>
          <w:szCs w:val="20"/>
          <w:lang w:eastAsia="en-US"/>
        </w:rPr>
      </w:pPr>
      <w:r w:rsidRPr="00D9084F">
        <w:rPr>
          <w:sz w:val="20"/>
          <w:szCs w:val="20"/>
          <w:lang w:eastAsia="en-US"/>
        </w:rPr>
        <w:t xml:space="preserve">               </w:t>
      </w:r>
    </w:p>
    <w:p w:rsidR="0013254D" w:rsidRPr="00D9084F" w:rsidRDefault="0013254D" w:rsidP="001F0D07">
      <w:pPr>
        <w:ind w:left="709"/>
        <w:jc w:val="both"/>
        <w:outlineLvl w:val="0"/>
        <w:rPr>
          <w:sz w:val="27"/>
          <w:szCs w:val="27"/>
          <w:lang w:eastAsia="en-US"/>
        </w:rPr>
      </w:pPr>
      <w:r w:rsidRPr="00D9084F">
        <w:rPr>
          <w:lang w:eastAsia="en-US"/>
        </w:rPr>
        <w:t>1. В соответствии</w:t>
      </w:r>
      <w:r w:rsidRPr="00D9084F">
        <w:rPr>
          <w:sz w:val="27"/>
          <w:szCs w:val="27"/>
          <w:lang w:eastAsia="en-US"/>
        </w:rPr>
        <w:t xml:space="preserve"> _____________________________________________</w:t>
      </w:r>
      <w:r w:rsidR="00DD1090" w:rsidRPr="00D9084F">
        <w:rPr>
          <w:sz w:val="27"/>
          <w:szCs w:val="27"/>
          <w:lang w:eastAsia="en-US"/>
        </w:rPr>
        <w:t>_</w:t>
      </w:r>
      <w:r w:rsidRPr="00D9084F">
        <w:rPr>
          <w:sz w:val="27"/>
          <w:szCs w:val="27"/>
          <w:lang w:eastAsia="en-US"/>
        </w:rPr>
        <w:t>___</w:t>
      </w:r>
    </w:p>
    <w:p w:rsidR="0013254D" w:rsidRPr="00D9084F" w:rsidRDefault="0013254D" w:rsidP="0013254D">
      <w:pPr>
        <w:ind w:left="709"/>
        <w:jc w:val="both"/>
        <w:rPr>
          <w:sz w:val="20"/>
          <w:szCs w:val="20"/>
          <w:lang w:eastAsia="en-US"/>
        </w:rPr>
      </w:pPr>
      <w:r w:rsidRPr="00D9084F">
        <w:rPr>
          <w:sz w:val="20"/>
          <w:szCs w:val="20"/>
          <w:lang w:eastAsia="en-US"/>
        </w:rPr>
        <w:t xml:space="preserve">                                                               (ссылка на пункт, статью правового акта, </w:t>
      </w:r>
    </w:p>
    <w:p w:rsidR="0013254D" w:rsidRPr="00D9084F" w:rsidRDefault="0013254D" w:rsidP="0013254D">
      <w:pPr>
        <w:jc w:val="both"/>
        <w:rPr>
          <w:sz w:val="27"/>
          <w:szCs w:val="27"/>
          <w:lang w:eastAsia="en-US"/>
        </w:rPr>
      </w:pPr>
      <w:r w:rsidRPr="00D9084F">
        <w:rPr>
          <w:sz w:val="27"/>
          <w:szCs w:val="27"/>
          <w:lang w:eastAsia="en-US"/>
        </w:rPr>
        <w:t>_____________________________________________</w:t>
      </w:r>
      <w:r w:rsidR="00A25787" w:rsidRPr="00D9084F">
        <w:rPr>
          <w:sz w:val="27"/>
          <w:szCs w:val="27"/>
          <w:lang w:eastAsia="en-US"/>
        </w:rPr>
        <w:t>_____________________</w:t>
      </w:r>
      <w:r w:rsidR="00DD1090" w:rsidRPr="00D9084F">
        <w:rPr>
          <w:sz w:val="27"/>
          <w:szCs w:val="27"/>
          <w:lang w:eastAsia="en-US"/>
        </w:rPr>
        <w:t>__</w:t>
      </w:r>
      <w:r w:rsidR="00A25787" w:rsidRPr="00D9084F">
        <w:rPr>
          <w:sz w:val="27"/>
          <w:szCs w:val="27"/>
          <w:lang w:eastAsia="en-US"/>
        </w:rPr>
        <w:t>_</w:t>
      </w:r>
      <w:r w:rsidRPr="00D9084F">
        <w:rPr>
          <w:sz w:val="27"/>
          <w:szCs w:val="27"/>
          <w:lang w:eastAsia="en-US"/>
        </w:rPr>
        <w:t xml:space="preserve">. </w:t>
      </w:r>
    </w:p>
    <w:p w:rsidR="0013254D" w:rsidRPr="00D9084F" w:rsidRDefault="0013254D" w:rsidP="00A25787">
      <w:pPr>
        <w:ind w:left="709"/>
        <w:jc w:val="center"/>
        <w:rPr>
          <w:sz w:val="20"/>
          <w:szCs w:val="20"/>
          <w:lang w:eastAsia="en-US"/>
        </w:rPr>
      </w:pPr>
      <w:r w:rsidRPr="00D9084F">
        <w:rPr>
          <w:sz w:val="20"/>
          <w:szCs w:val="20"/>
          <w:lang w:eastAsia="en-US"/>
        </w:rPr>
        <w:t>наименование мероприятия, которое необходимо выполнить</w:t>
      </w:r>
      <w:r w:rsidR="004E63E2" w:rsidRPr="00D9084F">
        <w:rPr>
          <w:sz w:val="20"/>
          <w:szCs w:val="20"/>
          <w:lang w:eastAsia="en-US"/>
        </w:rPr>
        <w:t xml:space="preserve"> и срок его выполнения</w:t>
      </w:r>
      <w:r w:rsidRPr="00D9084F">
        <w:rPr>
          <w:sz w:val="20"/>
          <w:szCs w:val="20"/>
          <w:lang w:eastAsia="en-US"/>
        </w:rPr>
        <w:t>)</w:t>
      </w:r>
    </w:p>
    <w:p w:rsidR="0013254D" w:rsidRPr="00D9084F" w:rsidRDefault="0013254D" w:rsidP="001F0D07">
      <w:pPr>
        <w:ind w:left="709"/>
        <w:jc w:val="both"/>
        <w:outlineLvl w:val="0"/>
        <w:rPr>
          <w:sz w:val="27"/>
          <w:szCs w:val="27"/>
          <w:lang w:eastAsia="en-US"/>
        </w:rPr>
      </w:pPr>
      <w:r w:rsidRPr="00D9084F">
        <w:rPr>
          <w:lang w:eastAsia="en-US"/>
        </w:rPr>
        <w:t>2. В соответствии</w:t>
      </w:r>
      <w:r w:rsidRPr="00D9084F">
        <w:rPr>
          <w:sz w:val="27"/>
          <w:szCs w:val="27"/>
          <w:lang w:eastAsia="en-US"/>
        </w:rPr>
        <w:t xml:space="preserve"> ___________________________________________</w:t>
      </w:r>
      <w:r w:rsidR="00DD1090" w:rsidRPr="00D9084F">
        <w:rPr>
          <w:sz w:val="27"/>
          <w:szCs w:val="27"/>
          <w:lang w:eastAsia="en-US"/>
        </w:rPr>
        <w:t>_</w:t>
      </w:r>
      <w:r w:rsidRPr="00D9084F">
        <w:rPr>
          <w:sz w:val="27"/>
          <w:szCs w:val="27"/>
          <w:lang w:eastAsia="en-US"/>
        </w:rPr>
        <w:t>_____</w:t>
      </w:r>
    </w:p>
    <w:p w:rsidR="0013254D" w:rsidRPr="00D9084F" w:rsidRDefault="0013254D" w:rsidP="0013254D">
      <w:pPr>
        <w:ind w:left="709"/>
        <w:jc w:val="both"/>
        <w:rPr>
          <w:sz w:val="20"/>
          <w:szCs w:val="20"/>
          <w:lang w:eastAsia="en-US"/>
        </w:rPr>
      </w:pPr>
      <w:r w:rsidRPr="00D9084F">
        <w:rPr>
          <w:sz w:val="20"/>
          <w:szCs w:val="20"/>
          <w:lang w:eastAsia="en-US"/>
        </w:rPr>
        <w:t xml:space="preserve">                                                               (ссылка на пункт, статью правового акта, </w:t>
      </w:r>
    </w:p>
    <w:p w:rsidR="0013254D" w:rsidRPr="00D9084F" w:rsidRDefault="0013254D" w:rsidP="0013254D">
      <w:pPr>
        <w:jc w:val="both"/>
        <w:rPr>
          <w:sz w:val="27"/>
          <w:szCs w:val="27"/>
          <w:lang w:eastAsia="en-US"/>
        </w:rPr>
      </w:pPr>
      <w:r w:rsidRPr="00D9084F">
        <w:rPr>
          <w:sz w:val="27"/>
          <w:szCs w:val="27"/>
          <w:lang w:eastAsia="en-US"/>
        </w:rPr>
        <w:t>_____________________________________________</w:t>
      </w:r>
      <w:r w:rsidR="00A25787" w:rsidRPr="00D9084F">
        <w:rPr>
          <w:sz w:val="27"/>
          <w:szCs w:val="27"/>
          <w:lang w:eastAsia="en-US"/>
        </w:rPr>
        <w:t>________________</w:t>
      </w:r>
      <w:r w:rsidR="00DD1090" w:rsidRPr="00D9084F">
        <w:rPr>
          <w:sz w:val="27"/>
          <w:szCs w:val="27"/>
          <w:lang w:eastAsia="en-US"/>
        </w:rPr>
        <w:t>__</w:t>
      </w:r>
      <w:r w:rsidR="00A25787" w:rsidRPr="00D9084F">
        <w:rPr>
          <w:sz w:val="27"/>
          <w:szCs w:val="27"/>
          <w:lang w:eastAsia="en-US"/>
        </w:rPr>
        <w:t>______</w:t>
      </w:r>
      <w:r w:rsidRPr="00D9084F">
        <w:rPr>
          <w:sz w:val="27"/>
          <w:szCs w:val="27"/>
          <w:lang w:eastAsia="en-US"/>
        </w:rPr>
        <w:t>_</w:t>
      </w:r>
      <w:r w:rsidR="00A25787" w:rsidRPr="00D9084F">
        <w:rPr>
          <w:sz w:val="27"/>
          <w:szCs w:val="27"/>
          <w:lang w:eastAsia="en-US"/>
        </w:rPr>
        <w:t xml:space="preserve"> </w:t>
      </w:r>
      <w:r w:rsidRPr="00D9084F">
        <w:rPr>
          <w:sz w:val="27"/>
          <w:szCs w:val="27"/>
          <w:lang w:eastAsia="en-US"/>
        </w:rPr>
        <w:t>.</w:t>
      </w:r>
    </w:p>
    <w:p w:rsidR="0013254D" w:rsidRPr="00D9084F" w:rsidRDefault="0013254D" w:rsidP="0013254D">
      <w:pPr>
        <w:ind w:left="709"/>
        <w:jc w:val="both"/>
        <w:rPr>
          <w:sz w:val="20"/>
          <w:szCs w:val="20"/>
          <w:lang w:eastAsia="en-US"/>
        </w:rPr>
      </w:pPr>
      <w:r w:rsidRPr="00D9084F">
        <w:rPr>
          <w:sz w:val="20"/>
          <w:szCs w:val="20"/>
          <w:lang w:eastAsia="en-US"/>
        </w:rPr>
        <w:t>наименование мероприятия, которое необходимо выполнить</w:t>
      </w:r>
      <w:r w:rsidR="004E63E2" w:rsidRPr="00D9084F">
        <w:rPr>
          <w:sz w:val="20"/>
          <w:szCs w:val="20"/>
          <w:lang w:eastAsia="en-US"/>
        </w:rPr>
        <w:t xml:space="preserve"> и срок его выполнения</w:t>
      </w:r>
      <w:r w:rsidRPr="00D9084F">
        <w:rPr>
          <w:sz w:val="20"/>
          <w:szCs w:val="20"/>
          <w:lang w:eastAsia="en-US"/>
        </w:rPr>
        <w:t xml:space="preserve">) </w:t>
      </w:r>
    </w:p>
    <w:p w:rsidR="0013254D" w:rsidRPr="00D9084F" w:rsidRDefault="0013254D" w:rsidP="0013254D">
      <w:pPr>
        <w:ind w:firstLine="684"/>
        <w:jc w:val="both"/>
        <w:rPr>
          <w:lang w:eastAsia="en-US"/>
        </w:rPr>
      </w:pPr>
      <w:r w:rsidRPr="00D9084F">
        <w:rPr>
          <w:lang w:eastAsia="en-US"/>
        </w:rPr>
        <w:t xml:space="preserve">Информацию о </w:t>
      </w:r>
      <w:r w:rsidR="004E63E2" w:rsidRPr="00D9084F">
        <w:rPr>
          <w:lang w:eastAsia="en-US"/>
        </w:rPr>
        <w:t>выполнении пунктов предписания представля</w:t>
      </w:r>
      <w:r w:rsidRPr="00D9084F">
        <w:rPr>
          <w:lang w:eastAsia="en-US"/>
        </w:rPr>
        <w:t xml:space="preserve">ть в </w:t>
      </w:r>
      <w:r w:rsidR="008F0D1E" w:rsidRPr="00D9084F">
        <w:rPr>
          <w:lang w:eastAsia="en-US"/>
        </w:rPr>
        <w:t>Архивное управление</w:t>
      </w:r>
      <w:r w:rsidR="004E63E2" w:rsidRPr="00D9084F">
        <w:rPr>
          <w:lang w:eastAsia="en-US"/>
        </w:rPr>
        <w:t xml:space="preserve"> Л</w:t>
      </w:r>
      <w:r w:rsidR="00D9084F" w:rsidRPr="00D9084F">
        <w:rPr>
          <w:lang w:eastAsia="en-US"/>
        </w:rPr>
        <w:t>енинградской области не позднее</w:t>
      </w:r>
      <w:r w:rsidR="004E63E2" w:rsidRPr="00D9084F">
        <w:rPr>
          <w:lang w:eastAsia="en-US"/>
        </w:rPr>
        <w:t xml:space="preserve"> срока, указанного для его выполнения. </w:t>
      </w:r>
    </w:p>
    <w:p w:rsidR="004E63E2" w:rsidRPr="00D9084F" w:rsidRDefault="004E63E2" w:rsidP="0013254D">
      <w:pPr>
        <w:ind w:firstLine="684"/>
        <w:jc w:val="both"/>
        <w:rPr>
          <w:lang w:eastAsia="en-US"/>
        </w:rPr>
      </w:pPr>
    </w:p>
    <w:p w:rsidR="0013254D" w:rsidRPr="00D9084F" w:rsidRDefault="0013254D" w:rsidP="0013254D">
      <w:pPr>
        <w:ind w:firstLine="684"/>
        <w:jc w:val="both"/>
        <w:rPr>
          <w:lang w:eastAsia="en-US"/>
        </w:rPr>
      </w:pPr>
      <w:r w:rsidRPr="00D9084F">
        <w:rPr>
          <w:lang w:eastAsia="en-US"/>
        </w:rPr>
        <w:t xml:space="preserve">Невыполнение предписания </w:t>
      </w:r>
      <w:r w:rsidR="008F0D1E" w:rsidRPr="00D9084F">
        <w:rPr>
          <w:lang w:eastAsia="en-US"/>
        </w:rPr>
        <w:t>А</w:t>
      </w:r>
      <w:r w:rsidRPr="00D9084F">
        <w:rPr>
          <w:lang w:eastAsia="en-US"/>
        </w:rPr>
        <w:t xml:space="preserve">рхивного </w:t>
      </w:r>
      <w:r w:rsidR="008F0D1E" w:rsidRPr="00D9084F">
        <w:rPr>
          <w:lang w:eastAsia="en-US"/>
        </w:rPr>
        <w:t>управления</w:t>
      </w:r>
      <w:r w:rsidRPr="00D9084F">
        <w:rPr>
          <w:lang w:eastAsia="en-US"/>
        </w:rPr>
        <w:t xml:space="preserve"> Ленинградской области влеч</w:t>
      </w:r>
      <w:r w:rsidR="00096A89" w:rsidRPr="00D9084F">
        <w:rPr>
          <w:lang w:eastAsia="en-US"/>
        </w:rPr>
        <w:t>е</w:t>
      </w:r>
      <w:r w:rsidRPr="00D9084F">
        <w:rPr>
          <w:lang w:eastAsia="en-US"/>
        </w:rPr>
        <w:t>т за собой ответственность по статье 19.5 Кодекса Российской Федерации об административных правонарушениях.</w:t>
      </w:r>
    </w:p>
    <w:p w:rsidR="0013254D" w:rsidRPr="00D9084F" w:rsidRDefault="0013254D" w:rsidP="0013254D">
      <w:pPr>
        <w:ind w:firstLine="57"/>
        <w:jc w:val="center"/>
        <w:rPr>
          <w:sz w:val="16"/>
          <w:szCs w:val="16"/>
          <w:lang w:eastAsia="en-US"/>
        </w:rPr>
      </w:pPr>
    </w:p>
    <w:p w:rsidR="0013254D" w:rsidRPr="00D9084F" w:rsidRDefault="0013254D" w:rsidP="001F0D07">
      <w:pPr>
        <w:jc w:val="both"/>
        <w:outlineLvl w:val="0"/>
        <w:rPr>
          <w:lang w:eastAsia="en-US"/>
        </w:rPr>
      </w:pPr>
      <w:r w:rsidRPr="00D9084F">
        <w:rPr>
          <w:lang w:eastAsia="en-US"/>
        </w:rPr>
        <w:t>Начальник Архивного управления</w:t>
      </w:r>
    </w:p>
    <w:p w:rsidR="0013254D" w:rsidRPr="00D9084F" w:rsidRDefault="0013254D" w:rsidP="0013254D">
      <w:pPr>
        <w:jc w:val="both"/>
        <w:rPr>
          <w:sz w:val="27"/>
          <w:szCs w:val="27"/>
          <w:lang w:eastAsia="en-US"/>
        </w:rPr>
      </w:pPr>
      <w:r w:rsidRPr="00D9084F">
        <w:rPr>
          <w:lang w:eastAsia="en-US"/>
        </w:rPr>
        <w:t>Ленинградской области</w:t>
      </w:r>
      <w:r w:rsidRPr="00D9084F">
        <w:rPr>
          <w:sz w:val="27"/>
          <w:szCs w:val="27"/>
          <w:lang w:eastAsia="en-US"/>
        </w:rPr>
        <w:t xml:space="preserve">                    </w:t>
      </w:r>
      <w:r w:rsidRPr="00D9084F">
        <w:rPr>
          <w:lang w:eastAsia="en-US"/>
        </w:rPr>
        <w:t>____________     __________________</w:t>
      </w:r>
      <w:r w:rsidRPr="00D9084F">
        <w:rPr>
          <w:sz w:val="27"/>
          <w:szCs w:val="27"/>
          <w:lang w:eastAsia="en-US"/>
        </w:rPr>
        <w:t xml:space="preserve">                                                                          </w:t>
      </w:r>
    </w:p>
    <w:p w:rsidR="0013254D" w:rsidRPr="00D9084F" w:rsidRDefault="0013254D" w:rsidP="0013254D">
      <w:pPr>
        <w:jc w:val="both"/>
        <w:rPr>
          <w:sz w:val="20"/>
          <w:szCs w:val="20"/>
          <w:lang w:eastAsia="en-US"/>
        </w:rPr>
      </w:pPr>
      <w:r w:rsidRPr="00D9084F">
        <w:rPr>
          <w:sz w:val="20"/>
          <w:szCs w:val="20"/>
          <w:lang w:eastAsia="en-US"/>
        </w:rPr>
        <w:t xml:space="preserve">________________________                                              (подпись)             (расшифровка подписи)                                      </w:t>
      </w:r>
    </w:p>
    <w:p w:rsidR="0013254D" w:rsidRPr="00D9084F" w:rsidRDefault="0013254D" w:rsidP="0013254D">
      <w:pPr>
        <w:autoSpaceDE w:val="0"/>
        <w:autoSpaceDN w:val="0"/>
        <w:adjustRightInd w:val="0"/>
        <w:jc w:val="center"/>
        <w:rPr>
          <w:rFonts w:eastAsia="Calibri"/>
        </w:rPr>
      </w:pPr>
      <w:r w:rsidRPr="00D9084F">
        <w:rPr>
          <w:rFonts w:eastAsia="Calibri" w:cs="Courier New"/>
          <w:sz w:val="20"/>
          <w:szCs w:val="20"/>
        </w:rPr>
        <w:t xml:space="preserve">                 (дата)</w:t>
      </w:r>
      <w:r w:rsidRPr="00D9084F">
        <w:rPr>
          <w:rFonts w:eastAsia="Calibri" w:cs="Courier New"/>
          <w:sz w:val="27"/>
          <w:szCs w:val="27"/>
        </w:rPr>
        <w:t xml:space="preserve">                              М.П.                                </w:t>
      </w:r>
    </w:p>
    <w:p w:rsidR="0013254D" w:rsidRPr="00D9084F" w:rsidRDefault="0013254D" w:rsidP="0090652C">
      <w:pPr>
        <w:rPr>
          <w:lang w:eastAsia="en-US"/>
        </w:rPr>
      </w:pPr>
      <w:r w:rsidRPr="00D9084F">
        <w:rPr>
          <w:lang w:eastAsia="en-US"/>
        </w:rPr>
        <w:t>Предписание к исполнению получил:</w:t>
      </w:r>
    </w:p>
    <w:p w:rsidR="0013254D" w:rsidRPr="00D9084F" w:rsidRDefault="0013254D" w:rsidP="0090652C">
      <w:pPr>
        <w:autoSpaceDE w:val="0"/>
        <w:autoSpaceDN w:val="0"/>
        <w:adjustRightInd w:val="0"/>
        <w:rPr>
          <w:rFonts w:eastAsia="Calibri"/>
          <w:sz w:val="27"/>
          <w:szCs w:val="27"/>
        </w:rPr>
      </w:pPr>
      <w:r w:rsidRPr="00D9084F">
        <w:rPr>
          <w:rFonts w:eastAsia="Calibri"/>
          <w:sz w:val="27"/>
          <w:szCs w:val="27"/>
        </w:rPr>
        <w:t>_____________________________________</w:t>
      </w:r>
    </w:p>
    <w:p w:rsidR="0013254D" w:rsidRPr="00D9084F" w:rsidRDefault="0013254D" w:rsidP="0090652C">
      <w:pPr>
        <w:autoSpaceDE w:val="0"/>
        <w:autoSpaceDN w:val="0"/>
        <w:adjustRightInd w:val="0"/>
        <w:outlineLvl w:val="0"/>
        <w:rPr>
          <w:rFonts w:eastAsia="Calibri"/>
          <w:sz w:val="20"/>
          <w:szCs w:val="20"/>
        </w:rPr>
      </w:pPr>
      <w:r w:rsidRPr="00D9084F">
        <w:rPr>
          <w:rFonts w:eastAsia="Calibri"/>
          <w:sz w:val="20"/>
          <w:szCs w:val="20"/>
        </w:rPr>
        <w:t xml:space="preserve">Наименование должности руководителя (или законного </w:t>
      </w:r>
    </w:p>
    <w:p w:rsidR="0013254D" w:rsidRPr="00D9084F" w:rsidRDefault="000235E1" w:rsidP="0090652C">
      <w:pPr>
        <w:autoSpaceDE w:val="0"/>
        <w:autoSpaceDN w:val="0"/>
        <w:adjustRightInd w:val="0"/>
        <w:jc w:val="center"/>
        <w:rPr>
          <w:rFonts w:eastAsia="Calibri"/>
          <w:sz w:val="27"/>
          <w:szCs w:val="27"/>
        </w:rPr>
      </w:pPr>
      <w:r w:rsidRPr="00D9084F">
        <w:rPr>
          <w:rFonts w:eastAsia="Calibri"/>
          <w:sz w:val="27"/>
          <w:szCs w:val="27"/>
        </w:rPr>
        <w:t>_____________________________</w:t>
      </w:r>
      <w:r w:rsidR="0013254D" w:rsidRPr="00D9084F">
        <w:rPr>
          <w:rFonts w:eastAsia="Calibri"/>
          <w:sz w:val="27"/>
          <w:szCs w:val="27"/>
        </w:rPr>
        <w:t xml:space="preserve">______             </w:t>
      </w:r>
      <w:r w:rsidR="0013254D" w:rsidRPr="00D9084F">
        <w:rPr>
          <w:rFonts w:eastAsia="Calibri"/>
        </w:rPr>
        <w:t>____________     __________________</w:t>
      </w:r>
    </w:p>
    <w:p w:rsidR="0013254D" w:rsidRPr="00D9084F" w:rsidRDefault="0013254D" w:rsidP="000235E1">
      <w:pPr>
        <w:autoSpaceDE w:val="0"/>
        <w:autoSpaceDN w:val="0"/>
        <w:adjustRightInd w:val="0"/>
        <w:rPr>
          <w:rFonts w:eastAsia="Calibri"/>
        </w:rPr>
      </w:pPr>
      <w:r w:rsidRPr="00D9084F">
        <w:rPr>
          <w:rFonts w:eastAsia="Calibri"/>
          <w:sz w:val="20"/>
          <w:szCs w:val="20"/>
        </w:rPr>
        <w:t>представителя) проверяемого юридического лица</w:t>
      </w:r>
      <w:r w:rsidRPr="00D9084F">
        <w:rPr>
          <w:rFonts w:eastAsia="Calibri"/>
        </w:rPr>
        <w:t xml:space="preserve">                             </w:t>
      </w:r>
      <w:r w:rsidR="000235E1" w:rsidRPr="00D9084F">
        <w:rPr>
          <w:rFonts w:eastAsia="Calibri"/>
          <w:sz w:val="20"/>
          <w:szCs w:val="20"/>
        </w:rPr>
        <w:t xml:space="preserve">(подпись)              </w:t>
      </w:r>
      <w:r w:rsidRPr="00D9084F">
        <w:rPr>
          <w:rFonts w:eastAsia="Calibri"/>
          <w:sz w:val="20"/>
          <w:szCs w:val="20"/>
        </w:rPr>
        <w:t xml:space="preserve">(расшифровка </w:t>
      </w:r>
      <w:r w:rsidR="000235E1" w:rsidRPr="00D9084F">
        <w:rPr>
          <w:rFonts w:eastAsia="Calibri"/>
          <w:sz w:val="20"/>
          <w:szCs w:val="20"/>
        </w:rPr>
        <w:t xml:space="preserve">подписи)                   </w:t>
      </w:r>
    </w:p>
    <w:p w:rsidR="0013254D" w:rsidRPr="00D9084F" w:rsidRDefault="0013254D" w:rsidP="0090652C">
      <w:pPr>
        <w:autoSpaceDE w:val="0"/>
        <w:autoSpaceDN w:val="0"/>
        <w:adjustRightInd w:val="0"/>
        <w:rPr>
          <w:rFonts w:eastAsia="Calibri"/>
          <w:sz w:val="27"/>
          <w:szCs w:val="27"/>
        </w:rPr>
      </w:pPr>
      <w:r w:rsidRPr="00D9084F">
        <w:rPr>
          <w:rFonts w:eastAsia="Calibri"/>
          <w:sz w:val="27"/>
          <w:szCs w:val="27"/>
        </w:rPr>
        <w:t>_________________</w:t>
      </w:r>
    </w:p>
    <w:p w:rsidR="00D74E69" w:rsidRPr="00D9084F" w:rsidRDefault="0013254D" w:rsidP="0090652C">
      <w:pPr>
        <w:autoSpaceDE w:val="0"/>
        <w:autoSpaceDN w:val="0"/>
        <w:adjustRightInd w:val="0"/>
        <w:rPr>
          <w:rFonts w:eastAsia="Calibri"/>
          <w:sz w:val="20"/>
          <w:szCs w:val="20"/>
        </w:rPr>
      </w:pPr>
      <w:r w:rsidRPr="00D9084F">
        <w:rPr>
          <w:rFonts w:eastAsia="Calibri"/>
          <w:sz w:val="20"/>
          <w:szCs w:val="20"/>
        </w:rPr>
        <w:t xml:space="preserve">               (дата)</w:t>
      </w:r>
    </w:p>
    <w:p w:rsidR="00CF1B16" w:rsidRPr="00D9084F" w:rsidRDefault="00CF1B16" w:rsidP="00DD1090">
      <w:pPr>
        <w:autoSpaceDE w:val="0"/>
        <w:autoSpaceDN w:val="0"/>
        <w:adjustRightInd w:val="0"/>
        <w:rPr>
          <w:rFonts w:eastAsia="Calibri"/>
          <w:sz w:val="20"/>
          <w:szCs w:val="20"/>
        </w:rPr>
      </w:pPr>
    </w:p>
    <w:p w:rsidR="00CF1B16" w:rsidRPr="00D9084F" w:rsidRDefault="00CF1B16" w:rsidP="00DD1090">
      <w:pPr>
        <w:autoSpaceDE w:val="0"/>
        <w:autoSpaceDN w:val="0"/>
        <w:adjustRightInd w:val="0"/>
        <w:rPr>
          <w:rFonts w:eastAsia="Calibri"/>
          <w:sz w:val="20"/>
          <w:szCs w:val="20"/>
        </w:rPr>
      </w:pPr>
    </w:p>
    <w:p w:rsidR="00916DA9" w:rsidRPr="00D9084F" w:rsidRDefault="002C6CF7" w:rsidP="00916DA9">
      <w:pPr>
        <w:autoSpaceDE w:val="0"/>
        <w:autoSpaceDN w:val="0"/>
        <w:adjustRightInd w:val="0"/>
        <w:jc w:val="right"/>
        <w:rPr>
          <w:rFonts w:eastAsia="Calibri"/>
          <w:sz w:val="26"/>
          <w:szCs w:val="26"/>
        </w:rPr>
      </w:pPr>
      <w:r w:rsidRPr="00D9084F">
        <w:rPr>
          <w:rFonts w:eastAsia="Calibri"/>
          <w:sz w:val="26"/>
          <w:szCs w:val="26"/>
        </w:rPr>
        <w:br w:type="page"/>
      </w:r>
      <w:r w:rsidR="00916DA9" w:rsidRPr="00D9084F">
        <w:rPr>
          <w:rFonts w:eastAsia="Calibri"/>
          <w:sz w:val="26"/>
          <w:szCs w:val="26"/>
        </w:rPr>
        <w:lastRenderedPageBreak/>
        <w:t xml:space="preserve">Приложение </w:t>
      </w:r>
      <w:r w:rsidR="00A411A6" w:rsidRPr="00D9084F">
        <w:rPr>
          <w:rFonts w:eastAsia="Calibri"/>
          <w:sz w:val="26"/>
          <w:szCs w:val="26"/>
        </w:rPr>
        <w:t>5</w:t>
      </w:r>
    </w:p>
    <w:p w:rsidR="00916DA9" w:rsidRPr="00D9084F" w:rsidRDefault="00916DA9" w:rsidP="00916DA9">
      <w:pPr>
        <w:autoSpaceDE w:val="0"/>
        <w:autoSpaceDN w:val="0"/>
        <w:adjustRightInd w:val="0"/>
        <w:jc w:val="right"/>
        <w:outlineLvl w:val="1"/>
        <w:rPr>
          <w:rFonts w:eastAsia="SimSun"/>
          <w:sz w:val="26"/>
          <w:szCs w:val="26"/>
          <w:lang w:eastAsia="zh-CN"/>
        </w:rPr>
      </w:pPr>
      <w:r w:rsidRPr="00D9084F">
        <w:rPr>
          <w:rFonts w:eastAsia="SimSun"/>
          <w:sz w:val="26"/>
          <w:szCs w:val="26"/>
          <w:lang w:eastAsia="zh-CN"/>
        </w:rPr>
        <w:t>к административному регламенту</w:t>
      </w:r>
    </w:p>
    <w:p w:rsidR="00916DA9" w:rsidRPr="00D9084F" w:rsidRDefault="00916DA9" w:rsidP="00916DA9">
      <w:pPr>
        <w:autoSpaceDE w:val="0"/>
        <w:autoSpaceDN w:val="0"/>
        <w:adjustRightInd w:val="0"/>
        <w:jc w:val="center"/>
        <w:rPr>
          <w:rFonts w:eastAsia="Calibri"/>
          <w:sz w:val="28"/>
          <w:szCs w:val="28"/>
        </w:rPr>
      </w:pPr>
    </w:p>
    <w:p w:rsidR="00822205" w:rsidRPr="00D9084F" w:rsidRDefault="00916DA9" w:rsidP="00916DA9">
      <w:pPr>
        <w:autoSpaceDE w:val="0"/>
        <w:autoSpaceDN w:val="0"/>
        <w:adjustRightInd w:val="0"/>
        <w:jc w:val="center"/>
        <w:rPr>
          <w:rFonts w:eastAsia="Calibri"/>
          <w:sz w:val="28"/>
          <w:szCs w:val="28"/>
        </w:rPr>
      </w:pPr>
      <w:r w:rsidRPr="00D9084F">
        <w:rPr>
          <w:rFonts w:eastAsia="Calibri"/>
          <w:sz w:val="28"/>
          <w:szCs w:val="28"/>
        </w:rPr>
        <w:t xml:space="preserve">Параметры установления срока устранения </w:t>
      </w:r>
    </w:p>
    <w:p w:rsidR="00CF1B16" w:rsidRPr="00D9084F" w:rsidRDefault="00916DA9" w:rsidP="00916DA9">
      <w:pPr>
        <w:autoSpaceDE w:val="0"/>
        <w:autoSpaceDN w:val="0"/>
        <w:adjustRightInd w:val="0"/>
        <w:jc w:val="center"/>
        <w:rPr>
          <w:rFonts w:eastAsia="Calibri"/>
          <w:sz w:val="28"/>
          <w:szCs w:val="28"/>
        </w:rPr>
      </w:pPr>
      <w:r w:rsidRPr="00D9084F">
        <w:rPr>
          <w:rFonts w:eastAsia="Calibri"/>
          <w:sz w:val="28"/>
          <w:szCs w:val="28"/>
        </w:rPr>
        <w:t xml:space="preserve">нарушений </w:t>
      </w:r>
      <w:r w:rsidR="00822205" w:rsidRPr="00D9084F">
        <w:rPr>
          <w:rFonts w:eastAsia="Calibri"/>
          <w:sz w:val="28"/>
          <w:szCs w:val="28"/>
        </w:rPr>
        <w:t>законодательства об архивном деле в Российской Федерации</w:t>
      </w:r>
    </w:p>
    <w:p w:rsidR="00CF1B16" w:rsidRPr="00D9084F" w:rsidRDefault="00CF1B16" w:rsidP="00DD1090">
      <w:pPr>
        <w:autoSpaceDE w:val="0"/>
        <w:autoSpaceDN w:val="0"/>
        <w:adjustRightInd w:val="0"/>
        <w:rPr>
          <w:rFonts w:eastAsia="Calibri"/>
          <w:sz w:val="20"/>
          <w:szCs w:val="20"/>
        </w:rPr>
      </w:pPr>
    </w:p>
    <w:p w:rsidR="00CF1B16" w:rsidRPr="00D9084F" w:rsidRDefault="00CF1B16" w:rsidP="00DD1090">
      <w:pPr>
        <w:autoSpaceDE w:val="0"/>
        <w:autoSpaceDN w:val="0"/>
        <w:adjustRightInd w:val="0"/>
        <w:rPr>
          <w:rFonts w:eastAsia="Calibri"/>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6660"/>
        <w:gridCol w:w="2160"/>
      </w:tblGrid>
      <w:tr w:rsidR="006A46B8" w:rsidRPr="00D9084F" w:rsidTr="001B4C45">
        <w:tc>
          <w:tcPr>
            <w:tcW w:w="738" w:type="dxa"/>
          </w:tcPr>
          <w:p w:rsidR="006A46B8" w:rsidRPr="00D9084F" w:rsidRDefault="006A46B8" w:rsidP="001B4C45">
            <w:pPr>
              <w:autoSpaceDE w:val="0"/>
              <w:autoSpaceDN w:val="0"/>
              <w:adjustRightInd w:val="0"/>
              <w:ind w:right="121"/>
              <w:jc w:val="center"/>
              <w:rPr>
                <w:rFonts w:eastAsia="Calibri"/>
                <w:b/>
                <w:sz w:val="28"/>
                <w:szCs w:val="28"/>
              </w:rPr>
            </w:pPr>
            <w:r w:rsidRPr="00D9084F">
              <w:rPr>
                <w:rFonts w:eastAsia="Calibri"/>
                <w:b/>
                <w:sz w:val="28"/>
                <w:szCs w:val="28"/>
                <w:lang w:val="en-US"/>
              </w:rPr>
              <w:t>№ п/п</w:t>
            </w:r>
          </w:p>
        </w:tc>
        <w:tc>
          <w:tcPr>
            <w:tcW w:w="6660" w:type="dxa"/>
          </w:tcPr>
          <w:p w:rsidR="00B17E2A" w:rsidRPr="00D9084F" w:rsidRDefault="006A46B8" w:rsidP="00BE36E4">
            <w:pPr>
              <w:autoSpaceDE w:val="0"/>
              <w:autoSpaceDN w:val="0"/>
              <w:adjustRightInd w:val="0"/>
              <w:jc w:val="center"/>
              <w:rPr>
                <w:rFonts w:eastAsia="Calibri"/>
                <w:b/>
                <w:sz w:val="28"/>
                <w:szCs w:val="28"/>
              </w:rPr>
            </w:pPr>
            <w:r w:rsidRPr="00D9084F">
              <w:rPr>
                <w:rFonts w:eastAsia="Calibri"/>
                <w:b/>
                <w:sz w:val="28"/>
                <w:szCs w:val="28"/>
              </w:rPr>
              <w:t xml:space="preserve">Вид нарушения законодательства </w:t>
            </w:r>
          </w:p>
          <w:p w:rsidR="006A46B8" w:rsidRPr="00D9084F" w:rsidRDefault="006A46B8" w:rsidP="00D9084F">
            <w:pPr>
              <w:autoSpaceDE w:val="0"/>
              <w:autoSpaceDN w:val="0"/>
              <w:adjustRightInd w:val="0"/>
              <w:jc w:val="center"/>
              <w:rPr>
                <w:rFonts w:eastAsia="Calibri"/>
                <w:b/>
                <w:sz w:val="28"/>
                <w:szCs w:val="28"/>
              </w:rPr>
            </w:pPr>
            <w:r w:rsidRPr="00D9084F">
              <w:rPr>
                <w:rFonts w:eastAsia="Calibri"/>
                <w:b/>
                <w:sz w:val="28"/>
                <w:szCs w:val="28"/>
              </w:rPr>
              <w:t xml:space="preserve">об архивном деле в </w:t>
            </w:r>
            <w:r w:rsidR="00D9084F">
              <w:rPr>
                <w:rFonts w:eastAsia="Calibri"/>
                <w:b/>
                <w:sz w:val="28"/>
                <w:szCs w:val="28"/>
              </w:rPr>
              <w:t xml:space="preserve">Российской Федерации </w:t>
            </w:r>
          </w:p>
        </w:tc>
        <w:tc>
          <w:tcPr>
            <w:tcW w:w="2160" w:type="dxa"/>
          </w:tcPr>
          <w:p w:rsidR="006A46B8" w:rsidRPr="00D9084F" w:rsidRDefault="006A46B8" w:rsidP="00BE36E4">
            <w:pPr>
              <w:autoSpaceDE w:val="0"/>
              <w:autoSpaceDN w:val="0"/>
              <w:adjustRightInd w:val="0"/>
              <w:jc w:val="center"/>
              <w:rPr>
                <w:rFonts w:eastAsia="Calibri"/>
                <w:b/>
                <w:sz w:val="28"/>
                <w:szCs w:val="28"/>
              </w:rPr>
            </w:pPr>
            <w:r w:rsidRPr="00D9084F">
              <w:rPr>
                <w:rFonts w:eastAsia="Calibri"/>
                <w:b/>
                <w:sz w:val="28"/>
                <w:szCs w:val="28"/>
              </w:rPr>
              <w:t>Срок устранения</w:t>
            </w:r>
          </w:p>
        </w:tc>
      </w:tr>
      <w:tr w:rsidR="006A46B8" w:rsidRPr="00D9084F" w:rsidTr="001B4C45">
        <w:tc>
          <w:tcPr>
            <w:tcW w:w="738" w:type="dxa"/>
          </w:tcPr>
          <w:p w:rsidR="006A46B8" w:rsidRPr="00D9084F" w:rsidRDefault="006A46B8" w:rsidP="001B4C45">
            <w:pPr>
              <w:autoSpaceDE w:val="0"/>
              <w:autoSpaceDN w:val="0"/>
              <w:adjustRightInd w:val="0"/>
              <w:jc w:val="center"/>
              <w:rPr>
                <w:rFonts w:eastAsia="Calibri"/>
                <w:sz w:val="28"/>
                <w:szCs w:val="28"/>
              </w:rPr>
            </w:pPr>
            <w:r w:rsidRPr="00D9084F">
              <w:rPr>
                <w:rFonts w:eastAsia="Calibri"/>
                <w:sz w:val="28"/>
                <w:szCs w:val="28"/>
              </w:rPr>
              <w:t>1</w:t>
            </w:r>
            <w:r w:rsidR="001A3B1C" w:rsidRPr="00D9084F">
              <w:rPr>
                <w:rFonts w:eastAsia="Calibri"/>
                <w:sz w:val="28"/>
                <w:szCs w:val="28"/>
              </w:rPr>
              <w:t>.</w:t>
            </w:r>
          </w:p>
        </w:tc>
        <w:tc>
          <w:tcPr>
            <w:tcW w:w="6660" w:type="dxa"/>
          </w:tcPr>
          <w:p w:rsidR="006A46B8" w:rsidRPr="00D9084F" w:rsidRDefault="006A46B8" w:rsidP="000B7D7E">
            <w:pPr>
              <w:autoSpaceDE w:val="0"/>
              <w:autoSpaceDN w:val="0"/>
              <w:adjustRightInd w:val="0"/>
              <w:jc w:val="both"/>
              <w:rPr>
                <w:rFonts w:eastAsia="Calibri"/>
                <w:sz w:val="28"/>
                <w:szCs w:val="28"/>
              </w:rPr>
            </w:pPr>
            <w:r w:rsidRPr="00D9084F">
              <w:rPr>
                <w:rFonts w:eastAsia="Calibri"/>
                <w:sz w:val="28"/>
                <w:szCs w:val="28"/>
              </w:rPr>
              <w:t>Отсутствие утвержденных руководителем положения об архиве и положения об экспертной комиссии или одного из указанных документов</w:t>
            </w:r>
          </w:p>
        </w:tc>
        <w:tc>
          <w:tcPr>
            <w:tcW w:w="2160" w:type="dxa"/>
          </w:tcPr>
          <w:p w:rsidR="006A46B8" w:rsidRPr="00D9084F" w:rsidRDefault="006A46B8" w:rsidP="00BE36E4">
            <w:pPr>
              <w:autoSpaceDE w:val="0"/>
              <w:autoSpaceDN w:val="0"/>
              <w:adjustRightInd w:val="0"/>
              <w:jc w:val="both"/>
              <w:rPr>
                <w:rFonts w:eastAsia="Calibri"/>
                <w:sz w:val="28"/>
                <w:szCs w:val="28"/>
              </w:rPr>
            </w:pPr>
            <w:r w:rsidRPr="00D9084F">
              <w:rPr>
                <w:rFonts w:eastAsia="Calibri"/>
                <w:sz w:val="28"/>
                <w:szCs w:val="28"/>
              </w:rPr>
              <w:t>2 месяца</w:t>
            </w:r>
          </w:p>
        </w:tc>
      </w:tr>
      <w:tr w:rsidR="006A46B8" w:rsidRPr="00D9084F" w:rsidTr="001B4C45">
        <w:tc>
          <w:tcPr>
            <w:tcW w:w="738" w:type="dxa"/>
          </w:tcPr>
          <w:p w:rsidR="006A46B8" w:rsidRPr="00D9084F" w:rsidRDefault="006A46B8" w:rsidP="001B4C45">
            <w:pPr>
              <w:autoSpaceDE w:val="0"/>
              <w:autoSpaceDN w:val="0"/>
              <w:adjustRightInd w:val="0"/>
              <w:jc w:val="center"/>
              <w:rPr>
                <w:rFonts w:eastAsia="Calibri"/>
                <w:sz w:val="28"/>
                <w:szCs w:val="28"/>
              </w:rPr>
            </w:pPr>
            <w:r w:rsidRPr="00D9084F">
              <w:rPr>
                <w:rFonts w:eastAsia="Calibri"/>
                <w:sz w:val="28"/>
                <w:szCs w:val="28"/>
              </w:rPr>
              <w:t>2</w:t>
            </w:r>
            <w:r w:rsidR="001A3B1C" w:rsidRPr="00D9084F">
              <w:rPr>
                <w:rFonts w:eastAsia="Calibri"/>
                <w:sz w:val="28"/>
                <w:szCs w:val="28"/>
              </w:rPr>
              <w:t>.</w:t>
            </w:r>
          </w:p>
        </w:tc>
        <w:tc>
          <w:tcPr>
            <w:tcW w:w="6660" w:type="dxa"/>
          </w:tcPr>
          <w:p w:rsidR="006A46B8" w:rsidRPr="00D9084F" w:rsidRDefault="006A46B8" w:rsidP="00BE36E4">
            <w:pPr>
              <w:autoSpaceDE w:val="0"/>
              <w:autoSpaceDN w:val="0"/>
              <w:adjustRightInd w:val="0"/>
              <w:rPr>
                <w:rFonts w:eastAsia="Calibri"/>
                <w:sz w:val="28"/>
                <w:szCs w:val="28"/>
              </w:rPr>
            </w:pPr>
            <w:r w:rsidRPr="00D9084F">
              <w:rPr>
                <w:rFonts w:eastAsia="Calibri"/>
                <w:sz w:val="28"/>
                <w:szCs w:val="28"/>
              </w:rPr>
              <w:t xml:space="preserve">Отсутствие утвержденной номенклатуры дел </w:t>
            </w:r>
            <w:r w:rsidR="00F81325" w:rsidRPr="00D9084F">
              <w:rPr>
                <w:rFonts w:eastAsia="Calibri"/>
                <w:sz w:val="28"/>
                <w:szCs w:val="28"/>
              </w:rPr>
              <w:t>юридического лица</w:t>
            </w:r>
            <w:r w:rsidRPr="00D9084F">
              <w:rPr>
                <w:rFonts w:eastAsia="Calibri"/>
                <w:sz w:val="28"/>
                <w:szCs w:val="28"/>
              </w:rPr>
              <w:t xml:space="preserve"> </w:t>
            </w:r>
          </w:p>
        </w:tc>
        <w:tc>
          <w:tcPr>
            <w:tcW w:w="2160" w:type="dxa"/>
          </w:tcPr>
          <w:p w:rsidR="006A46B8" w:rsidRPr="00D9084F" w:rsidRDefault="004A5628" w:rsidP="00BE36E4">
            <w:pPr>
              <w:autoSpaceDE w:val="0"/>
              <w:autoSpaceDN w:val="0"/>
              <w:adjustRightInd w:val="0"/>
              <w:rPr>
                <w:rFonts w:eastAsia="Calibri"/>
                <w:sz w:val="28"/>
                <w:szCs w:val="28"/>
              </w:rPr>
            </w:pPr>
            <w:r w:rsidRPr="00D9084F">
              <w:rPr>
                <w:rFonts w:eastAsia="Calibri"/>
                <w:sz w:val="28"/>
                <w:szCs w:val="28"/>
              </w:rPr>
              <w:t>4</w:t>
            </w:r>
            <w:r w:rsidR="006A46B8" w:rsidRPr="00D9084F">
              <w:rPr>
                <w:rFonts w:eastAsia="Calibri"/>
                <w:sz w:val="28"/>
                <w:szCs w:val="28"/>
              </w:rPr>
              <w:t xml:space="preserve"> месяца</w:t>
            </w:r>
          </w:p>
        </w:tc>
      </w:tr>
      <w:tr w:rsidR="006A46B8" w:rsidRPr="00D9084F" w:rsidTr="001B4C45">
        <w:tc>
          <w:tcPr>
            <w:tcW w:w="738" w:type="dxa"/>
          </w:tcPr>
          <w:p w:rsidR="006A46B8" w:rsidRPr="00D9084F" w:rsidRDefault="006A46B8" w:rsidP="001B4C45">
            <w:pPr>
              <w:autoSpaceDE w:val="0"/>
              <w:autoSpaceDN w:val="0"/>
              <w:adjustRightInd w:val="0"/>
              <w:jc w:val="center"/>
              <w:rPr>
                <w:rFonts w:eastAsia="Calibri"/>
                <w:sz w:val="28"/>
                <w:szCs w:val="28"/>
              </w:rPr>
            </w:pPr>
            <w:r w:rsidRPr="00D9084F">
              <w:rPr>
                <w:rFonts w:eastAsia="Calibri"/>
                <w:sz w:val="28"/>
                <w:szCs w:val="28"/>
              </w:rPr>
              <w:t>3.</w:t>
            </w:r>
          </w:p>
        </w:tc>
        <w:tc>
          <w:tcPr>
            <w:tcW w:w="6660" w:type="dxa"/>
          </w:tcPr>
          <w:p w:rsidR="006A46B8" w:rsidRPr="00D9084F" w:rsidRDefault="006A46B8" w:rsidP="000B7D7E">
            <w:pPr>
              <w:autoSpaceDE w:val="0"/>
              <w:autoSpaceDN w:val="0"/>
              <w:adjustRightInd w:val="0"/>
              <w:rPr>
                <w:rFonts w:eastAsia="Calibri"/>
                <w:sz w:val="28"/>
                <w:szCs w:val="28"/>
              </w:rPr>
            </w:pPr>
            <w:r w:rsidRPr="00D9084F">
              <w:rPr>
                <w:rFonts w:eastAsia="Calibri"/>
                <w:sz w:val="28"/>
                <w:szCs w:val="28"/>
              </w:rPr>
              <w:t xml:space="preserve">Отсутствие выделенного помещения </w:t>
            </w:r>
            <w:r w:rsidR="004A5628" w:rsidRPr="00D9084F">
              <w:rPr>
                <w:rFonts w:eastAsia="Calibri"/>
                <w:sz w:val="28"/>
                <w:szCs w:val="28"/>
              </w:rPr>
              <w:t>под</w:t>
            </w:r>
            <w:r w:rsidRPr="00D9084F">
              <w:rPr>
                <w:rFonts w:eastAsia="Calibri"/>
                <w:sz w:val="28"/>
                <w:szCs w:val="28"/>
              </w:rPr>
              <w:t xml:space="preserve"> архив </w:t>
            </w:r>
          </w:p>
        </w:tc>
        <w:tc>
          <w:tcPr>
            <w:tcW w:w="2160" w:type="dxa"/>
          </w:tcPr>
          <w:p w:rsidR="006A46B8" w:rsidRPr="00D9084F" w:rsidRDefault="008E77B7" w:rsidP="00BE36E4">
            <w:pPr>
              <w:autoSpaceDE w:val="0"/>
              <w:autoSpaceDN w:val="0"/>
              <w:adjustRightInd w:val="0"/>
              <w:rPr>
                <w:rFonts w:eastAsia="Calibri"/>
                <w:sz w:val="28"/>
                <w:szCs w:val="28"/>
              </w:rPr>
            </w:pPr>
            <w:r w:rsidRPr="00D9084F">
              <w:rPr>
                <w:rFonts w:eastAsia="Calibri"/>
                <w:sz w:val="28"/>
                <w:szCs w:val="28"/>
              </w:rPr>
              <w:t>12 месяцев</w:t>
            </w:r>
          </w:p>
        </w:tc>
      </w:tr>
      <w:tr w:rsidR="006A46B8" w:rsidRPr="00D9084F" w:rsidTr="001B4C45">
        <w:tc>
          <w:tcPr>
            <w:tcW w:w="738" w:type="dxa"/>
          </w:tcPr>
          <w:p w:rsidR="006A46B8" w:rsidRPr="00D9084F" w:rsidRDefault="006A46B8" w:rsidP="001B4C45">
            <w:pPr>
              <w:autoSpaceDE w:val="0"/>
              <w:autoSpaceDN w:val="0"/>
              <w:adjustRightInd w:val="0"/>
              <w:jc w:val="center"/>
              <w:rPr>
                <w:rFonts w:eastAsia="Calibri"/>
                <w:sz w:val="28"/>
                <w:szCs w:val="28"/>
              </w:rPr>
            </w:pPr>
            <w:r w:rsidRPr="00D9084F">
              <w:rPr>
                <w:rFonts w:eastAsia="Calibri"/>
                <w:sz w:val="28"/>
                <w:szCs w:val="28"/>
              </w:rPr>
              <w:t>4.</w:t>
            </w:r>
          </w:p>
        </w:tc>
        <w:tc>
          <w:tcPr>
            <w:tcW w:w="6660" w:type="dxa"/>
          </w:tcPr>
          <w:p w:rsidR="006A46B8" w:rsidRPr="00D9084F" w:rsidRDefault="006A46B8" w:rsidP="00BE36E4">
            <w:pPr>
              <w:autoSpaceDE w:val="0"/>
              <w:autoSpaceDN w:val="0"/>
              <w:adjustRightInd w:val="0"/>
              <w:rPr>
                <w:rFonts w:eastAsia="Calibri"/>
                <w:sz w:val="28"/>
                <w:szCs w:val="28"/>
              </w:rPr>
            </w:pPr>
            <w:r w:rsidRPr="00D9084F">
              <w:rPr>
                <w:rFonts w:eastAsia="Calibri"/>
                <w:sz w:val="28"/>
                <w:szCs w:val="28"/>
              </w:rPr>
              <w:t xml:space="preserve">Отсутствие </w:t>
            </w:r>
            <w:r w:rsidR="004662FD" w:rsidRPr="00D9084F">
              <w:rPr>
                <w:rFonts w:eastAsia="Calibri"/>
                <w:sz w:val="28"/>
                <w:szCs w:val="28"/>
              </w:rPr>
              <w:t xml:space="preserve">специального </w:t>
            </w:r>
            <w:r w:rsidRPr="00D9084F">
              <w:rPr>
                <w:rFonts w:eastAsia="Calibri"/>
                <w:sz w:val="28"/>
                <w:szCs w:val="28"/>
              </w:rPr>
              <w:t xml:space="preserve">оборудования в архиве, соответствующего требованиям законодательства Российской Федерации об архивном деле </w:t>
            </w:r>
          </w:p>
        </w:tc>
        <w:tc>
          <w:tcPr>
            <w:tcW w:w="2160" w:type="dxa"/>
          </w:tcPr>
          <w:p w:rsidR="006A46B8" w:rsidRPr="00D9084F" w:rsidRDefault="006A46B8" w:rsidP="00BE36E4">
            <w:pPr>
              <w:autoSpaceDE w:val="0"/>
              <w:autoSpaceDN w:val="0"/>
              <w:adjustRightInd w:val="0"/>
              <w:rPr>
                <w:rFonts w:eastAsia="Calibri"/>
                <w:sz w:val="28"/>
                <w:szCs w:val="28"/>
              </w:rPr>
            </w:pPr>
          </w:p>
        </w:tc>
      </w:tr>
      <w:tr w:rsidR="006A46B8" w:rsidRPr="00D9084F" w:rsidTr="001B4C45">
        <w:tc>
          <w:tcPr>
            <w:tcW w:w="738" w:type="dxa"/>
          </w:tcPr>
          <w:p w:rsidR="006A46B8" w:rsidRPr="00D9084F" w:rsidRDefault="006A46B8" w:rsidP="001B4C45">
            <w:pPr>
              <w:autoSpaceDE w:val="0"/>
              <w:autoSpaceDN w:val="0"/>
              <w:adjustRightInd w:val="0"/>
              <w:jc w:val="center"/>
              <w:rPr>
                <w:rFonts w:eastAsia="Calibri"/>
                <w:sz w:val="28"/>
                <w:szCs w:val="28"/>
              </w:rPr>
            </w:pPr>
          </w:p>
        </w:tc>
        <w:tc>
          <w:tcPr>
            <w:tcW w:w="6660" w:type="dxa"/>
          </w:tcPr>
          <w:p w:rsidR="006A46B8" w:rsidRPr="00D9084F" w:rsidRDefault="006A46B8" w:rsidP="00BE36E4">
            <w:pPr>
              <w:autoSpaceDE w:val="0"/>
              <w:autoSpaceDN w:val="0"/>
              <w:adjustRightInd w:val="0"/>
              <w:rPr>
                <w:rFonts w:eastAsia="Calibri"/>
                <w:sz w:val="28"/>
                <w:szCs w:val="28"/>
              </w:rPr>
            </w:pPr>
            <w:r w:rsidRPr="00D9084F">
              <w:rPr>
                <w:rFonts w:eastAsia="Calibri"/>
                <w:sz w:val="28"/>
                <w:szCs w:val="28"/>
              </w:rPr>
              <w:t xml:space="preserve">- металлических стеллажей </w:t>
            </w:r>
            <w:r w:rsidR="00B17E2A" w:rsidRPr="00D9084F">
              <w:rPr>
                <w:rFonts w:eastAsia="Calibri"/>
                <w:sz w:val="28"/>
                <w:szCs w:val="28"/>
              </w:rPr>
              <w:t>(шкафов)</w:t>
            </w:r>
          </w:p>
        </w:tc>
        <w:tc>
          <w:tcPr>
            <w:tcW w:w="2160" w:type="dxa"/>
          </w:tcPr>
          <w:p w:rsidR="006A46B8" w:rsidRPr="00D9084F" w:rsidRDefault="008E77B7" w:rsidP="00BE36E4">
            <w:pPr>
              <w:autoSpaceDE w:val="0"/>
              <w:autoSpaceDN w:val="0"/>
              <w:adjustRightInd w:val="0"/>
              <w:rPr>
                <w:rFonts w:eastAsia="Calibri"/>
                <w:sz w:val="28"/>
                <w:szCs w:val="28"/>
              </w:rPr>
            </w:pPr>
            <w:r w:rsidRPr="00D9084F">
              <w:rPr>
                <w:rFonts w:eastAsia="Calibri"/>
                <w:sz w:val="28"/>
                <w:szCs w:val="28"/>
              </w:rPr>
              <w:t>12 месяцев</w:t>
            </w:r>
          </w:p>
        </w:tc>
      </w:tr>
      <w:tr w:rsidR="00270B34" w:rsidRPr="00D9084F" w:rsidTr="001B4C45">
        <w:tc>
          <w:tcPr>
            <w:tcW w:w="738" w:type="dxa"/>
          </w:tcPr>
          <w:p w:rsidR="00270B34" w:rsidRPr="00D9084F" w:rsidRDefault="00270B34" w:rsidP="001B4C45">
            <w:pPr>
              <w:autoSpaceDE w:val="0"/>
              <w:autoSpaceDN w:val="0"/>
              <w:adjustRightInd w:val="0"/>
              <w:jc w:val="center"/>
              <w:rPr>
                <w:rFonts w:eastAsia="Calibri"/>
                <w:sz w:val="28"/>
                <w:szCs w:val="28"/>
              </w:rPr>
            </w:pPr>
          </w:p>
        </w:tc>
        <w:tc>
          <w:tcPr>
            <w:tcW w:w="6660" w:type="dxa"/>
          </w:tcPr>
          <w:p w:rsidR="00270B34" w:rsidRPr="00D9084F" w:rsidRDefault="00270B34" w:rsidP="00BE36E4">
            <w:pPr>
              <w:autoSpaceDE w:val="0"/>
              <w:autoSpaceDN w:val="0"/>
              <w:adjustRightInd w:val="0"/>
              <w:rPr>
                <w:rFonts w:eastAsia="Calibri"/>
                <w:sz w:val="28"/>
                <w:szCs w:val="28"/>
              </w:rPr>
            </w:pPr>
            <w:r w:rsidRPr="00D9084F">
              <w:rPr>
                <w:rFonts w:eastAsia="Calibri"/>
                <w:sz w:val="28"/>
                <w:szCs w:val="28"/>
              </w:rPr>
              <w:t xml:space="preserve">- отсутствие средств картонирования </w:t>
            </w:r>
            <w:r w:rsidR="005A653A" w:rsidRPr="00D9084F">
              <w:rPr>
                <w:rFonts w:eastAsia="Calibri"/>
                <w:sz w:val="28"/>
                <w:szCs w:val="28"/>
              </w:rPr>
              <w:t>(коробок, папок, переплетов)</w:t>
            </w:r>
          </w:p>
        </w:tc>
        <w:tc>
          <w:tcPr>
            <w:tcW w:w="2160" w:type="dxa"/>
          </w:tcPr>
          <w:p w:rsidR="00270B34" w:rsidRPr="00D9084F" w:rsidRDefault="00270B34">
            <w:pPr>
              <w:rPr>
                <w:sz w:val="28"/>
                <w:szCs w:val="28"/>
              </w:rPr>
            </w:pPr>
            <w:r w:rsidRPr="00D9084F">
              <w:rPr>
                <w:rFonts w:eastAsia="Calibri"/>
                <w:sz w:val="28"/>
                <w:szCs w:val="28"/>
              </w:rPr>
              <w:t xml:space="preserve">6 месяцев </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r w:rsidRPr="00D9084F">
              <w:rPr>
                <w:rFonts w:eastAsia="Calibri"/>
                <w:sz w:val="28"/>
                <w:szCs w:val="28"/>
              </w:rPr>
              <w:t>5</w:t>
            </w:r>
            <w:r w:rsidR="00B84370" w:rsidRPr="00D9084F">
              <w:rPr>
                <w:rFonts w:eastAsia="Calibri"/>
                <w:sz w:val="28"/>
                <w:szCs w:val="28"/>
              </w:rPr>
              <w:t>.</w:t>
            </w: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Наличие нарушений в оборудовании архива юридического лица средствами пожаротушения, охранной и пожарной сигнализацией:</w:t>
            </w:r>
          </w:p>
        </w:tc>
        <w:tc>
          <w:tcPr>
            <w:tcW w:w="2160" w:type="dxa"/>
          </w:tcPr>
          <w:p w:rsidR="0041525A" w:rsidRPr="00D9084F" w:rsidRDefault="0041525A">
            <w:pPr>
              <w:rPr>
                <w:rFonts w:eastAsia="Calibri"/>
                <w:sz w:val="28"/>
                <w:szCs w:val="28"/>
              </w:rPr>
            </w:pPr>
          </w:p>
        </w:tc>
      </w:tr>
      <w:tr w:rsidR="008E77B7" w:rsidRPr="00D9084F" w:rsidTr="001B4C45">
        <w:tc>
          <w:tcPr>
            <w:tcW w:w="738" w:type="dxa"/>
          </w:tcPr>
          <w:p w:rsidR="008E77B7" w:rsidRPr="00D9084F" w:rsidRDefault="008E77B7" w:rsidP="001B4C45">
            <w:pPr>
              <w:autoSpaceDE w:val="0"/>
              <w:autoSpaceDN w:val="0"/>
              <w:adjustRightInd w:val="0"/>
              <w:jc w:val="center"/>
              <w:rPr>
                <w:rFonts w:eastAsia="Calibri"/>
                <w:sz w:val="28"/>
                <w:szCs w:val="28"/>
              </w:rPr>
            </w:pPr>
          </w:p>
        </w:tc>
        <w:tc>
          <w:tcPr>
            <w:tcW w:w="6660" w:type="dxa"/>
          </w:tcPr>
          <w:p w:rsidR="008E77B7" w:rsidRPr="00D9084F" w:rsidRDefault="008E77B7" w:rsidP="00BE36E4">
            <w:pPr>
              <w:autoSpaceDE w:val="0"/>
              <w:autoSpaceDN w:val="0"/>
              <w:adjustRightInd w:val="0"/>
              <w:rPr>
                <w:rFonts w:eastAsia="Calibri"/>
                <w:sz w:val="28"/>
                <w:szCs w:val="28"/>
              </w:rPr>
            </w:pPr>
            <w:r w:rsidRPr="00D9084F">
              <w:rPr>
                <w:rFonts w:eastAsia="Calibri"/>
                <w:sz w:val="28"/>
                <w:szCs w:val="28"/>
              </w:rPr>
              <w:t xml:space="preserve">- </w:t>
            </w:r>
            <w:r w:rsidR="0041525A" w:rsidRPr="00D9084F">
              <w:rPr>
                <w:rFonts w:eastAsia="Calibri"/>
                <w:sz w:val="28"/>
                <w:szCs w:val="28"/>
              </w:rPr>
              <w:t xml:space="preserve">отсутствие </w:t>
            </w:r>
            <w:r w:rsidRPr="00D9084F">
              <w:rPr>
                <w:rFonts w:eastAsia="Calibri"/>
                <w:sz w:val="28"/>
                <w:szCs w:val="28"/>
              </w:rPr>
              <w:t>охранной сигнализации</w:t>
            </w:r>
          </w:p>
        </w:tc>
        <w:tc>
          <w:tcPr>
            <w:tcW w:w="2160" w:type="dxa"/>
          </w:tcPr>
          <w:p w:rsidR="008E77B7" w:rsidRPr="00D9084F" w:rsidRDefault="008E77B7">
            <w:r w:rsidRPr="00D9084F">
              <w:rPr>
                <w:rFonts w:eastAsia="Calibri"/>
                <w:sz w:val="28"/>
                <w:szCs w:val="28"/>
              </w:rPr>
              <w:t>12 месяцев</w:t>
            </w:r>
          </w:p>
        </w:tc>
      </w:tr>
      <w:tr w:rsidR="008E77B7" w:rsidRPr="00D9084F" w:rsidTr="001B4C45">
        <w:tc>
          <w:tcPr>
            <w:tcW w:w="738" w:type="dxa"/>
          </w:tcPr>
          <w:p w:rsidR="008E77B7" w:rsidRPr="00D9084F" w:rsidRDefault="008E77B7" w:rsidP="001B4C45">
            <w:pPr>
              <w:autoSpaceDE w:val="0"/>
              <w:autoSpaceDN w:val="0"/>
              <w:adjustRightInd w:val="0"/>
              <w:jc w:val="center"/>
              <w:rPr>
                <w:rFonts w:eastAsia="Calibri"/>
                <w:sz w:val="28"/>
                <w:szCs w:val="28"/>
              </w:rPr>
            </w:pPr>
          </w:p>
        </w:tc>
        <w:tc>
          <w:tcPr>
            <w:tcW w:w="6660" w:type="dxa"/>
          </w:tcPr>
          <w:p w:rsidR="008E77B7" w:rsidRPr="00D9084F" w:rsidRDefault="008E77B7" w:rsidP="00BE36E4">
            <w:pPr>
              <w:autoSpaceDE w:val="0"/>
              <w:autoSpaceDN w:val="0"/>
              <w:adjustRightInd w:val="0"/>
              <w:rPr>
                <w:rFonts w:eastAsia="Calibri"/>
                <w:sz w:val="28"/>
                <w:szCs w:val="28"/>
              </w:rPr>
            </w:pPr>
            <w:r w:rsidRPr="00D9084F">
              <w:rPr>
                <w:rFonts w:eastAsia="Calibri"/>
                <w:sz w:val="28"/>
                <w:szCs w:val="28"/>
              </w:rPr>
              <w:t xml:space="preserve">- </w:t>
            </w:r>
            <w:r w:rsidR="0041525A" w:rsidRPr="00D9084F">
              <w:rPr>
                <w:rFonts w:eastAsia="Calibri"/>
                <w:sz w:val="28"/>
                <w:szCs w:val="28"/>
              </w:rPr>
              <w:t xml:space="preserve">отсутствие </w:t>
            </w:r>
            <w:r w:rsidRPr="00D9084F">
              <w:rPr>
                <w:rFonts w:eastAsia="Calibri"/>
                <w:sz w:val="28"/>
                <w:szCs w:val="28"/>
              </w:rPr>
              <w:t xml:space="preserve">пожарной сигнализации </w:t>
            </w:r>
          </w:p>
        </w:tc>
        <w:tc>
          <w:tcPr>
            <w:tcW w:w="2160" w:type="dxa"/>
          </w:tcPr>
          <w:p w:rsidR="008E77B7" w:rsidRPr="00D9084F" w:rsidRDefault="008E77B7">
            <w:r w:rsidRPr="00D9084F">
              <w:rPr>
                <w:rFonts w:eastAsia="Calibri"/>
                <w:sz w:val="28"/>
                <w:szCs w:val="28"/>
              </w:rPr>
              <w:t>12 месяцев</w:t>
            </w:r>
          </w:p>
        </w:tc>
      </w:tr>
      <w:tr w:rsidR="001A3B1C" w:rsidRPr="00D9084F" w:rsidTr="001B4C45">
        <w:tc>
          <w:tcPr>
            <w:tcW w:w="738" w:type="dxa"/>
          </w:tcPr>
          <w:p w:rsidR="001A3B1C" w:rsidRPr="00D9084F" w:rsidRDefault="001A3B1C" w:rsidP="001B4C45">
            <w:pPr>
              <w:autoSpaceDE w:val="0"/>
              <w:autoSpaceDN w:val="0"/>
              <w:adjustRightInd w:val="0"/>
              <w:jc w:val="center"/>
              <w:rPr>
                <w:rFonts w:eastAsia="Calibri"/>
                <w:sz w:val="28"/>
                <w:szCs w:val="28"/>
              </w:rPr>
            </w:pPr>
          </w:p>
        </w:tc>
        <w:tc>
          <w:tcPr>
            <w:tcW w:w="6660" w:type="dxa"/>
          </w:tcPr>
          <w:p w:rsidR="001A3B1C" w:rsidRPr="00D9084F" w:rsidRDefault="001A3B1C" w:rsidP="00BE36E4">
            <w:pPr>
              <w:autoSpaceDE w:val="0"/>
              <w:autoSpaceDN w:val="0"/>
              <w:adjustRightInd w:val="0"/>
              <w:rPr>
                <w:rFonts w:eastAsia="Calibri"/>
                <w:sz w:val="28"/>
                <w:szCs w:val="28"/>
              </w:rPr>
            </w:pPr>
            <w:r w:rsidRPr="00D9084F">
              <w:rPr>
                <w:rFonts w:eastAsia="Calibri"/>
                <w:sz w:val="28"/>
                <w:szCs w:val="28"/>
              </w:rPr>
              <w:t xml:space="preserve">- отсутствие средств пожаротушения </w:t>
            </w:r>
          </w:p>
        </w:tc>
        <w:tc>
          <w:tcPr>
            <w:tcW w:w="2160" w:type="dxa"/>
          </w:tcPr>
          <w:p w:rsidR="001A3B1C" w:rsidRPr="00D9084F" w:rsidRDefault="001A3B1C" w:rsidP="00BE36E4">
            <w:pPr>
              <w:autoSpaceDE w:val="0"/>
              <w:autoSpaceDN w:val="0"/>
              <w:adjustRightInd w:val="0"/>
              <w:rPr>
                <w:rFonts w:eastAsia="Calibri"/>
                <w:sz w:val="28"/>
                <w:szCs w:val="28"/>
              </w:rPr>
            </w:pPr>
            <w:r w:rsidRPr="00D9084F">
              <w:rPr>
                <w:rFonts w:eastAsia="Calibri"/>
                <w:sz w:val="28"/>
                <w:szCs w:val="28"/>
              </w:rPr>
              <w:t>3 месяца</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p w:rsidR="00B84370"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6.</w:t>
            </w:r>
          </w:p>
        </w:tc>
        <w:tc>
          <w:tcPr>
            <w:tcW w:w="66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Нарушение охранного и противопожарного режимов хранения документов</w:t>
            </w:r>
          </w:p>
        </w:tc>
        <w:tc>
          <w:tcPr>
            <w:tcW w:w="2160" w:type="dxa"/>
          </w:tcPr>
          <w:p w:rsidR="0041525A" w:rsidRPr="00D9084F" w:rsidRDefault="0041525A" w:rsidP="00BE36E4">
            <w:pPr>
              <w:autoSpaceDE w:val="0"/>
              <w:autoSpaceDN w:val="0"/>
              <w:adjustRightInd w:val="0"/>
              <w:rPr>
                <w:rFonts w:eastAsia="Calibri"/>
                <w:sz w:val="28"/>
                <w:szCs w:val="28"/>
              </w:rPr>
            </w:pP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 отсутствие двери повышенной технической укрепленности против возможного взлома, оснащенной замком повышенной секретности</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6 месяцев</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-отсутствие запирающихся решеток на окнах первого этажа</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6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7.</w:t>
            </w: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Нарушение нормативного температурно-влажностного, светового, санитарного режимов</w:t>
            </w:r>
            <w:r w:rsidR="00B84370" w:rsidRPr="00D9084F">
              <w:rPr>
                <w:rFonts w:eastAsia="Calibri"/>
                <w:sz w:val="28"/>
                <w:szCs w:val="28"/>
              </w:rPr>
              <w:t xml:space="preserve"> хранения</w:t>
            </w:r>
          </w:p>
        </w:tc>
        <w:tc>
          <w:tcPr>
            <w:tcW w:w="2160" w:type="dxa"/>
          </w:tcPr>
          <w:p w:rsidR="0041525A" w:rsidRPr="00D9084F" w:rsidRDefault="0041525A" w:rsidP="00BE36E4">
            <w:pPr>
              <w:autoSpaceDE w:val="0"/>
              <w:autoSpaceDN w:val="0"/>
              <w:adjustRightInd w:val="0"/>
              <w:rPr>
                <w:rFonts w:eastAsia="Calibri"/>
                <w:sz w:val="28"/>
                <w:szCs w:val="28"/>
              </w:rPr>
            </w:pP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отсутствие жалюзи, штор, светорассеивателей, защитных фильтров на окнах, нанесенных на стекло покрытий</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3 месяца</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необходимость установки ламп накаливания в закрытых плафонах</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3 месяца</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 отсутствие контрольно-измерительных приборов, журнала учета состояния температуры и влажности</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2 месяца</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несоответствие температурно-влажностного режима нормативным условиям, наличие резких </w:t>
            </w:r>
            <w:r w:rsidRPr="00D9084F">
              <w:rPr>
                <w:rFonts w:eastAsia="Calibri"/>
                <w:sz w:val="28"/>
                <w:szCs w:val="28"/>
              </w:rPr>
              <w:lastRenderedPageBreak/>
              <w:t>сезонных колебаний</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lastRenderedPageBreak/>
              <w:t>6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lastRenderedPageBreak/>
              <w:t>8</w:t>
            </w:r>
            <w:r w:rsidR="0041525A" w:rsidRPr="00D9084F">
              <w:rPr>
                <w:rFonts w:eastAsia="Calibri"/>
                <w:sz w:val="28"/>
                <w:szCs w:val="28"/>
              </w:rPr>
              <w:t>.</w:t>
            </w: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Отсутствие упорядоченности дел постоянного хранения или по личному составу</w:t>
            </w:r>
            <w:r w:rsidR="000235E1" w:rsidRPr="00D9084F">
              <w:rPr>
                <w:rFonts w:eastAsia="Calibri"/>
                <w:sz w:val="28"/>
                <w:szCs w:val="28"/>
              </w:rPr>
              <w:t xml:space="preserve"> за период:</w:t>
            </w:r>
          </w:p>
        </w:tc>
        <w:tc>
          <w:tcPr>
            <w:tcW w:w="2160" w:type="dxa"/>
          </w:tcPr>
          <w:p w:rsidR="0041525A" w:rsidRPr="00D9084F" w:rsidRDefault="0041525A" w:rsidP="00BE36E4">
            <w:pPr>
              <w:autoSpaceDE w:val="0"/>
              <w:autoSpaceDN w:val="0"/>
              <w:adjustRightInd w:val="0"/>
              <w:rPr>
                <w:rFonts w:eastAsia="Calibri"/>
                <w:sz w:val="28"/>
                <w:szCs w:val="28"/>
              </w:rPr>
            </w:pP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до 10 лет </w:t>
            </w:r>
          </w:p>
        </w:tc>
        <w:tc>
          <w:tcPr>
            <w:tcW w:w="21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 xml:space="preserve">3 месяца </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более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6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9</w:t>
            </w:r>
            <w:r w:rsidR="0041525A" w:rsidRPr="00D9084F">
              <w:rPr>
                <w:rFonts w:eastAsia="Calibri"/>
                <w:sz w:val="28"/>
                <w:szCs w:val="28"/>
              </w:rPr>
              <w:t>.</w:t>
            </w:r>
          </w:p>
        </w:tc>
        <w:tc>
          <w:tcPr>
            <w:tcW w:w="66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Отсутствие упорядоченности дел постоянного хранения и по личному составу</w:t>
            </w:r>
            <w:r w:rsidR="000235E1" w:rsidRPr="00D9084F">
              <w:rPr>
                <w:rFonts w:eastAsia="Calibri"/>
                <w:sz w:val="28"/>
                <w:szCs w:val="28"/>
              </w:rPr>
              <w:t xml:space="preserve"> за период:</w:t>
            </w:r>
          </w:p>
        </w:tc>
        <w:tc>
          <w:tcPr>
            <w:tcW w:w="2160" w:type="dxa"/>
          </w:tcPr>
          <w:p w:rsidR="0041525A" w:rsidRPr="00D9084F" w:rsidRDefault="0041525A" w:rsidP="00BE36E4">
            <w:pPr>
              <w:autoSpaceDE w:val="0"/>
              <w:autoSpaceDN w:val="0"/>
              <w:adjustRightInd w:val="0"/>
              <w:rPr>
                <w:rFonts w:eastAsia="Calibri"/>
                <w:sz w:val="28"/>
                <w:szCs w:val="28"/>
              </w:rPr>
            </w:pP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до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6 месяцев </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более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12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10</w:t>
            </w:r>
            <w:r w:rsidR="0041525A" w:rsidRPr="00D9084F">
              <w:rPr>
                <w:rFonts w:eastAsia="Calibri"/>
                <w:sz w:val="28"/>
                <w:szCs w:val="28"/>
              </w:rPr>
              <w:t>.</w:t>
            </w: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Отсутствие описей дел постоянного хранения или описей по личному составу</w:t>
            </w:r>
            <w:r w:rsidR="000235E1" w:rsidRPr="00D9084F">
              <w:rPr>
                <w:rFonts w:eastAsia="Calibri"/>
                <w:sz w:val="28"/>
                <w:szCs w:val="28"/>
              </w:rPr>
              <w:t xml:space="preserve"> за период:</w:t>
            </w:r>
          </w:p>
        </w:tc>
        <w:tc>
          <w:tcPr>
            <w:tcW w:w="2160" w:type="dxa"/>
          </w:tcPr>
          <w:p w:rsidR="0041525A" w:rsidRPr="00D9084F" w:rsidRDefault="0041525A" w:rsidP="00BE36E4">
            <w:pPr>
              <w:autoSpaceDE w:val="0"/>
              <w:autoSpaceDN w:val="0"/>
              <w:adjustRightInd w:val="0"/>
              <w:rPr>
                <w:rFonts w:eastAsia="Calibri"/>
                <w:sz w:val="28"/>
                <w:szCs w:val="28"/>
              </w:rPr>
            </w:pP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до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3 месяца </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более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6 месяцев </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несоответствие описей установленным требованиям</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6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11</w:t>
            </w:r>
            <w:r w:rsidR="0041525A" w:rsidRPr="00D9084F">
              <w:rPr>
                <w:rFonts w:eastAsia="Calibri"/>
                <w:sz w:val="28"/>
                <w:szCs w:val="28"/>
              </w:rPr>
              <w:t>.</w:t>
            </w:r>
          </w:p>
        </w:tc>
        <w:tc>
          <w:tcPr>
            <w:tcW w:w="66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Отсутствие описей дел постоянного хранения и по личному составу</w:t>
            </w:r>
            <w:r w:rsidR="000235E1" w:rsidRPr="00D9084F">
              <w:rPr>
                <w:rFonts w:eastAsia="Calibri"/>
                <w:sz w:val="28"/>
                <w:szCs w:val="28"/>
              </w:rPr>
              <w:t xml:space="preserve"> за период:</w:t>
            </w:r>
          </w:p>
        </w:tc>
        <w:tc>
          <w:tcPr>
            <w:tcW w:w="2160" w:type="dxa"/>
          </w:tcPr>
          <w:p w:rsidR="0041525A" w:rsidRPr="00D9084F" w:rsidRDefault="0041525A" w:rsidP="00BE36E4">
            <w:pPr>
              <w:autoSpaceDE w:val="0"/>
              <w:autoSpaceDN w:val="0"/>
              <w:adjustRightInd w:val="0"/>
              <w:rPr>
                <w:rFonts w:eastAsia="Calibri"/>
                <w:sz w:val="28"/>
                <w:szCs w:val="28"/>
              </w:rPr>
            </w:pP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до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6 месяцев </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более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12 месяцев</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несоответствие описей установленным требованиям</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6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12.</w:t>
            </w: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Отсутствие исторической справки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3 месяца</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13</w:t>
            </w:r>
            <w:r w:rsidR="0041525A" w:rsidRPr="00D9084F">
              <w:rPr>
                <w:rFonts w:eastAsia="Calibri"/>
                <w:sz w:val="28"/>
                <w:szCs w:val="28"/>
              </w:rPr>
              <w:t>.</w:t>
            </w:r>
          </w:p>
        </w:tc>
        <w:tc>
          <w:tcPr>
            <w:tcW w:w="66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 xml:space="preserve">Обнаружение отсутствия документов и выявление необходимости проведения розыска документов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6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14.</w:t>
            </w: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Отсутствие учета выдачи дел из хранилища (отсутствие журнала учета выдачи дел из хранилища)</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2 месяца</w:t>
            </w:r>
          </w:p>
        </w:tc>
      </w:tr>
    </w:tbl>
    <w:p w:rsidR="00CF1B16" w:rsidRPr="00D9084F" w:rsidRDefault="00CF1B16" w:rsidP="00DD1090">
      <w:pPr>
        <w:autoSpaceDE w:val="0"/>
        <w:autoSpaceDN w:val="0"/>
        <w:adjustRightInd w:val="0"/>
        <w:rPr>
          <w:rFonts w:eastAsia="Calibri"/>
          <w:sz w:val="20"/>
          <w:szCs w:val="20"/>
        </w:rPr>
      </w:pPr>
    </w:p>
    <w:p w:rsidR="00CF1B16" w:rsidRPr="00D9084F" w:rsidRDefault="00CF1B16" w:rsidP="00DD1090">
      <w:pPr>
        <w:autoSpaceDE w:val="0"/>
        <w:autoSpaceDN w:val="0"/>
        <w:adjustRightInd w:val="0"/>
        <w:rPr>
          <w:rFonts w:eastAsia="Calibri"/>
          <w:sz w:val="20"/>
          <w:szCs w:val="20"/>
        </w:rPr>
      </w:pPr>
    </w:p>
    <w:p w:rsidR="00CF1B16" w:rsidRPr="00D9084F" w:rsidRDefault="00CF1B16" w:rsidP="00DD1090">
      <w:pPr>
        <w:autoSpaceDE w:val="0"/>
        <w:autoSpaceDN w:val="0"/>
        <w:adjustRightInd w:val="0"/>
        <w:rPr>
          <w:rFonts w:eastAsia="Calibri"/>
          <w:sz w:val="20"/>
          <w:szCs w:val="20"/>
        </w:rPr>
      </w:pPr>
    </w:p>
    <w:p w:rsidR="00CF1B16" w:rsidRPr="00D9084F" w:rsidRDefault="00CF1B16" w:rsidP="00DD1090">
      <w:pPr>
        <w:autoSpaceDE w:val="0"/>
        <w:autoSpaceDN w:val="0"/>
        <w:adjustRightInd w:val="0"/>
        <w:rPr>
          <w:rFonts w:eastAsia="Calibri"/>
          <w:sz w:val="20"/>
          <w:szCs w:val="20"/>
        </w:rPr>
      </w:pPr>
    </w:p>
    <w:p w:rsidR="004805FC" w:rsidRPr="00D9084F" w:rsidRDefault="004805FC" w:rsidP="004805FC">
      <w:pPr>
        <w:ind w:firstLine="709"/>
        <w:jc w:val="right"/>
        <w:rPr>
          <w:sz w:val="26"/>
          <w:szCs w:val="26"/>
          <w:lang w:eastAsia="en-US"/>
        </w:rPr>
      </w:pPr>
      <w:r w:rsidRPr="00D9084F">
        <w:rPr>
          <w:sz w:val="26"/>
          <w:szCs w:val="26"/>
          <w:lang w:eastAsia="en-US"/>
        </w:rPr>
        <w:br w:type="page"/>
      </w:r>
      <w:r w:rsidRPr="00D9084F">
        <w:rPr>
          <w:sz w:val="26"/>
          <w:szCs w:val="26"/>
          <w:lang w:eastAsia="en-US"/>
        </w:rPr>
        <w:lastRenderedPageBreak/>
        <w:t>Приложение 6</w:t>
      </w:r>
    </w:p>
    <w:p w:rsidR="004805FC" w:rsidRPr="00D9084F" w:rsidRDefault="004805FC" w:rsidP="004805FC">
      <w:pPr>
        <w:ind w:firstLine="709"/>
        <w:jc w:val="right"/>
        <w:rPr>
          <w:sz w:val="26"/>
          <w:szCs w:val="26"/>
          <w:lang w:eastAsia="en-US"/>
        </w:rPr>
      </w:pP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АКТ</w:t>
      </w: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о воспрепятствовании осуществления должностным лицом органа, осуществляющего государственный надзор (контроль), служебных обязанностей</w:t>
      </w:r>
    </w:p>
    <w:p w:rsidR="004805FC" w:rsidRPr="00D9084F" w:rsidRDefault="004805FC" w:rsidP="004805FC">
      <w:pPr>
        <w:autoSpaceDE w:val="0"/>
        <w:autoSpaceDN w:val="0"/>
        <w:adjustRightInd w:val="0"/>
        <w:jc w:val="center"/>
        <w:rPr>
          <w:rFonts w:eastAsia="Calibri"/>
          <w:sz w:val="28"/>
          <w:szCs w:val="28"/>
        </w:rPr>
      </w:pPr>
    </w:p>
    <w:p w:rsidR="004805FC" w:rsidRPr="00D9084F" w:rsidRDefault="004805FC" w:rsidP="004805FC">
      <w:pPr>
        <w:autoSpaceDE w:val="0"/>
        <w:autoSpaceDN w:val="0"/>
        <w:adjustRightInd w:val="0"/>
        <w:jc w:val="both"/>
        <w:rPr>
          <w:rFonts w:eastAsia="Calibri"/>
          <w:sz w:val="28"/>
          <w:szCs w:val="28"/>
        </w:rPr>
      </w:pPr>
      <w:r w:rsidRPr="00D9084F">
        <w:rPr>
          <w:rFonts w:eastAsia="Calibri"/>
          <w:sz w:val="28"/>
          <w:szCs w:val="28"/>
        </w:rPr>
        <w:t>«____» ___________ 20____ г.                                                _________________</w:t>
      </w:r>
    </w:p>
    <w:p w:rsidR="004805FC" w:rsidRPr="00D9084F" w:rsidRDefault="004805FC" w:rsidP="004805FC">
      <w:pPr>
        <w:autoSpaceDE w:val="0"/>
        <w:autoSpaceDN w:val="0"/>
        <w:adjustRightInd w:val="0"/>
        <w:jc w:val="center"/>
        <w:rPr>
          <w:rFonts w:eastAsia="Calibri"/>
          <w:sz w:val="16"/>
          <w:szCs w:val="16"/>
        </w:rPr>
      </w:pPr>
      <w:r w:rsidRPr="00D9084F">
        <w:rPr>
          <w:rFonts w:eastAsia="Calibri"/>
          <w:sz w:val="16"/>
          <w:szCs w:val="16"/>
        </w:rPr>
        <w:t xml:space="preserve">        (дата составления)                                                                                                                                  (место составления)</w:t>
      </w:r>
    </w:p>
    <w:p w:rsidR="004805FC" w:rsidRPr="00D9084F" w:rsidRDefault="004805FC" w:rsidP="004805FC">
      <w:pPr>
        <w:autoSpaceDE w:val="0"/>
        <w:autoSpaceDN w:val="0"/>
        <w:adjustRightInd w:val="0"/>
        <w:jc w:val="center"/>
        <w:rPr>
          <w:rFonts w:eastAsia="Calibri"/>
          <w:sz w:val="28"/>
          <w:szCs w:val="28"/>
        </w:rPr>
      </w:pP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____________________________________________________________________</w:t>
      </w:r>
    </w:p>
    <w:p w:rsidR="004805FC" w:rsidRPr="00D9084F" w:rsidRDefault="004805FC" w:rsidP="004805FC">
      <w:pPr>
        <w:autoSpaceDE w:val="0"/>
        <w:autoSpaceDN w:val="0"/>
        <w:adjustRightInd w:val="0"/>
        <w:jc w:val="center"/>
        <w:rPr>
          <w:rFonts w:eastAsia="Calibri"/>
          <w:sz w:val="16"/>
          <w:szCs w:val="16"/>
        </w:rPr>
      </w:pPr>
      <w:r w:rsidRPr="00D9084F">
        <w:rPr>
          <w:rFonts w:eastAsia="Calibri"/>
          <w:sz w:val="16"/>
          <w:szCs w:val="16"/>
        </w:rPr>
        <w:t>(должности,</w:t>
      </w:r>
      <w:r w:rsidRPr="00D9084F">
        <w:rPr>
          <w:rFonts w:ascii="Courier New" w:eastAsia="Calibri" w:hAnsi="Courier New" w:cs="Courier New"/>
          <w:sz w:val="16"/>
          <w:szCs w:val="16"/>
        </w:rPr>
        <w:t xml:space="preserve"> </w:t>
      </w:r>
      <w:r w:rsidRPr="00D9084F">
        <w:rPr>
          <w:rFonts w:eastAsia="Calibri"/>
          <w:sz w:val="16"/>
          <w:szCs w:val="16"/>
        </w:rPr>
        <w:t>фамилии, инициалы лиц, составивших акт)</w:t>
      </w: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_____________________________________________________________________</w:t>
      </w:r>
    </w:p>
    <w:p w:rsidR="004805FC" w:rsidRPr="00D9084F" w:rsidRDefault="004805FC" w:rsidP="004805FC">
      <w:pPr>
        <w:autoSpaceDE w:val="0"/>
        <w:autoSpaceDN w:val="0"/>
        <w:adjustRightInd w:val="0"/>
        <w:ind w:left="-142" w:firstLine="142"/>
        <w:rPr>
          <w:rFonts w:eastAsia="Calibri"/>
          <w:sz w:val="28"/>
          <w:szCs w:val="28"/>
        </w:rPr>
      </w:pPr>
      <w:r w:rsidRPr="00D9084F">
        <w:rPr>
          <w:rFonts w:eastAsia="Calibri"/>
          <w:sz w:val="28"/>
          <w:szCs w:val="28"/>
        </w:rPr>
        <w:t>при проведении выездной проверки:</w:t>
      </w:r>
      <w:r w:rsidRPr="00D9084F">
        <w:rPr>
          <w:rFonts w:eastAsia="Calibri"/>
          <w:sz w:val="27"/>
          <w:szCs w:val="27"/>
        </w:rPr>
        <w:t xml:space="preserve"> </w:t>
      </w:r>
      <w:r w:rsidRPr="00D9084F">
        <w:rPr>
          <w:rFonts w:eastAsia="Calibri"/>
          <w:sz w:val="28"/>
          <w:szCs w:val="28"/>
        </w:rPr>
        <w:t>_____________________________________________________________________</w:t>
      </w:r>
    </w:p>
    <w:p w:rsidR="004805FC" w:rsidRPr="00D9084F" w:rsidRDefault="004805FC" w:rsidP="004805FC">
      <w:pPr>
        <w:autoSpaceDE w:val="0"/>
        <w:autoSpaceDN w:val="0"/>
        <w:adjustRightInd w:val="0"/>
        <w:jc w:val="center"/>
        <w:rPr>
          <w:rFonts w:eastAsia="Calibri"/>
          <w:sz w:val="16"/>
          <w:szCs w:val="16"/>
        </w:rPr>
      </w:pPr>
      <w:r w:rsidRPr="00D9084F">
        <w:rPr>
          <w:rFonts w:eastAsia="Calibri"/>
          <w:sz w:val="16"/>
          <w:szCs w:val="16"/>
        </w:rPr>
        <w:t>(полное наименование юридического лица)</w:t>
      </w: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____________________________________________________________________</w:t>
      </w:r>
    </w:p>
    <w:p w:rsidR="004805FC" w:rsidRPr="00D9084F" w:rsidRDefault="004805FC" w:rsidP="004805FC">
      <w:pPr>
        <w:autoSpaceDE w:val="0"/>
        <w:autoSpaceDN w:val="0"/>
        <w:adjustRightInd w:val="0"/>
        <w:jc w:val="center"/>
        <w:rPr>
          <w:rFonts w:eastAsia="Calibri"/>
          <w:sz w:val="28"/>
          <w:szCs w:val="28"/>
        </w:rPr>
      </w:pP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"___" ________ 20__ г. в соответствии с ___________________________________</w:t>
      </w:r>
    </w:p>
    <w:p w:rsidR="004805FC" w:rsidRPr="00D9084F" w:rsidRDefault="004805FC" w:rsidP="004805FC">
      <w:pPr>
        <w:autoSpaceDE w:val="0"/>
        <w:autoSpaceDN w:val="0"/>
        <w:adjustRightInd w:val="0"/>
        <w:jc w:val="center"/>
        <w:rPr>
          <w:rFonts w:eastAsia="Calibri"/>
          <w:sz w:val="16"/>
          <w:szCs w:val="16"/>
        </w:rPr>
      </w:pPr>
      <w:r w:rsidRPr="00D9084F">
        <w:rPr>
          <w:rFonts w:eastAsia="Calibri"/>
          <w:sz w:val="16"/>
          <w:szCs w:val="16"/>
        </w:rPr>
        <w:t>(реквизиты распоряжения Архивного управления о проведении проверки)</w:t>
      </w: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____________________________________________________________________,</w:t>
      </w: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предусматривающим ___________________________________________________</w:t>
      </w:r>
    </w:p>
    <w:p w:rsidR="004805FC" w:rsidRPr="00D9084F" w:rsidRDefault="004805FC" w:rsidP="004805FC">
      <w:pPr>
        <w:autoSpaceDE w:val="0"/>
        <w:autoSpaceDN w:val="0"/>
        <w:adjustRightInd w:val="0"/>
        <w:jc w:val="center"/>
        <w:rPr>
          <w:rFonts w:eastAsia="Calibri"/>
          <w:sz w:val="28"/>
          <w:szCs w:val="28"/>
        </w:rPr>
      </w:pPr>
      <w:r w:rsidRPr="00D9084F">
        <w:rPr>
          <w:rFonts w:eastAsia="Calibri"/>
          <w:sz w:val="16"/>
          <w:szCs w:val="16"/>
        </w:rPr>
        <w:t xml:space="preserve">(мероприятия по выполнению проверяемым юридическим лицом, </w:t>
      </w:r>
      <w:r w:rsidRPr="00D9084F">
        <w:rPr>
          <w:rFonts w:eastAsia="Calibri" w:cs="Courier New"/>
          <w:sz w:val="16"/>
          <w:szCs w:val="16"/>
        </w:rPr>
        <w:t xml:space="preserve">руководителем, иным уполномоченным </w:t>
      </w:r>
      <w:r w:rsidRPr="00D9084F">
        <w:rPr>
          <w:rFonts w:eastAsia="Calibri"/>
          <w:sz w:val="28"/>
          <w:szCs w:val="28"/>
        </w:rPr>
        <w:t>____________________________________________________________________</w:t>
      </w:r>
    </w:p>
    <w:p w:rsidR="004805FC" w:rsidRPr="00D9084F" w:rsidRDefault="004805FC" w:rsidP="004805FC">
      <w:pPr>
        <w:autoSpaceDE w:val="0"/>
        <w:autoSpaceDN w:val="0"/>
        <w:adjustRightInd w:val="0"/>
        <w:jc w:val="center"/>
        <w:rPr>
          <w:rFonts w:eastAsia="Calibri"/>
          <w:sz w:val="16"/>
          <w:szCs w:val="16"/>
        </w:rPr>
      </w:pPr>
      <w:r w:rsidRPr="00D9084F">
        <w:rPr>
          <w:rFonts w:eastAsia="Calibri" w:cs="Courier New"/>
          <w:sz w:val="16"/>
          <w:szCs w:val="16"/>
        </w:rPr>
        <w:t>должностным лицом или уполномоченным представителем проверяемого юридического лица</w:t>
      </w:r>
      <w:r w:rsidRPr="00D9084F">
        <w:rPr>
          <w:rFonts w:eastAsia="Calibri"/>
          <w:sz w:val="16"/>
          <w:szCs w:val="16"/>
        </w:rPr>
        <w:t xml:space="preserve"> обязательных требований)</w:t>
      </w:r>
    </w:p>
    <w:p w:rsidR="004805FC" w:rsidRPr="00D9084F" w:rsidRDefault="004805FC" w:rsidP="004805FC">
      <w:pPr>
        <w:autoSpaceDE w:val="0"/>
        <w:autoSpaceDN w:val="0"/>
        <w:adjustRightInd w:val="0"/>
        <w:jc w:val="both"/>
        <w:rPr>
          <w:rFonts w:eastAsia="Calibri"/>
          <w:sz w:val="28"/>
          <w:szCs w:val="28"/>
        </w:rPr>
      </w:pPr>
      <w:r w:rsidRPr="00D9084F">
        <w:rPr>
          <w:rFonts w:eastAsia="Calibri"/>
          <w:sz w:val="28"/>
          <w:szCs w:val="28"/>
        </w:rPr>
        <w:t>________________________________________________________________________________________________________________________________________</w:t>
      </w:r>
    </w:p>
    <w:p w:rsidR="004805FC" w:rsidRPr="00D9084F" w:rsidRDefault="004805FC" w:rsidP="004805FC">
      <w:pPr>
        <w:autoSpaceDE w:val="0"/>
        <w:autoSpaceDN w:val="0"/>
        <w:adjustRightInd w:val="0"/>
        <w:jc w:val="both"/>
        <w:rPr>
          <w:rFonts w:eastAsia="Calibri"/>
          <w:sz w:val="28"/>
          <w:szCs w:val="28"/>
        </w:rPr>
      </w:pPr>
    </w:p>
    <w:tbl>
      <w:tblPr>
        <w:tblW w:w="9888" w:type="dxa"/>
        <w:tblLook w:val="04A0" w:firstRow="1" w:lastRow="0" w:firstColumn="1" w:lastColumn="0" w:noHBand="0" w:noVBand="1"/>
      </w:tblPr>
      <w:tblGrid>
        <w:gridCol w:w="3603"/>
        <w:gridCol w:w="150"/>
        <w:gridCol w:w="6135"/>
      </w:tblGrid>
      <w:tr w:rsidR="004805FC" w:rsidRPr="00D9084F" w:rsidTr="004805FC">
        <w:tc>
          <w:tcPr>
            <w:tcW w:w="9888" w:type="dxa"/>
            <w:gridSpan w:val="3"/>
            <w:hideMark/>
          </w:tcPr>
          <w:p w:rsidR="004805FC" w:rsidRPr="00D9084F" w:rsidRDefault="004805FC">
            <w:pPr>
              <w:autoSpaceDE w:val="0"/>
              <w:autoSpaceDN w:val="0"/>
              <w:adjustRightInd w:val="0"/>
              <w:ind w:left="-108" w:right="-113"/>
              <w:rPr>
                <w:sz w:val="27"/>
                <w:szCs w:val="27"/>
              </w:rPr>
            </w:pPr>
            <w:r w:rsidRPr="00D9084F">
              <w:rPr>
                <w:sz w:val="27"/>
                <w:szCs w:val="27"/>
              </w:rPr>
              <w:t>работник Архивного управления, уполномоченный на проведение проверки, не смог</w:t>
            </w:r>
          </w:p>
        </w:tc>
      </w:tr>
      <w:tr w:rsidR="004805FC" w:rsidRPr="00D9084F" w:rsidTr="004805FC">
        <w:tc>
          <w:tcPr>
            <w:tcW w:w="3753" w:type="dxa"/>
            <w:gridSpan w:val="2"/>
            <w:hideMark/>
          </w:tcPr>
          <w:p w:rsidR="004805FC" w:rsidRPr="00D9084F" w:rsidRDefault="004805FC">
            <w:pPr>
              <w:autoSpaceDE w:val="0"/>
              <w:autoSpaceDN w:val="0"/>
              <w:adjustRightInd w:val="0"/>
              <w:ind w:right="-113"/>
              <w:rPr>
                <w:sz w:val="27"/>
                <w:szCs w:val="27"/>
              </w:rPr>
            </w:pPr>
            <w:r w:rsidRPr="00D9084F">
              <w:rPr>
                <w:sz w:val="27"/>
                <w:szCs w:val="27"/>
              </w:rPr>
              <w:t>выполнить задание, так как</w:t>
            </w:r>
          </w:p>
        </w:tc>
        <w:tc>
          <w:tcPr>
            <w:tcW w:w="6135" w:type="dxa"/>
            <w:tcBorders>
              <w:top w:val="nil"/>
              <w:left w:val="nil"/>
              <w:bottom w:val="single" w:sz="4" w:space="0" w:color="auto"/>
              <w:right w:val="nil"/>
            </w:tcBorders>
          </w:tcPr>
          <w:p w:rsidR="004805FC" w:rsidRPr="00D9084F" w:rsidRDefault="004805FC">
            <w:pPr>
              <w:autoSpaceDE w:val="0"/>
              <w:autoSpaceDN w:val="0"/>
              <w:adjustRightInd w:val="0"/>
              <w:rPr>
                <w:sz w:val="28"/>
                <w:szCs w:val="28"/>
              </w:rPr>
            </w:pPr>
          </w:p>
        </w:tc>
      </w:tr>
      <w:tr w:rsidR="004805FC" w:rsidRPr="00D9084F" w:rsidTr="004805FC">
        <w:tc>
          <w:tcPr>
            <w:tcW w:w="9888" w:type="dxa"/>
            <w:gridSpan w:val="3"/>
            <w:tcBorders>
              <w:top w:val="nil"/>
              <w:left w:val="nil"/>
              <w:bottom w:val="single" w:sz="4" w:space="0" w:color="auto"/>
              <w:right w:val="nil"/>
            </w:tcBorders>
          </w:tcPr>
          <w:p w:rsidR="004805FC" w:rsidRPr="00D9084F" w:rsidRDefault="004805FC">
            <w:pPr>
              <w:autoSpaceDE w:val="0"/>
              <w:autoSpaceDN w:val="0"/>
              <w:adjustRightInd w:val="0"/>
              <w:rPr>
                <w:sz w:val="28"/>
                <w:szCs w:val="28"/>
              </w:rPr>
            </w:pPr>
          </w:p>
        </w:tc>
      </w:tr>
      <w:tr w:rsidR="004805FC" w:rsidRPr="00D9084F" w:rsidTr="004805FC">
        <w:tc>
          <w:tcPr>
            <w:tcW w:w="9888" w:type="dxa"/>
            <w:gridSpan w:val="3"/>
            <w:tcBorders>
              <w:top w:val="single" w:sz="4" w:space="0" w:color="auto"/>
              <w:left w:val="nil"/>
              <w:bottom w:val="nil"/>
              <w:right w:val="nil"/>
            </w:tcBorders>
            <w:hideMark/>
          </w:tcPr>
          <w:p w:rsidR="004805FC" w:rsidRPr="00D9084F" w:rsidRDefault="004805FC">
            <w:pPr>
              <w:autoSpaceDE w:val="0"/>
              <w:autoSpaceDN w:val="0"/>
              <w:adjustRightInd w:val="0"/>
              <w:jc w:val="center"/>
              <w:rPr>
                <w:sz w:val="16"/>
                <w:szCs w:val="16"/>
              </w:rPr>
            </w:pPr>
            <w:r w:rsidRPr="00D9084F">
              <w:rPr>
                <w:rFonts w:cs="Courier New"/>
                <w:sz w:val="16"/>
                <w:szCs w:val="16"/>
              </w:rPr>
              <w:t>(не обеспечено присутствие руководителя, иного уполномоченного должностного лица или уполномоченного представителя юридического</w:t>
            </w:r>
          </w:p>
        </w:tc>
      </w:tr>
      <w:tr w:rsidR="004805FC" w:rsidRPr="00D9084F" w:rsidTr="004805FC">
        <w:tc>
          <w:tcPr>
            <w:tcW w:w="9888" w:type="dxa"/>
            <w:gridSpan w:val="3"/>
            <w:tcBorders>
              <w:top w:val="nil"/>
              <w:left w:val="nil"/>
              <w:bottom w:val="single" w:sz="4" w:space="0" w:color="auto"/>
              <w:right w:val="nil"/>
            </w:tcBorders>
          </w:tcPr>
          <w:p w:rsidR="004805FC" w:rsidRPr="00D9084F" w:rsidRDefault="004805FC">
            <w:pPr>
              <w:autoSpaceDE w:val="0"/>
              <w:autoSpaceDN w:val="0"/>
              <w:adjustRightInd w:val="0"/>
              <w:rPr>
                <w:sz w:val="28"/>
                <w:szCs w:val="28"/>
              </w:rPr>
            </w:pPr>
          </w:p>
        </w:tc>
      </w:tr>
      <w:tr w:rsidR="004805FC" w:rsidRPr="00D9084F" w:rsidTr="004805FC">
        <w:tc>
          <w:tcPr>
            <w:tcW w:w="9888" w:type="dxa"/>
            <w:gridSpan w:val="3"/>
            <w:tcBorders>
              <w:top w:val="single" w:sz="4" w:space="0" w:color="auto"/>
              <w:left w:val="nil"/>
              <w:bottom w:val="single" w:sz="4" w:space="0" w:color="auto"/>
              <w:right w:val="nil"/>
            </w:tcBorders>
          </w:tcPr>
          <w:p w:rsidR="004805FC" w:rsidRPr="00D9084F" w:rsidRDefault="004805FC">
            <w:pPr>
              <w:autoSpaceDE w:val="0"/>
              <w:autoSpaceDN w:val="0"/>
              <w:adjustRightInd w:val="0"/>
              <w:jc w:val="center"/>
              <w:rPr>
                <w:rFonts w:eastAsia="Calibri" w:cs="Courier New"/>
                <w:sz w:val="16"/>
                <w:szCs w:val="16"/>
              </w:rPr>
            </w:pPr>
            <w:r w:rsidRPr="00D9084F">
              <w:rPr>
                <w:rFonts w:cs="Courier New"/>
                <w:sz w:val="16"/>
                <w:szCs w:val="16"/>
              </w:rPr>
              <w:t>лица, ответственных за организацию и проведение мероприятий по выполнению обязательных требований,</w:t>
            </w:r>
            <w:r w:rsidRPr="00D9084F">
              <w:rPr>
                <w:rFonts w:eastAsia="Calibri" w:cs="Courier New"/>
              </w:rPr>
              <w:t xml:space="preserve"> </w:t>
            </w:r>
            <w:r w:rsidRPr="00D9084F">
              <w:rPr>
                <w:rFonts w:eastAsia="Calibri" w:cs="Courier New"/>
                <w:sz w:val="16"/>
                <w:szCs w:val="16"/>
              </w:rPr>
              <w:t>руководитель, иное</w:t>
            </w:r>
          </w:p>
          <w:p w:rsidR="004805FC" w:rsidRPr="00D9084F" w:rsidRDefault="004805FC">
            <w:pPr>
              <w:autoSpaceDE w:val="0"/>
              <w:autoSpaceDN w:val="0"/>
              <w:adjustRightInd w:val="0"/>
              <w:jc w:val="center"/>
              <w:rPr>
                <w:sz w:val="28"/>
                <w:szCs w:val="28"/>
              </w:rPr>
            </w:pPr>
          </w:p>
        </w:tc>
      </w:tr>
      <w:tr w:rsidR="004805FC" w:rsidRPr="00D9084F" w:rsidTr="004805FC">
        <w:tc>
          <w:tcPr>
            <w:tcW w:w="9888" w:type="dxa"/>
            <w:gridSpan w:val="3"/>
            <w:tcBorders>
              <w:top w:val="single" w:sz="4" w:space="0" w:color="auto"/>
              <w:left w:val="nil"/>
              <w:bottom w:val="single" w:sz="4" w:space="0" w:color="auto"/>
              <w:right w:val="nil"/>
            </w:tcBorders>
          </w:tcPr>
          <w:p w:rsidR="004805FC" w:rsidRPr="00D9084F" w:rsidRDefault="004805FC">
            <w:pPr>
              <w:autoSpaceDE w:val="0"/>
              <w:autoSpaceDN w:val="0"/>
              <w:adjustRightInd w:val="0"/>
              <w:jc w:val="center"/>
              <w:rPr>
                <w:rFonts w:eastAsia="Calibri" w:cs="Courier New"/>
                <w:sz w:val="16"/>
                <w:szCs w:val="16"/>
              </w:rPr>
            </w:pPr>
            <w:r w:rsidRPr="00D9084F">
              <w:rPr>
                <w:rFonts w:eastAsia="Calibri" w:cs="Courier New"/>
                <w:sz w:val="16"/>
                <w:szCs w:val="16"/>
              </w:rPr>
              <w:t>уполномоченное должностное лицо или уполномоченный представитель юридического лица, необоснованно препятствуют проведению</w:t>
            </w:r>
          </w:p>
          <w:p w:rsidR="004805FC" w:rsidRPr="00D9084F" w:rsidRDefault="004805FC">
            <w:pPr>
              <w:autoSpaceDE w:val="0"/>
              <w:autoSpaceDN w:val="0"/>
              <w:adjustRightInd w:val="0"/>
              <w:jc w:val="center"/>
              <w:rPr>
                <w:sz w:val="28"/>
                <w:szCs w:val="28"/>
              </w:rPr>
            </w:pPr>
          </w:p>
        </w:tc>
      </w:tr>
      <w:tr w:rsidR="004805FC" w:rsidRPr="00D9084F" w:rsidTr="004805FC">
        <w:tc>
          <w:tcPr>
            <w:tcW w:w="9888" w:type="dxa"/>
            <w:gridSpan w:val="3"/>
            <w:tcBorders>
              <w:top w:val="single" w:sz="4" w:space="0" w:color="auto"/>
              <w:left w:val="nil"/>
              <w:bottom w:val="single" w:sz="4" w:space="0" w:color="auto"/>
              <w:right w:val="nil"/>
            </w:tcBorders>
            <w:hideMark/>
          </w:tcPr>
          <w:p w:rsidR="004805FC" w:rsidRPr="00D9084F" w:rsidRDefault="004805FC">
            <w:pPr>
              <w:autoSpaceDE w:val="0"/>
              <w:autoSpaceDN w:val="0"/>
              <w:adjustRightInd w:val="0"/>
              <w:jc w:val="center"/>
              <w:rPr>
                <w:rFonts w:eastAsia="Calibri" w:cs="Courier New"/>
              </w:rPr>
            </w:pPr>
            <w:r w:rsidRPr="00D9084F">
              <w:rPr>
                <w:rFonts w:eastAsia="Calibri" w:cs="Courier New"/>
                <w:sz w:val="16"/>
                <w:szCs w:val="16"/>
              </w:rPr>
              <w:t>проверки, уклоняются от проведения проверки или представления необходимых для работы проверяющего сведений (информации),</w:t>
            </w:r>
          </w:p>
          <w:p w:rsidR="004805FC" w:rsidRPr="00D9084F" w:rsidRDefault="004805FC">
            <w:pPr>
              <w:autoSpaceDE w:val="0"/>
              <w:autoSpaceDN w:val="0"/>
              <w:adjustRightInd w:val="0"/>
              <w:jc w:val="right"/>
              <w:rPr>
                <w:sz w:val="28"/>
                <w:szCs w:val="28"/>
              </w:rPr>
            </w:pPr>
            <w:r w:rsidRPr="00D9084F">
              <w:rPr>
                <w:sz w:val="28"/>
                <w:szCs w:val="28"/>
              </w:rPr>
              <w:t xml:space="preserve">, </w:t>
            </w:r>
          </w:p>
        </w:tc>
      </w:tr>
      <w:tr w:rsidR="004805FC" w:rsidRPr="00D9084F" w:rsidTr="004805FC">
        <w:tc>
          <w:tcPr>
            <w:tcW w:w="9888" w:type="dxa"/>
            <w:gridSpan w:val="3"/>
            <w:tcBorders>
              <w:top w:val="single" w:sz="4" w:space="0" w:color="auto"/>
              <w:left w:val="nil"/>
              <w:bottom w:val="nil"/>
              <w:right w:val="nil"/>
            </w:tcBorders>
          </w:tcPr>
          <w:p w:rsidR="004805FC" w:rsidRPr="00D9084F" w:rsidRDefault="004805FC">
            <w:pPr>
              <w:autoSpaceDE w:val="0"/>
              <w:autoSpaceDN w:val="0"/>
              <w:adjustRightInd w:val="0"/>
              <w:jc w:val="center"/>
              <w:rPr>
                <w:rFonts w:eastAsia="Calibri"/>
                <w:sz w:val="16"/>
                <w:szCs w:val="16"/>
              </w:rPr>
            </w:pPr>
            <w:r w:rsidRPr="00D9084F">
              <w:rPr>
                <w:rFonts w:eastAsia="Calibri" w:cs="Courier New"/>
                <w:sz w:val="16"/>
                <w:szCs w:val="16"/>
              </w:rPr>
              <w:t>материалов и документов,</w:t>
            </w:r>
            <w:r w:rsidRPr="00D9084F">
              <w:rPr>
                <w:rFonts w:eastAsia="Calibri"/>
                <w:sz w:val="16"/>
                <w:szCs w:val="16"/>
              </w:rPr>
              <w:t xml:space="preserve"> отказано в доступе в здание и(или) иное служебное помещение проверяемой организации)</w:t>
            </w:r>
          </w:p>
          <w:p w:rsidR="004805FC" w:rsidRPr="00D9084F" w:rsidRDefault="004805FC">
            <w:pPr>
              <w:autoSpaceDE w:val="0"/>
              <w:autoSpaceDN w:val="0"/>
              <w:adjustRightInd w:val="0"/>
              <w:jc w:val="center"/>
              <w:rPr>
                <w:sz w:val="16"/>
                <w:szCs w:val="16"/>
              </w:rPr>
            </w:pPr>
          </w:p>
        </w:tc>
      </w:tr>
      <w:tr w:rsidR="004805FC" w:rsidRPr="00D9084F" w:rsidTr="004805FC">
        <w:tc>
          <w:tcPr>
            <w:tcW w:w="9888" w:type="dxa"/>
            <w:gridSpan w:val="3"/>
            <w:hideMark/>
          </w:tcPr>
          <w:p w:rsidR="004805FC" w:rsidRPr="00D9084F" w:rsidRDefault="004805FC">
            <w:pPr>
              <w:autoSpaceDE w:val="0"/>
              <w:autoSpaceDN w:val="0"/>
              <w:adjustRightInd w:val="0"/>
              <w:jc w:val="both"/>
              <w:rPr>
                <w:sz w:val="28"/>
                <w:szCs w:val="28"/>
              </w:rPr>
            </w:pPr>
            <w:r w:rsidRPr="00D9084F">
              <w:rPr>
                <w:rFonts w:eastAsia="Calibri"/>
                <w:sz w:val="28"/>
                <w:szCs w:val="28"/>
              </w:rPr>
              <w:t xml:space="preserve">что привело к невозможности проведения проверки в целом (или по отдельным </w:t>
            </w:r>
          </w:p>
        </w:tc>
      </w:tr>
      <w:tr w:rsidR="004805FC" w:rsidRPr="00D9084F" w:rsidTr="004805FC">
        <w:tc>
          <w:tcPr>
            <w:tcW w:w="3603" w:type="dxa"/>
            <w:hideMark/>
          </w:tcPr>
          <w:p w:rsidR="004805FC" w:rsidRPr="00D9084F" w:rsidRDefault="004805FC">
            <w:pPr>
              <w:autoSpaceDE w:val="0"/>
              <w:autoSpaceDN w:val="0"/>
              <w:adjustRightInd w:val="0"/>
              <w:rPr>
                <w:sz w:val="28"/>
                <w:szCs w:val="28"/>
              </w:rPr>
            </w:pPr>
            <w:r w:rsidRPr="00D9084F">
              <w:rPr>
                <w:rFonts w:eastAsia="Calibri"/>
                <w:sz w:val="28"/>
                <w:szCs w:val="28"/>
              </w:rPr>
              <w:t>проверяемым вопросам)</w:t>
            </w:r>
          </w:p>
        </w:tc>
        <w:tc>
          <w:tcPr>
            <w:tcW w:w="6285" w:type="dxa"/>
            <w:gridSpan w:val="2"/>
            <w:tcBorders>
              <w:top w:val="nil"/>
              <w:left w:val="nil"/>
              <w:bottom w:val="single" w:sz="2" w:space="0" w:color="auto"/>
              <w:right w:val="nil"/>
            </w:tcBorders>
          </w:tcPr>
          <w:p w:rsidR="004805FC" w:rsidRPr="00D9084F" w:rsidRDefault="004805FC">
            <w:pPr>
              <w:autoSpaceDE w:val="0"/>
              <w:autoSpaceDN w:val="0"/>
              <w:adjustRightInd w:val="0"/>
              <w:rPr>
                <w:sz w:val="28"/>
                <w:szCs w:val="28"/>
              </w:rPr>
            </w:pPr>
          </w:p>
        </w:tc>
      </w:tr>
      <w:tr w:rsidR="004805FC" w:rsidRPr="00D9084F" w:rsidTr="004805FC">
        <w:tc>
          <w:tcPr>
            <w:tcW w:w="9888" w:type="dxa"/>
            <w:gridSpan w:val="3"/>
            <w:tcBorders>
              <w:top w:val="nil"/>
              <w:left w:val="nil"/>
              <w:bottom w:val="single" w:sz="4" w:space="0" w:color="auto"/>
              <w:right w:val="nil"/>
            </w:tcBorders>
          </w:tcPr>
          <w:p w:rsidR="004805FC" w:rsidRPr="00D9084F" w:rsidRDefault="004805FC">
            <w:pPr>
              <w:autoSpaceDE w:val="0"/>
              <w:autoSpaceDN w:val="0"/>
              <w:adjustRightInd w:val="0"/>
              <w:jc w:val="center"/>
              <w:rPr>
                <w:rFonts w:eastAsia="Calibri"/>
                <w:sz w:val="16"/>
                <w:szCs w:val="16"/>
              </w:rPr>
            </w:pPr>
            <w:r w:rsidRPr="00D9084F">
              <w:rPr>
                <w:rFonts w:eastAsia="Calibri"/>
                <w:sz w:val="16"/>
                <w:szCs w:val="16"/>
              </w:rPr>
              <w:t xml:space="preserve">                                                                (указать соответствующие вопросы)</w:t>
            </w:r>
          </w:p>
          <w:p w:rsidR="004805FC" w:rsidRPr="00D9084F" w:rsidRDefault="004805FC">
            <w:pPr>
              <w:autoSpaceDE w:val="0"/>
              <w:autoSpaceDN w:val="0"/>
              <w:adjustRightInd w:val="0"/>
              <w:jc w:val="center"/>
              <w:rPr>
                <w:rFonts w:eastAsia="Calibri"/>
                <w:sz w:val="28"/>
                <w:szCs w:val="28"/>
              </w:rPr>
            </w:pPr>
          </w:p>
        </w:tc>
      </w:tr>
    </w:tbl>
    <w:p w:rsidR="004805FC" w:rsidRPr="00D9084F" w:rsidRDefault="004805FC" w:rsidP="004805FC">
      <w:pPr>
        <w:autoSpaceDE w:val="0"/>
        <w:autoSpaceDN w:val="0"/>
        <w:adjustRightInd w:val="0"/>
        <w:jc w:val="center"/>
        <w:rPr>
          <w:rFonts w:eastAsia="Calibri"/>
          <w:sz w:val="28"/>
          <w:szCs w:val="28"/>
        </w:rPr>
      </w:pPr>
    </w:p>
    <w:p w:rsidR="004805FC" w:rsidRPr="00D9084F" w:rsidRDefault="004805FC" w:rsidP="004805FC">
      <w:pPr>
        <w:autoSpaceDE w:val="0"/>
        <w:autoSpaceDN w:val="0"/>
        <w:adjustRightInd w:val="0"/>
        <w:jc w:val="both"/>
        <w:rPr>
          <w:rFonts w:eastAsia="Calibri"/>
          <w:sz w:val="28"/>
          <w:szCs w:val="28"/>
        </w:rPr>
      </w:pPr>
      <w:r w:rsidRPr="00D9084F">
        <w:rPr>
          <w:rFonts w:eastAsia="Calibri"/>
          <w:sz w:val="28"/>
          <w:szCs w:val="28"/>
        </w:rPr>
        <w:t>Акт составлен на _______ листах в 2 экземплярах в присутствии_______________</w:t>
      </w:r>
    </w:p>
    <w:p w:rsidR="004805FC" w:rsidRPr="00D9084F" w:rsidRDefault="004805FC" w:rsidP="004805FC">
      <w:pPr>
        <w:autoSpaceDE w:val="0"/>
        <w:autoSpaceDN w:val="0"/>
        <w:adjustRightInd w:val="0"/>
        <w:jc w:val="both"/>
        <w:rPr>
          <w:rFonts w:eastAsia="Calibri"/>
          <w:sz w:val="28"/>
          <w:szCs w:val="28"/>
        </w:rPr>
      </w:pPr>
      <w:r w:rsidRPr="00D9084F">
        <w:rPr>
          <w:rFonts w:eastAsia="Calibri"/>
          <w:sz w:val="28"/>
          <w:szCs w:val="28"/>
        </w:rPr>
        <w:t>____________________________________________________________________</w:t>
      </w:r>
    </w:p>
    <w:p w:rsidR="004805FC" w:rsidRPr="00D9084F" w:rsidRDefault="004805FC" w:rsidP="004805FC">
      <w:pPr>
        <w:autoSpaceDE w:val="0"/>
        <w:autoSpaceDN w:val="0"/>
        <w:adjustRightInd w:val="0"/>
        <w:jc w:val="both"/>
        <w:rPr>
          <w:rFonts w:eastAsia="Calibri"/>
          <w:sz w:val="16"/>
          <w:szCs w:val="16"/>
        </w:rPr>
      </w:pPr>
    </w:p>
    <w:tbl>
      <w:tblPr>
        <w:tblW w:w="0" w:type="auto"/>
        <w:tblLook w:val="04A0" w:firstRow="1" w:lastRow="0" w:firstColumn="1" w:lastColumn="0" w:noHBand="0" w:noVBand="1"/>
      </w:tblPr>
      <w:tblGrid>
        <w:gridCol w:w="4172"/>
        <w:gridCol w:w="5682"/>
      </w:tblGrid>
      <w:tr w:rsidR="004805FC" w:rsidRPr="00D9084F" w:rsidTr="004805FC">
        <w:tc>
          <w:tcPr>
            <w:tcW w:w="4219" w:type="dxa"/>
            <w:hideMark/>
          </w:tcPr>
          <w:p w:rsidR="004805FC" w:rsidRPr="00D9084F" w:rsidRDefault="004805FC">
            <w:pPr>
              <w:autoSpaceDE w:val="0"/>
              <w:autoSpaceDN w:val="0"/>
              <w:adjustRightInd w:val="0"/>
              <w:jc w:val="both"/>
              <w:rPr>
                <w:sz w:val="28"/>
                <w:szCs w:val="28"/>
              </w:rPr>
            </w:pPr>
            <w:r w:rsidRPr="00D9084F">
              <w:rPr>
                <w:sz w:val="28"/>
                <w:szCs w:val="28"/>
              </w:rPr>
              <w:t>Подпись лица, составившего акт:</w:t>
            </w:r>
          </w:p>
        </w:tc>
        <w:tc>
          <w:tcPr>
            <w:tcW w:w="5778" w:type="dxa"/>
            <w:tcBorders>
              <w:top w:val="nil"/>
              <w:left w:val="nil"/>
              <w:bottom w:val="single" w:sz="2" w:space="0" w:color="auto"/>
              <w:right w:val="nil"/>
            </w:tcBorders>
          </w:tcPr>
          <w:p w:rsidR="004805FC" w:rsidRPr="00D9084F" w:rsidRDefault="004805FC">
            <w:pPr>
              <w:autoSpaceDE w:val="0"/>
              <w:autoSpaceDN w:val="0"/>
              <w:adjustRightInd w:val="0"/>
              <w:jc w:val="both"/>
              <w:rPr>
                <w:sz w:val="28"/>
                <w:szCs w:val="28"/>
              </w:rPr>
            </w:pPr>
          </w:p>
        </w:tc>
      </w:tr>
      <w:tr w:rsidR="004805FC" w:rsidRPr="00D9084F" w:rsidTr="004805FC">
        <w:tc>
          <w:tcPr>
            <w:tcW w:w="4219" w:type="dxa"/>
          </w:tcPr>
          <w:p w:rsidR="004805FC" w:rsidRPr="00D9084F" w:rsidRDefault="004805FC">
            <w:pPr>
              <w:autoSpaceDE w:val="0"/>
              <w:autoSpaceDN w:val="0"/>
              <w:adjustRightInd w:val="0"/>
              <w:jc w:val="both"/>
              <w:rPr>
                <w:sz w:val="28"/>
                <w:szCs w:val="28"/>
              </w:rPr>
            </w:pPr>
          </w:p>
        </w:tc>
        <w:tc>
          <w:tcPr>
            <w:tcW w:w="5778" w:type="dxa"/>
            <w:tcBorders>
              <w:top w:val="single" w:sz="2" w:space="0" w:color="auto"/>
              <w:left w:val="nil"/>
              <w:bottom w:val="nil"/>
              <w:right w:val="nil"/>
            </w:tcBorders>
            <w:hideMark/>
          </w:tcPr>
          <w:p w:rsidR="004805FC" w:rsidRPr="00D9084F" w:rsidRDefault="004805FC">
            <w:pPr>
              <w:autoSpaceDE w:val="0"/>
              <w:autoSpaceDN w:val="0"/>
              <w:adjustRightInd w:val="0"/>
              <w:jc w:val="center"/>
              <w:rPr>
                <w:sz w:val="28"/>
                <w:szCs w:val="28"/>
              </w:rPr>
            </w:pPr>
            <w:r w:rsidRPr="00D9084F">
              <w:rPr>
                <w:sz w:val="16"/>
                <w:szCs w:val="16"/>
              </w:rPr>
              <w:t>(Ф.И.О.)                                    (подпись)</w:t>
            </w:r>
          </w:p>
        </w:tc>
      </w:tr>
    </w:tbl>
    <w:p w:rsidR="004805FC" w:rsidRPr="00D9084F" w:rsidRDefault="004805FC" w:rsidP="004805FC">
      <w:pPr>
        <w:autoSpaceDE w:val="0"/>
        <w:autoSpaceDN w:val="0"/>
        <w:adjustRightInd w:val="0"/>
        <w:jc w:val="both"/>
        <w:rPr>
          <w:rFonts w:eastAsia="Calibri"/>
          <w:sz w:val="16"/>
          <w:szCs w:val="16"/>
        </w:rPr>
      </w:pPr>
    </w:p>
    <w:p w:rsidR="004805FC" w:rsidRPr="00D9084F" w:rsidRDefault="004805FC" w:rsidP="004805FC">
      <w:pPr>
        <w:autoSpaceDE w:val="0"/>
        <w:autoSpaceDN w:val="0"/>
        <w:adjustRightInd w:val="0"/>
        <w:jc w:val="both"/>
        <w:rPr>
          <w:rFonts w:eastAsia="Calibri"/>
          <w:sz w:val="28"/>
          <w:szCs w:val="28"/>
        </w:rPr>
      </w:pPr>
      <w:r w:rsidRPr="00D9084F">
        <w:rPr>
          <w:rFonts w:eastAsia="Calibri"/>
          <w:sz w:val="28"/>
          <w:szCs w:val="28"/>
        </w:rPr>
        <w:t>С актом ознакомлен, экземпляр акта получен.</w:t>
      </w:r>
    </w:p>
    <w:p w:rsidR="004805FC" w:rsidRPr="00D9084F" w:rsidRDefault="004805FC" w:rsidP="004805FC">
      <w:pPr>
        <w:autoSpaceDE w:val="0"/>
        <w:autoSpaceDN w:val="0"/>
        <w:adjustRightInd w:val="0"/>
        <w:jc w:val="both"/>
        <w:rPr>
          <w:rFonts w:eastAsia="Calibri"/>
          <w:sz w:val="28"/>
          <w:szCs w:val="28"/>
        </w:rPr>
      </w:pPr>
      <w:r w:rsidRPr="00D9084F">
        <w:rPr>
          <w:rFonts w:eastAsia="Calibri"/>
          <w:sz w:val="28"/>
          <w:szCs w:val="28"/>
        </w:rPr>
        <w:t>_____________________________________________           _________________</w:t>
      </w:r>
    </w:p>
    <w:p w:rsidR="004805FC" w:rsidRPr="00D9084F" w:rsidRDefault="004805FC" w:rsidP="004805FC">
      <w:pPr>
        <w:autoSpaceDE w:val="0"/>
        <w:autoSpaceDN w:val="0"/>
        <w:adjustRightInd w:val="0"/>
        <w:jc w:val="both"/>
        <w:rPr>
          <w:rFonts w:eastAsia="Calibri"/>
          <w:sz w:val="16"/>
          <w:szCs w:val="16"/>
        </w:rPr>
      </w:pPr>
      <w:r w:rsidRPr="00D9084F">
        <w:rPr>
          <w:rFonts w:ascii="Courier New" w:eastAsia="Calibri" w:hAnsi="Courier New" w:cs="Courier New"/>
          <w:sz w:val="16"/>
          <w:szCs w:val="16"/>
        </w:rPr>
        <w:t xml:space="preserve"> </w:t>
      </w:r>
      <w:r w:rsidRPr="00D9084F">
        <w:rPr>
          <w:rFonts w:eastAsia="Calibri"/>
          <w:sz w:val="16"/>
          <w:szCs w:val="16"/>
        </w:rPr>
        <w:t>(Ф.И.О. руководителя, уполномоченного лица)                                                                                                            (подпись, дата)</w:t>
      </w:r>
    </w:p>
    <w:p w:rsidR="004805FC" w:rsidRPr="00D9084F" w:rsidRDefault="004805FC" w:rsidP="004805FC">
      <w:pPr>
        <w:autoSpaceDE w:val="0"/>
        <w:autoSpaceDN w:val="0"/>
        <w:adjustRightInd w:val="0"/>
        <w:jc w:val="both"/>
        <w:rPr>
          <w:rFonts w:eastAsia="Calibri"/>
          <w:sz w:val="16"/>
          <w:szCs w:val="16"/>
        </w:rPr>
      </w:pPr>
    </w:p>
    <w:p w:rsidR="004805FC" w:rsidRPr="00D9084F" w:rsidRDefault="004805FC" w:rsidP="004805FC">
      <w:pPr>
        <w:autoSpaceDE w:val="0"/>
        <w:autoSpaceDN w:val="0"/>
        <w:adjustRightInd w:val="0"/>
        <w:jc w:val="both"/>
        <w:rPr>
          <w:rFonts w:eastAsia="Calibri"/>
          <w:sz w:val="16"/>
          <w:szCs w:val="16"/>
        </w:rPr>
      </w:pPr>
    </w:p>
    <w:tbl>
      <w:tblPr>
        <w:tblW w:w="0" w:type="auto"/>
        <w:tblLook w:val="04A0" w:firstRow="1" w:lastRow="0" w:firstColumn="1" w:lastColumn="0" w:noHBand="0" w:noVBand="1"/>
      </w:tblPr>
      <w:tblGrid>
        <w:gridCol w:w="5940"/>
        <w:gridCol w:w="3914"/>
      </w:tblGrid>
      <w:tr w:rsidR="004805FC" w:rsidRPr="00D9084F" w:rsidTr="004805FC">
        <w:tc>
          <w:tcPr>
            <w:tcW w:w="6062" w:type="dxa"/>
            <w:hideMark/>
          </w:tcPr>
          <w:p w:rsidR="004805FC" w:rsidRPr="00D9084F" w:rsidRDefault="004805FC">
            <w:pPr>
              <w:jc w:val="both"/>
              <w:rPr>
                <w:sz w:val="22"/>
                <w:szCs w:val="22"/>
                <w:lang w:eastAsia="en-US"/>
              </w:rPr>
            </w:pPr>
            <w:r w:rsidRPr="00D9084F">
              <w:t>Пометка об отказе в ознакомлении с актом проверки</w:t>
            </w:r>
            <w:r w:rsidRPr="00D9084F">
              <w:rPr>
                <w:lang w:eastAsia="en-US"/>
              </w:rPr>
              <w:t xml:space="preserve">:  </w:t>
            </w:r>
          </w:p>
        </w:tc>
        <w:tc>
          <w:tcPr>
            <w:tcW w:w="3990" w:type="dxa"/>
            <w:tcBorders>
              <w:top w:val="nil"/>
              <w:left w:val="nil"/>
              <w:bottom w:val="single" w:sz="2" w:space="0" w:color="auto"/>
              <w:right w:val="nil"/>
            </w:tcBorders>
          </w:tcPr>
          <w:p w:rsidR="004805FC" w:rsidRPr="00D9084F" w:rsidRDefault="004805FC">
            <w:pPr>
              <w:jc w:val="center"/>
              <w:rPr>
                <w:sz w:val="22"/>
                <w:szCs w:val="22"/>
                <w:lang w:eastAsia="en-US"/>
              </w:rPr>
            </w:pPr>
          </w:p>
        </w:tc>
      </w:tr>
      <w:tr w:rsidR="004805FC" w:rsidRPr="00D9084F" w:rsidTr="004805FC">
        <w:tc>
          <w:tcPr>
            <w:tcW w:w="6062" w:type="dxa"/>
          </w:tcPr>
          <w:p w:rsidR="004805FC" w:rsidRPr="00D9084F" w:rsidRDefault="004805FC">
            <w:pPr>
              <w:jc w:val="center"/>
            </w:pPr>
          </w:p>
        </w:tc>
        <w:tc>
          <w:tcPr>
            <w:tcW w:w="3990" w:type="dxa"/>
            <w:tcBorders>
              <w:top w:val="single" w:sz="2" w:space="0" w:color="auto"/>
              <w:left w:val="nil"/>
              <w:bottom w:val="nil"/>
              <w:right w:val="nil"/>
            </w:tcBorders>
            <w:hideMark/>
          </w:tcPr>
          <w:p w:rsidR="004805FC" w:rsidRPr="00D9084F" w:rsidRDefault="004805FC">
            <w:pPr>
              <w:jc w:val="center"/>
              <w:rPr>
                <w:sz w:val="22"/>
                <w:szCs w:val="22"/>
                <w:lang w:eastAsia="en-US"/>
              </w:rPr>
            </w:pPr>
            <w:r w:rsidRPr="00D9084F">
              <w:rPr>
                <w:sz w:val="16"/>
                <w:szCs w:val="16"/>
                <w:lang w:eastAsia="en-US"/>
              </w:rPr>
              <w:t>(подпись проверяющего)</w:t>
            </w:r>
          </w:p>
        </w:tc>
      </w:tr>
    </w:tbl>
    <w:p w:rsidR="00CF1B16" w:rsidRPr="00D9084F" w:rsidRDefault="00CF1B16" w:rsidP="00DD1090">
      <w:pPr>
        <w:autoSpaceDE w:val="0"/>
        <w:autoSpaceDN w:val="0"/>
        <w:adjustRightInd w:val="0"/>
        <w:rPr>
          <w:sz w:val="26"/>
          <w:szCs w:val="26"/>
          <w:lang w:eastAsia="en-US"/>
        </w:rPr>
      </w:pPr>
    </w:p>
    <w:sectPr w:rsidR="00CF1B16" w:rsidRPr="00D9084F" w:rsidSect="002C6CF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5C" w:rsidRDefault="00122D5C">
      <w:r>
        <w:separator/>
      </w:r>
    </w:p>
  </w:endnote>
  <w:endnote w:type="continuationSeparator" w:id="0">
    <w:p w:rsidR="00122D5C" w:rsidRDefault="0012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5C" w:rsidRDefault="00122D5C">
      <w:r>
        <w:separator/>
      </w:r>
    </w:p>
  </w:footnote>
  <w:footnote w:type="continuationSeparator" w:id="0">
    <w:p w:rsidR="00122D5C" w:rsidRDefault="00122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4C" w:rsidRDefault="009F2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2C4C" w:rsidRDefault="009F2C4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62E1"/>
    <w:multiLevelType w:val="hybridMultilevel"/>
    <w:tmpl w:val="4AECCD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3B06F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12085E"/>
    <w:multiLevelType w:val="hybridMultilevel"/>
    <w:tmpl w:val="07D868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062D0A"/>
    <w:multiLevelType w:val="hybridMultilevel"/>
    <w:tmpl w:val="4E1CF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CB2F61"/>
    <w:multiLevelType w:val="multilevel"/>
    <w:tmpl w:val="92262E2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3AD62C5"/>
    <w:multiLevelType w:val="hybridMultilevel"/>
    <w:tmpl w:val="B4DA95F4"/>
    <w:lvl w:ilvl="0" w:tplc="82162C4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77281D65"/>
    <w:multiLevelType w:val="hybridMultilevel"/>
    <w:tmpl w:val="C172D1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E8051A"/>
    <w:multiLevelType w:val="hybridMultilevel"/>
    <w:tmpl w:val="0A72113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F8"/>
    <w:rsid w:val="000018A5"/>
    <w:rsid w:val="00005D44"/>
    <w:rsid w:val="00006A93"/>
    <w:rsid w:val="0000712D"/>
    <w:rsid w:val="00010945"/>
    <w:rsid w:val="00010A83"/>
    <w:rsid w:val="00013C6F"/>
    <w:rsid w:val="000149E2"/>
    <w:rsid w:val="000235E1"/>
    <w:rsid w:val="0002394F"/>
    <w:rsid w:val="0002697E"/>
    <w:rsid w:val="00030DB0"/>
    <w:rsid w:val="0003329D"/>
    <w:rsid w:val="0003472A"/>
    <w:rsid w:val="00041782"/>
    <w:rsid w:val="00043318"/>
    <w:rsid w:val="00045EE4"/>
    <w:rsid w:val="00052894"/>
    <w:rsid w:val="0006353C"/>
    <w:rsid w:val="00063FA5"/>
    <w:rsid w:val="000671AC"/>
    <w:rsid w:val="00070E13"/>
    <w:rsid w:val="00085943"/>
    <w:rsid w:val="00085E44"/>
    <w:rsid w:val="00096A89"/>
    <w:rsid w:val="000A5093"/>
    <w:rsid w:val="000A71CE"/>
    <w:rsid w:val="000B21CF"/>
    <w:rsid w:val="000B7D7E"/>
    <w:rsid w:val="000C0324"/>
    <w:rsid w:val="000C6A9A"/>
    <w:rsid w:val="000C6D58"/>
    <w:rsid w:val="000D0572"/>
    <w:rsid w:val="000D11AE"/>
    <w:rsid w:val="000D29A7"/>
    <w:rsid w:val="000D497F"/>
    <w:rsid w:val="000D56E8"/>
    <w:rsid w:val="000E552B"/>
    <w:rsid w:val="000E5595"/>
    <w:rsid w:val="000F0365"/>
    <w:rsid w:val="000F6C27"/>
    <w:rsid w:val="000F725D"/>
    <w:rsid w:val="001056DD"/>
    <w:rsid w:val="00107D46"/>
    <w:rsid w:val="00120ADF"/>
    <w:rsid w:val="00122D5C"/>
    <w:rsid w:val="00124CB1"/>
    <w:rsid w:val="001257CE"/>
    <w:rsid w:val="0013254D"/>
    <w:rsid w:val="00133C1D"/>
    <w:rsid w:val="00134FC7"/>
    <w:rsid w:val="001361C5"/>
    <w:rsid w:val="00136CDA"/>
    <w:rsid w:val="00142D26"/>
    <w:rsid w:val="001438A4"/>
    <w:rsid w:val="00152B88"/>
    <w:rsid w:val="00154360"/>
    <w:rsid w:val="0016415C"/>
    <w:rsid w:val="0016582E"/>
    <w:rsid w:val="00165A95"/>
    <w:rsid w:val="00170554"/>
    <w:rsid w:val="00170947"/>
    <w:rsid w:val="001718B0"/>
    <w:rsid w:val="00172825"/>
    <w:rsid w:val="00174A1E"/>
    <w:rsid w:val="0017500F"/>
    <w:rsid w:val="00176CA9"/>
    <w:rsid w:val="00180CC1"/>
    <w:rsid w:val="001903DF"/>
    <w:rsid w:val="001A0267"/>
    <w:rsid w:val="001A0B8E"/>
    <w:rsid w:val="001A3B1C"/>
    <w:rsid w:val="001A6CEB"/>
    <w:rsid w:val="001B4C45"/>
    <w:rsid w:val="001C1076"/>
    <w:rsid w:val="001C33ED"/>
    <w:rsid w:val="001C4727"/>
    <w:rsid w:val="001C5875"/>
    <w:rsid w:val="001C7148"/>
    <w:rsid w:val="001D675E"/>
    <w:rsid w:val="001D7247"/>
    <w:rsid w:val="001E12A8"/>
    <w:rsid w:val="001E161D"/>
    <w:rsid w:val="001E2C60"/>
    <w:rsid w:val="001E6F2A"/>
    <w:rsid w:val="001E7828"/>
    <w:rsid w:val="001F07CA"/>
    <w:rsid w:val="001F0D07"/>
    <w:rsid w:val="001F116F"/>
    <w:rsid w:val="001F76A4"/>
    <w:rsid w:val="00210C14"/>
    <w:rsid w:val="002149E8"/>
    <w:rsid w:val="002210C5"/>
    <w:rsid w:val="00224B5A"/>
    <w:rsid w:val="00230501"/>
    <w:rsid w:val="0023097B"/>
    <w:rsid w:val="00232B27"/>
    <w:rsid w:val="00236B73"/>
    <w:rsid w:val="00241EE5"/>
    <w:rsid w:val="002429AC"/>
    <w:rsid w:val="0024453A"/>
    <w:rsid w:val="00251578"/>
    <w:rsid w:val="002579E9"/>
    <w:rsid w:val="00260B80"/>
    <w:rsid w:val="00270B34"/>
    <w:rsid w:val="00277C83"/>
    <w:rsid w:val="00282037"/>
    <w:rsid w:val="00285FFA"/>
    <w:rsid w:val="0029416A"/>
    <w:rsid w:val="00295344"/>
    <w:rsid w:val="002A154C"/>
    <w:rsid w:val="002B13EA"/>
    <w:rsid w:val="002B3633"/>
    <w:rsid w:val="002B647E"/>
    <w:rsid w:val="002C1839"/>
    <w:rsid w:val="002C183C"/>
    <w:rsid w:val="002C6CF7"/>
    <w:rsid w:val="002D1073"/>
    <w:rsid w:val="002D10F3"/>
    <w:rsid w:val="002D3786"/>
    <w:rsid w:val="002D3A2C"/>
    <w:rsid w:val="002D50D9"/>
    <w:rsid w:val="002D5C57"/>
    <w:rsid w:val="002D684F"/>
    <w:rsid w:val="002D6C03"/>
    <w:rsid w:val="002E1746"/>
    <w:rsid w:val="002E5E30"/>
    <w:rsid w:val="002F019E"/>
    <w:rsid w:val="002F0B39"/>
    <w:rsid w:val="00300255"/>
    <w:rsid w:val="0031359E"/>
    <w:rsid w:val="00320926"/>
    <w:rsid w:val="003219C8"/>
    <w:rsid w:val="00322A7B"/>
    <w:rsid w:val="00323915"/>
    <w:rsid w:val="00323E8C"/>
    <w:rsid w:val="00331C4C"/>
    <w:rsid w:val="00331DC9"/>
    <w:rsid w:val="00334035"/>
    <w:rsid w:val="00341E3F"/>
    <w:rsid w:val="003440DA"/>
    <w:rsid w:val="00345BB4"/>
    <w:rsid w:val="0034710E"/>
    <w:rsid w:val="00347232"/>
    <w:rsid w:val="003525CF"/>
    <w:rsid w:val="0035352A"/>
    <w:rsid w:val="00354FEF"/>
    <w:rsid w:val="00360938"/>
    <w:rsid w:val="003622A7"/>
    <w:rsid w:val="0036364A"/>
    <w:rsid w:val="00370D63"/>
    <w:rsid w:val="0037174D"/>
    <w:rsid w:val="003733F0"/>
    <w:rsid w:val="003807A1"/>
    <w:rsid w:val="00383E3A"/>
    <w:rsid w:val="00386EEE"/>
    <w:rsid w:val="0038731B"/>
    <w:rsid w:val="00392923"/>
    <w:rsid w:val="003A0657"/>
    <w:rsid w:val="003A1D06"/>
    <w:rsid w:val="003A23D9"/>
    <w:rsid w:val="003A291F"/>
    <w:rsid w:val="003A5E5D"/>
    <w:rsid w:val="003A5EB1"/>
    <w:rsid w:val="003B078F"/>
    <w:rsid w:val="003B2CD7"/>
    <w:rsid w:val="003B35D1"/>
    <w:rsid w:val="003B6C2A"/>
    <w:rsid w:val="003C2F27"/>
    <w:rsid w:val="003C6895"/>
    <w:rsid w:val="003D3254"/>
    <w:rsid w:val="003D3BE9"/>
    <w:rsid w:val="003D5929"/>
    <w:rsid w:val="003D6D93"/>
    <w:rsid w:val="003E26B7"/>
    <w:rsid w:val="003E54AA"/>
    <w:rsid w:val="003E54DC"/>
    <w:rsid w:val="003E6A06"/>
    <w:rsid w:val="00407590"/>
    <w:rsid w:val="004077C3"/>
    <w:rsid w:val="00414BCC"/>
    <w:rsid w:val="0041525A"/>
    <w:rsid w:val="00416BBA"/>
    <w:rsid w:val="004171BC"/>
    <w:rsid w:val="00422400"/>
    <w:rsid w:val="0042696B"/>
    <w:rsid w:val="00430350"/>
    <w:rsid w:val="00431190"/>
    <w:rsid w:val="00433419"/>
    <w:rsid w:val="0044170B"/>
    <w:rsid w:val="004433FF"/>
    <w:rsid w:val="00444003"/>
    <w:rsid w:val="004440C9"/>
    <w:rsid w:val="00444557"/>
    <w:rsid w:val="00446C07"/>
    <w:rsid w:val="00456762"/>
    <w:rsid w:val="0046010B"/>
    <w:rsid w:val="004603CD"/>
    <w:rsid w:val="00462CEC"/>
    <w:rsid w:val="004662FD"/>
    <w:rsid w:val="0047444D"/>
    <w:rsid w:val="00480597"/>
    <w:rsid w:val="004805FC"/>
    <w:rsid w:val="00482DF3"/>
    <w:rsid w:val="00484C59"/>
    <w:rsid w:val="0049386B"/>
    <w:rsid w:val="00495FE9"/>
    <w:rsid w:val="004A5628"/>
    <w:rsid w:val="004A6D4C"/>
    <w:rsid w:val="004C0074"/>
    <w:rsid w:val="004C3A02"/>
    <w:rsid w:val="004C48BA"/>
    <w:rsid w:val="004C6F8F"/>
    <w:rsid w:val="004D51FF"/>
    <w:rsid w:val="004D64A7"/>
    <w:rsid w:val="004D64F1"/>
    <w:rsid w:val="004D664D"/>
    <w:rsid w:val="004D769A"/>
    <w:rsid w:val="004E1E62"/>
    <w:rsid w:val="004E222F"/>
    <w:rsid w:val="004E329D"/>
    <w:rsid w:val="004E486B"/>
    <w:rsid w:val="004E63E2"/>
    <w:rsid w:val="004E721E"/>
    <w:rsid w:val="004E73F9"/>
    <w:rsid w:val="004F24F3"/>
    <w:rsid w:val="004F36F5"/>
    <w:rsid w:val="004F4BED"/>
    <w:rsid w:val="004F707B"/>
    <w:rsid w:val="00501458"/>
    <w:rsid w:val="005047F5"/>
    <w:rsid w:val="00504F19"/>
    <w:rsid w:val="005105A2"/>
    <w:rsid w:val="0051553E"/>
    <w:rsid w:val="005231DE"/>
    <w:rsid w:val="005323FC"/>
    <w:rsid w:val="00532816"/>
    <w:rsid w:val="00532A86"/>
    <w:rsid w:val="00534B90"/>
    <w:rsid w:val="00536834"/>
    <w:rsid w:val="0054207E"/>
    <w:rsid w:val="0054562C"/>
    <w:rsid w:val="00567134"/>
    <w:rsid w:val="00580059"/>
    <w:rsid w:val="00580D45"/>
    <w:rsid w:val="00583670"/>
    <w:rsid w:val="005855EB"/>
    <w:rsid w:val="00591824"/>
    <w:rsid w:val="00591F00"/>
    <w:rsid w:val="0059239B"/>
    <w:rsid w:val="00592633"/>
    <w:rsid w:val="00594404"/>
    <w:rsid w:val="005A0E6D"/>
    <w:rsid w:val="005A1709"/>
    <w:rsid w:val="005A653A"/>
    <w:rsid w:val="005B0440"/>
    <w:rsid w:val="005B24CE"/>
    <w:rsid w:val="005B3249"/>
    <w:rsid w:val="005B4136"/>
    <w:rsid w:val="005B7A98"/>
    <w:rsid w:val="005C1F94"/>
    <w:rsid w:val="005C22B2"/>
    <w:rsid w:val="005C3FF6"/>
    <w:rsid w:val="005C59FA"/>
    <w:rsid w:val="005C640B"/>
    <w:rsid w:val="005D0CED"/>
    <w:rsid w:val="005D42BD"/>
    <w:rsid w:val="005D5FB3"/>
    <w:rsid w:val="005D7F3A"/>
    <w:rsid w:val="005E5E70"/>
    <w:rsid w:val="005E65D2"/>
    <w:rsid w:val="005F2483"/>
    <w:rsid w:val="005F5FC2"/>
    <w:rsid w:val="00600CAC"/>
    <w:rsid w:val="00600DC8"/>
    <w:rsid w:val="0060249F"/>
    <w:rsid w:val="006044DB"/>
    <w:rsid w:val="006062ED"/>
    <w:rsid w:val="006067CE"/>
    <w:rsid w:val="00612CF7"/>
    <w:rsid w:val="0062563F"/>
    <w:rsid w:val="006312D0"/>
    <w:rsid w:val="00631FF2"/>
    <w:rsid w:val="00633351"/>
    <w:rsid w:val="00636814"/>
    <w:rsid w:val="00641755"/>
    <w:rsid w:val="00642115"/>
    <w:rsid w:val="00644F53"/>
    <w:rsid w:val="006509B0"/>
    <w:rsid w:val="0065357F"/>
    <w:rsid w:val="00655043"/>
    <w:rsid w:val="0065672B"/>
    <w:rsid w:val="00657E2D"/>
    <w:rsid w:val="00663039"/>
    <w:rsid w:val="0066466D"/>
    <w:rsid w:val="006660BB"/>
    <w:rsid w:val="00672CB2"/>
    <w:rsid w:val="00673ACB"/>
    <w:rsid w:val="00676936"/>
    <w:rsid w:val="00680AE4"/>
    <w:rsid w:val="00686745"/>
    <w:rsid w:val="006874ED"/>
    <w:rsid w:val="00690D09"/>
    <w:rsid w:val="00695D79"/>
    <w:rsid w:val="006A29FD"/>
    <w:rsid w:val="006A3F57"/>
    <w:rsid w:val="006A46B8"/>
    <w:rsid w:val="006B3B4C"/>
    <w:rsid w:val="006B5CE5"/>
    <w:rsid w:val="006B79BC"/>
    <w:rsid w:val="006B7B8C"/>
    <w:rsid w:val="006C1013"/>
    <w:rsid w:val="006C4148"/>
    <w:rsid w:val="006C49A5"/>
    <w:rsid w:val="006C6EA9"/>
    <w:rsid w:val="006D163D"/>
    <w:rsid w:val="006D419E"/>
    <w:rsid w:val="006E0A99"/>
    <w:rsid w:val="006E3B05"/>
    <w:rsid w:val="006E7580"/>
    <w:rsid w:val="006F121E"/>
    <w:rsid w:val="006F19E1"/>
    <w:rsid w:val="006F4494"/>
    <w:rsid w:val="006F47C9"/>
    <w:rsid w:val="006F5CBC"/>
    <w:rsid w:val="00700FED"/>
    <w:rsid w:val="00706FC1"/>
    <w:rsid w:val="007106A5"/>
    <w:rsid w:val="00711AF0"/>
    <w:rsid w:val="00712783"/>
    <w:rsid w:val="00716658"/>
    <w:rsid w:val="00717D99"/>
    <w:rsid w:val="00726DE7"/>
    <w:rsid w:val="00731212"/>
    <w:rsid w:val="0073674D"/>
    <w:rsid w:val="007417F6"/>
    <w:rsid w:val="00743DB3"/>
    <w:rsid w:val="0074761D"/>
    <w:rsid w:val="00751C55"/>
    <w:rsid w:val="00756ECF"/>
    <w:rsid w:val="00765F43"/>
    <w:rsid w:val="00770117"/>
    <w:rsid w:val="00773E03"/>
    <w:rsid w:val="007741C6"/>
    <w:rsid w:val="00774A25"/>
    <w:rsid w:val="00776419"/>
    <w:rsid w:val="007779FB"/>
    <w:rsid w:val="00782216"/>
    <w:rsid w:val="007823D0"/>
    <w:rsid w:val="00782E7A"/>
    <w:rsid w:val="00785674"/>
    <w:rsid w:val="00796C04"/>
    <w:rsid w:val="007A2706"/>
    <w:rsid w:val="007A3EF2"/>
    <w:rsid w:val="007A4D91"/>
    <w:rsid w:val="007A5628"/>
    <w:rsid w:val="007A6470"/>
    <w:rsid w:val="007B05CA"/>
    <w:rsid w:val="007B2C5C"/>
    <w:rsid w:val="007B3A33"/>
    <w:rsid w:val="007B6061"/>
    <w:rsid w:val="007B7CEC"/>
    <w:rsid w:val="007C7803"/>
    <w:rsid w:val="007D04DD"/>
    <w:rsid w:val="007D0FFB"/>
    <w:rsid w:val="007D66D2"/>
    <w:rsid w:val="007E0667"/>
    <w:rsid w:val="007E07A3"/>
    <w:rsid w:val="007E2511"/>
    <w:rsid w:val="007E6440"/>
    <w:rsid w:val="007F5C2B"/>
    <w:rsid w:val="007F6FF8"/>
    <w:rsid w:val="007F7600"/>
    <w:rsid w:val="007F7F41"/>
    <w:rsid w:val="00803D6A"/>
    <w:rsid w:val="008063C8"/>
    <w:rsid w:val="00807168"/>
    <w:rsid w:val="008110F8"/>
    <w:rsid w:val="0081403B"/>
    <w:rsid w:val="00816578"/>
    <w:rsid w:val="00817143"/>
    <w:rsid w:val="00822068"/>
    <w:rsid w:val="00822205"/>
    <w:rsid w:val="00826484"/>
    <w:rsid w:val="008267D6"/>
    <w:rsid w:val="008277D1"/>
    <w:rsid w:val="008346D3"/>
    <w:rsid w:val="00835113"/>
    <w:rsid w:val="00843030"/>
    <w:rsid w:val="00854516"/>
    <w:rsid w:val="00860314"/>
    <w:rsid w:val="00865562"/>
    <w:rsid w:val="00865DBC"/>
    <w:rsid w:val="00870E77"/>
    <w:rsid w:val="00876B95"/>
    <w:rsid w:val="00882293"/>
    <w:rsid w:val="00886BEE"/>
    <w:rsid w:val="00887E54"/>
    <w:rsid w:val="008902CD"/>
    <w:rsid w:val="00891E52"/>
    <w:rsid w:val="00892139"/>
    <w:rsid w:val="00892589"/>
    <w:rsid w:val="008A3B9A"/>
    <w:rsid w:val="008A5D55"/>
    <w:rsid w:val="008A736B"/>
    <w:rsid w:val="008B08DA"/>
    <w:rsid w:val="008B103D"/>
    <w:rsid w:val="008B2762"/>
    <w:rsid w:val="008C14D6"/>
    <w:rsid w:val="008D208C"/>
    <w:rsid w:val="008D4E83"/>
    <w:rsid w:val="008D51E1"/>
    <w:rsid w:val="008E139F"/>
    <w:rsid w:val="008E19DD"/>
    <w:rsid w:val="008E271E"/>
    <w:rsid w:val="008E28D1"/>
    <w:rsid w:val="008E73C5"/>
    <w:rsid w:val="008E77B7"/>
    <w:rsid w:val="008F039B"/>
    <w:rsid w:val="008F0B6A"/>
    <w:rsid w:val="008F0D1E"/>
    <w:rsid w:val="008F0E89"/>
    <w:rsid w:val="008F16A8"/>
    <w:rsid w:val="008F578F"/>
    <w:rsid w:val="008F5C4B"/>
    <w:rsid w:val="008F730E"/>
    <w:rsid w:val="008F762D"/>
    <w:rsid w:val="00904174"/>
    <w:rsid w:val="00905233"/>
    <w:rsid w:val="0090652C"/>
    <w:rsid w:val="00916DA9"/>
    <w:rsid w:val="00925F00"/>
    <w:rsid w:val="009273FE"/>
    <w:rsid w:val="00931364"/>
    <w:rsid w:val="00931A1F"/>
    <w:rsid w:val="00934628"/>
    <w:rsid w:val="009346D0"/>
    <w:rsid w:val="00943190"/>
    <w:rsid w:val="00945641"/>
    <w:rsid w:val="0095562B"/>
    <w:rsid w:val="00957DB5"/>
    <w:rsid w:val="009616B4"/>
    <w:rsid w:val="00961B05"/>
    <w:rsid w:val="00961C47"/>
    <w:rsid w:val="00963B99"/>
    <w:rsid w:val="00966427"/>
    <w:rsid w:val="00970BBA"/>
    <w:rsid w:val="00970DA8"/>
    <w:rsid w:val="00974E0E"/>
    <w:rsid w:val="00975E89"/>
    <w:rsid w:val="00976709"/>
    <w:rsid w:val="00982121"/>
    <w:rsid w:val="00982B43"/>
    <w:rsid w:val="009858BA"/>
    <w:rsid w:val="0098647E"/>
    <w:rsid w:val="00991629"/>
    <w:rsid w:val="00991750"/>
    <w:rsid w:val="00992F86"/>
    <w:rsid w:val="009937C9"/>
    <w:rsid w:val="0099638C"/>
    <w:rsid w:val="0099678C"/>
    <w:rsid w:val="009A0AC8"/>
    <w:rsid w:val="009A1BEB"/>
    <w:rsid w:val="009B5298"/>
    <w:rsid w:val="009B6349"/>
    <w:rsid w:val="009C4FE5"/>
    <w:rsid w:val="009C6273"/>
    <w:rsid w:val="009D09BB"/>
    <w:rsid w:val="009D57DA"/>
    <w:rsid w:val="009D7466"/>
    <w:rsid w:val="009E0C8E"/>
    <w:rsid w:val="009E18B0"/>
    <w:rsid w:val="009E2043"/>
    <w:rsid w:val="009E2935"/>
    <w:rsid w:val="009E3665"/>
    <w:rsid w:val="009F2C4C"/>
    <w:rsid w:val="009F324F"/>
    <w:rsid w:val="009F3BFC"/>
    <w:rsid w:val="009F49AA"/>
    <w:rsid w:val="00A01C80"/>
    <w:rsid w:val="00A0367C"/>
    <w:rsid w:val="00A04EC6"/>
    <w:rsid w:val="00A05F27"/>
    <w:rsid w:val="00A062A0"/>
    <w:rsid w:val="00A139C2"/>
    <w:rsid w:val="00A1464E"/>
    <w:rsid w:val="00A172B8"/>
    <w:rsid w:val="00A20C0D"/>
    <w:rsid w:val="00A21DA3"/>
    <w:rsid w:val="00A23994"/>
    <w:rsid w:val="00A25226"/>
    <w:rsid w:val="00A25787"/>
    <w:rsid w:val="00A31075"/>
    <w:rsid w:val="00A35FC8"/>
    <w:rsid w:val="00A411A6"/>
    <w:rsid w:val="00A57680"/>
    <w:rsid w:val="00A61A64"/>
    <w:rsid w:val="00A62F80"/>
    <w:rsid w:val="00A63D86"/>
    <w:rsid w:val="00A67F81"/>
    <w:rsid w:val="00A73341"/>
    <w:rsid w:val="00A73CD7"/>
    <w:rsid w:val="00A76198"/>
    <w:rsid w:val="00A770DA"/>
    <w:rsid w:val="00A811B7"/>
    <w:rsid w:val="00A829AA"/>
    <w:rsid w:val="00A84947"/>
    <w:rsid w:val="00AA1297"/>
    <w:rsid w:val="00AA1677"/>
    <w:rsid w:val="00AB6332"/>
    <w:rsid w:val="00AB6852"/>
    <w:rsid w:val="00AD267E"/>
    <w:rsid w:val="00AE17F2"/>
    <w:rsid w:val="00AE1E0A"/>
    <w:rsid w:val="00AE5979"/>
    <w:rsid w:val="00AE5DD9"/>
    <w:rsid w:val="00AE6318"/>
    <w:rsid w:val="00AF3F4F"/>
    <w:rsid w:val="00AF4AA2"/>
    <w:rsid w:val="00B0084C"/>
    <w:rsid w:val="00B01551"/>
    <w:rsid w:val="00B03CF7"/>
    <w:rsid w:val="00B044D7"/>
    <w:rsid w:val="00B1361C"/>
    <w:rsid w:val="00B158F5"/>
    <w:rsid w:val="00B17E2A"/>
    <w:rsid w:val="00B2101B"/>
    <w:rsid w:val="00B239F5"/>
    <w:rsid w:val="00B24B11"/>
    <w:rsid w:val="00B25136"/>
    <w:rsid w:val="00B25E7C"/>
    <w:rsid w:val="00B27BD1"/>
    <w:rsid w:val="00B35825"/>
    <w:rsid w:val="00B36728"/>
    <w:rsid w:val="00B36D53"/>
    <w:rsid w:val="00B40131"/>
    <w:rsid w:val="00B41DFB"/>
    <w:rsid w:val="00B43A04"/>
    <w:rsid w:val="00B64D98"/>
    <w:rsid w:val="00B65BC2"/>
    <w:rsid w:val="00B668BF"/>
    <w:rsid w:val="00B671B4"/>
    <w:rsid w:val="00B6738E"/>
    <w:rsid w:val="00B7227F"/>
    <w:rsid w:val="00B763D1"/>
    <w:rsid w:val="00B764D6"/>
    <w:rsid w:val="00B81B14"/>
    <w:rsid w:val="00B820D0"/>
    <w:rsid w:val="00B82A3F"/>
    <w:rsid w:val="00B84370"/>
    <w:rsid w:val="00B90E04"/>
    <w:rsid w:val="00B923FC"/>
    <w:rsid w:val="00B94E2C"/>
    <w:rsid w:val="00BA24DA"/>
    <w:rsid w:val="00BA4F94"/>
    <w:rsid w:val="00BA5208"/>
    <w:rsid w:val="00BB0691"/>
    <w:rsid w:val="00BB0A52"/>
    <w:rsid w:val="00BB5419"/>
    <w:rsid w:val="00BB71CC"/>
    <w:rsid w:val="00BC4895"/>
    <w:rsid w:val="00BC4A6E"/>
    <w:rsid w:val="00BC5F51"/>
    <w:rsid w:val="00BC5F80"/>
    <w:rsid w:val="00BD3793"/>
    <w:rsid w:val="00BD39A6"/>
    <w:rsid w:val="00BD5786"/>
    <w:rsid w:val="00BD57B3"/>
    <w:rsid w:val="00BD5A5E"/>
    <w:rsid w:val="00BE36E4"/>
    <w:rsid w:val="00BE5C8D"/>
    <w:rsid w:val="00BE5EB0"/>
    <w:rsid w:val="00BE7B45"/>
    <w:rsid w:val="00BF2427"/>
    <w:rsid w:val="00BF3F9A"/>
    <w:rsid w:val="00C01354"/>
    <w:rsid w:val="00C02C0B"/>
    <w:rsid w:val="00C0605B"/>
    <w:rsid w:val="00C10EF3"/>
    <w:rsid w:val="00C157BF"/>
    <w:rsid w:val="00C158C5"/>
    <w:rsid w:val="00C175F2"/>
    <w:rsid w:val="00C2233C"/>
    <w:rsid w:val="00C250A7"/>
    <w:rsid w:val="00C262D0"/>
    <w:rsid w:val="00C279CE"/>
    <w:rsid w:val="00C33915"/>
    <w:rsid w:val="00C33D91"/>
    <w:rsid w:val="00C34BE3"/>
    <w:rsid w:val="00C35FB5"/>
    <w:rsid w:val="00C5126C"/>
    <w:rsid w:val="00C53F20"/>
    <w:rsid w:val="00C5672C"/>
    <w:rsid w:val="00C577CB"/>
    <w:rsid w:val="00C62231"/>
    <w:rsid w:val="00C65FC6"/>
    <w:rsid w:val="00C70D61"/>
    <w:rsid w:val="00C711CE"/>
    <w:rsid w:val="00C741C8"/>
    <w:rsid w:val="00C82E93"/>
    <w:rsid w:val="00C845ED"/>
    <w:rsid w:val="00C84E14"/>
    <w:rsid w:val="00C87680"/>
    <w:rsid w:val="00C9133E"/>
    <w:rsid w:val="00C92268"/>
    <w:rsid w:val="00C9381B"/>
    <w:rsid w:val="00C93F16"/>
    <w:rsid w:val="00C94038"/>
    <w:rsid w:val="00C949BE"/>
    <w:rsid w:val="00CA5C93"/>
    <w:rsid w:val="00CB1E6E"/>
    <w:rsid w:val="00CB24EF"/>
    <w:rsid w:val="00CB38FC"/>
    <w:rsid w:val="00CB4197"/>
    <w:rsid w:val="00CB5266"/>
    <w:rsid w:val="00CB5656"/>
    <w:rsid w:val="00CB7985"/>
    <w:rsid w:val="00CC212B"/>
    <w:rsid w:val="00CC30D8"/>
    <w:rsid w:val="00CD4405"/>
    <w:rsid w:val="00CD520A"/>
    <w:rsid w:val="00CE50C6"/>
    <w:rsid w:val="00CE6620"/>
    <w:rsid w:val="00CF1B16"/>
    <w:rsid w:val="00CF1F3B"/>
    <w:rsid w:val="00CF7EF8"/>
    <w:rsid w:val="00D02298"/>
    <w:rsid w:val="00D02D67"/>
    <w:rsid w:val="00D12BE0"/>
    <w:rsid w:val="00D13CE1"/>
    <w:rsid w:val="00D14810"/>
    <w:rsid w:val="00D156E8"/>
    <w:rsid w:val="00D158E0"/>
    <w:rsid w:val="00D21221"/>
    <w:rsid w:val="00D22441"/>
    <w:rsid w:val="00D23597"/>
    <w:rsid w:val="00D25AA4"/>
    <w:rsid w:val="00D31415"/>
    <w:rsid w:val="00D336F8"/>
    <w:rsid w:val="00D344DF"/>
    <w:rsid w:val="00D34803"/>
    <w:rsid w:val="00D37AC2"/>
    <w:rsid w:val="00D41D7D"/>
    <w:rsid w:val="00D4250D"/>
    <w:rsid w:val="00D432A9"/>
    <w:rsid w:val="00D44CC5"/>
    <w:rsid w:val="00D47740"/>
    <w:rsid w:val="00D4777B"/>
    <w:rsid w:val="00D50884"/>
    <w:rsid w:val="00D51D21"/>
    <w:rsid w:val="00D57AF6"/>
    <w:rsid w:val="00D57F35"/>
    <w:rsid w:val="00D65582"/>
    <w:rsid w:val="00D733ED"/>
    <w:rsid w:val="00D73901"/>
    <w:rsid w:val="00D74DEF"/>
    <w:rsid w:val="00D74E69"/>
    <w:rsid w:val="00D762E2"/>
    <w:rsid w:val="00D766DF"/>
    <w:rsid w:val="00D80494"/>
    <w:rsid w:val="00D80585"/>
    <w:rsid w:val="00D80600"/>
    <w:rsid w:val="00D8307F"/>
    <w:rsid w:val="00D87CE4"/>
    <w:rsid w:val="00D9084F"/>
    <w:rsid w:val="00D91580"/>
    <w:rsid w:val="00D91C3D"/>
    <w:rsid w:val="00D97048"/>
    <w:rsid w:val="00D97320"/>
    <w:rsid w:val="00DA26C0"/>
    <w:rsid w:val="00DA310C"/>
    <w:rsid w:val="00DA4237"/>
    <w:rsid w:val="00DA4E15"/>
    <w:rsid w:val="00DA5A71"/>
    <w:rsid w:val="00DC454D"/>
    <w:rsid w:val="00DD0170"/>
    <w:rsid w:val="00DD0A0F"/>
    <w:rsid w:val="00DD1090"/>
    <w:rsid w:val="00DD3496"/>
    <w:rsid w:val="00DE556A"/>
    <w:rsid w:val="00DF0858"/>
    <w:rsid w:val="00DF3648"/>
    <w:rsid w:val="00E01186"/>
    <w:rsid w:val="00E02266"/>
    <w:rsid w:val="00E03776"/>
    <w:rsid w:val="00E0464A"/>
    <w:rsid w:val="00E07A92"/>
    <w:rsid w:val="00E12B9A"/>
    <w:rsid w:val="00E153DC"/>
    <w:rsid w:val="00E155FD"/>
    <w:rsid w:val="00E17531"/>
    <w:rsid w:val="00E217FE"/>
    <w:rsid w:val="00E225B8"/>
    <w:rsid w:val="00E2595B"/>
    <w:rsid w:val="00E25EAD"/>
    <w:rsid w:val="00E26570"/>
    <w:rsid w:val="00E26934"/>
    <w:rsid w:val="00E31B03"/>
    <w:rsid w:val="00E32CAE"/>
    <w:rsid w:val="00E42551"/>
    <w:rsid w:val="00E446C1"/>
    <w:rsid w:val="00E44742"/>
    <w:rsid w:val="00E46744"/>
    <w:rsid w:val="00E5106A"/>
    <w:rsid w:val="00E514ED"/>
    <w:rsid w:val="00E53927"/>
    <w:rsid w:val="00E54135"/>
    <w:rsid w:val="00E570E7"/>
    <w:rsid w:val="00E60199"/>
    <w:rsid w:val="00E60CBD"/>
    <w:rsid w:val="00E61F08"/>
    <w:rsid w:val="00E63F84"/>
    <w:rsid w:val="00E6573B"/>
    <w:rsid w:val="00E65C6B"/>
    <w:rsid w:val="00E70506"/>
    <w:rsid w:val="00E75371"/>
    <w:rsid w:val="00E767BE"/>
    <w:rsid w:val="00E869A6"/>
    <w:rsid w:val="00E90187"/>
    <w:rsid w:val="00E916E8"/>
    <w:rsid w:val="00E9188C"/>
    <w:rsid w:val="00E9198C"/>
    <w:rsid w:val="00E94A66"/>
    <w:rsid w:val="00E95F11"/>
    <w:rsid w:val="00E96FDC"/>
    <w:rsid w:val="00EA0153"/>
    <w:rsid w:val="00EA2A6C"/>
    <w:rsid w:val="00EA334F"/>
    <w:rsid w:val="00EA51DC"/>
    <w:rsid w:val="00EA52B8"/>
    <w:rsid w:val="00EA569E"/>
    <w:rsid w:val="00EA5ECF"/>
    <w:rsid w:val="00EB1ABE"/>
    <w:rsid w:val="00EB2FD5"/>
    <w:rsid w:val="00EB40AF"/>
    <w:rsid w:val="00EB7AC6"/>
    <w:rsid w:val="00EC2182"/>
    <w:rsid w:val="00EC477A"/>
    <w:rsid w:val="00ED3A84"/>
    <w:rsid w:val="00ED4F78"/>
    <w:rsid w:val="00EE0CD9"/>
    <w:rsid w:val="00EE7528"/>
    <w:rsid w:val="00EF1FD4"/>
    <w:rsid w:val="00EF32FB"/>
    <w:rsid w:val="00EF4F40"/>
    <w:rsid w:val="00F00737"/>
    <w:rsid w:val="00F00E23"/>
    <w:rsid w:val="00F00EC2"/>
    <w:rsid w:val="00F026A7"/>
    <w:rsid w:val="00F07BE5"/>
    <w:rsid w:val="00F103A5"/>
    <w:rsid w:val="00F1122C"/>
    <w:rsid w:val="00F128A6"/>
    <w:rsid w:val="00F164D0"/>
    <w:rsid w:val="00F1688D"/>
    <w:rsid w:val="00F171B3"/>
    <w:rsid w:val="00F236D1"/>
    <w:rsid w:val="00F3201C"/>
    <w:rsid w:val="00F32944"/>
    <w:rsid w:val="00F334C0"/>
    <w:rsid w:val="00F33F9B"/>
    <w:rsid w:val="00F35A14"/>
    <w:rsid w:val="00F36725"/>
    <w:rsid w:val="00F421BF"/>
    <w:rsid w:val="00F46B2F"/>
    <w:rsid w:val="00F53CB8"/>
    <w:rsid w:val="00F55FF0"/>
    <w:rsid w:val="00F56FB5"/>
    <w:rsid w:val="00F66151"/>
    <w:rsid w:val="00F70C5D"/>
    <w:rsid w:val="00F768EF"/>
    <w:rsid w:val="00F76F37"/>
    <w:rsid w:val="00F81325"/>
    <w:rsid w:val="00F92B8B"/>
    <w:rsid w:val="00FA13CB"/>
    <w:rsid w:val="00FA23C2"/>
    <w:rsid w:val="00FA4B05"/>
    <w:rsid w:val="00FA5FA0"/>
    <w:rsid w:val="00FA6B4E"/>
    <w:rsid w:val="00FB031D"/>
    <w:rsid w:val="00FB4FEA"/>
    <w:rsid w:val="00FC05BD"/>
    <w:rsid w:val="00FC1142"/>
    <w:rsid w:val="00FD46DE"/>
    <w:rsid w:val="00FE1A2A"/>
    <w:rsid w:val="00FE2E57"/>
    <w:rsid w:val="00FE76AC"/>
    <w:rsid w:val="00FF0105"/>
    <w:rsid w:val="00FF436A"/>
    <w:rsid w:val="00FF5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F8"/>
    <w:rPr>
      <w:sz w:val="24"/>
      <w:szCs w:val="24"/>
    </w:rPr>
  </w:style>
  <w:style w:type="paragraph" w:styleId="1">
    <w:name w:val="heading 1"/>
    <w:basedOn w:val="a"/>
    <w:next w:val="a"/>
    <w:qFormat/>
    <w:rsid w:val="008110F8"/>
    <w:pPr>
      <w:keepNext/>
      <w:outlineLvl w:val="0"/>
    </w:pPr>
    <w:rPr>
      <w:sz w:val="28"/>
    </w:rPr>
  </w:style>
  <w:style w:type="paragraph" w:styleId="2">
    <w:name w:val="heading 2"/>
    <w:basedOn w:val="a"/>
    <w:next w:val="a"/>
    <w:qFormat/>
    <w:rsid w:val="008110F8"/>
    <w:pPr>
      <w:keepNext/>
      <w:spacing w:before="240" w:after="60"/>
      <w:outlineLvl w:val="1"/>
    </w:pPr>
    <w:rPr>
      <w:rFonts w:ascii="Arial" w:hAnsi="Arial" w:cs="Arial"/>
      <w:b/>
      <w:bCs/>
      <w:i/>
      <w:iCs/>
      <w:sz w:val="28"/>
      <w:szCs w:val="28"/>
    </w:rPr>
  </w:style>
  <w:style w:type="paragraph" w:styleId="3">
    <w:name w:val="heading 3"/>
    <w:basedOn w:val="a"/>
    <w:next w:val="a"/>
    <w:qFormat/>
    <w:rsid w:val="008110F8"/>
    <w:pPr>
      <w:keepNext/>
      <w:spacing w:before="240" w:after="60"/>
      <w:outlineLvl w:val="2"/>
    </w:pPr>
    <w:rPr>
      <w:rFonts w:ascii="Arial" w:hAnsi="Arial" w:cs="Arial"/>
      <w:b/>
      <w:bCs/>
      <w:sz w:val="26"/>
      <w:szCs w:val="26"/>
    </w:rPr>
  </w:style>
  <w:style w:type="paragraph" w:styleId="4">
    <w:name w:val="heading 4"/>
    <w:basedOn w:val="a"/>
    <w:next w:val="a"/>
    <w:link w:val="40"/>
    <w:qFormat/>
    <w:rsid w:val="000D11AE"/>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1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110F8"/>
    <w:pPr>
      <w:widowControl w:val="0"/>
      <w:autoSpaceDE w:val="0"/>
      <w:autoSpaceDN w:val="0"/>
      <w:adjustRightInd w:val="0"/>
      <w:ind w:firstLine="720"/>
    </w:pPr>
    <w:rPr>
      <w:rFonts w:ascii="Arial" w:hAnsi="Arial" w:cs="Arial"/>
    </w:rPr>
  </w:style>
  <w:style w:type="paragraph" w:customStyle="1" w:styleId="ConsPlusTitle">
    <w:name w:val="ConsPlusTitle"/>
    <w:rsid w:val="008110F8"/>
    <w:pPr>
      <w:widowControl w:val="0"/>
      <w:autoSpaceDE w:val="0"/>
      <w:autoSpaceDN w:val="0"/>
      <w:adjustRightInd w:val="0"/>
    </w:pPr>
    <w:rPr>
      <w:rFonts w:ascii="Arial" w:hAnsi="Arial" w:cs="Arial"/>
      <w:b/>
      <w:bCs/>
    </w:rPr>
  </w:style>
  <w:style w:type="paragraph" w:styleId="a4">
    <w:name w:val="footer"/>
    <w:basedOn w:val="a"/>
    <w:rsid w:val="0000712D"/>
    <w:pPr>
      <w:tabs>
        <w:tab w:val="center" w:pos="4677"/>
        <w:tab w:val="right" w:pos="9355"/>
      </w:tabs>
    </w:pPr>
  </w:style>
  <w:style w:type="paragraph" w:styleId="30">
    <w:name w:val="Body Text 3"/>
    <w:basedOn w:val="a"/>
    <w:rsid w:val="003E54AA"/>
    <w:rPr>
      <w:sz w:val="26"/>
    </w:rPr>
  </w:style>
  <w:style w:type="paragraph" w:styleId="a5">
    <w:name w:val="Normal (Web)"/>
    <w:basedOn w:val="a"/>
    <w:rsid w:val="003E54AA"/>
    <w:pPr>
      <w:spacing w:before="100" w:beforeAutospacing="1" w:after="100" w:afterAutospacing="1"/>
    </w:pPr>
    <w:rPr>
      <w:rFonts w:ascii="Arial Unicode MS" w:eastAsia="Arial Unicode MS" w:hAnsi="Arial Unicode MS" w:cs="Arial Unicode MS"/>
      <w:color w:val="000000"/>
    </w:rPr>
  </w:style>
  <w:style w:type="character" w:styleId="a6">
    <w:name w:val="page number"/>
    <w:basedOn w:val="a0"/>
    <w:rsid w:val="003E54AA"/>
  </w:style>
  <w:style w:type="paragraph" w:styleId="a7">
    <w:name w:val="header"/>
    <w:basedOn w:val="a"/>
    <w:rsid w:val="003E54AA"/>
    <w:pPr>
      <w:tabs>
        <w:tab w:val="center" w:pos="4677"/>
        <w:tab w:val="right" w:pos="9355"/>
      </w:tabs>
    </w:pPr>
  </w:style>
  <w:style w:type="character" w:customStyle="1" w:styleId="40">
    <w:name w:val="Заголовок 4 Знак"/>
    <w:link w:val="4"/>
    <w:semiHidden/>
    <w:rsid w:val="000D11AE"/>
    <w:rPr>
      <w:rFonts w:ascii="Calibri" w:hAnsi="Calibri"/>
      <w:b/>
      <w:bCs/>
      <w:sz w:val="28"/>
      <w:szCs w:val="28"/>
      <w:lang w:val="ru-RU" w:eastAsia="ru-RU" w:bidi="ar-SA"/>
    </w:rPr>
  </w:style>
  <w:style w:type="paragraph" w:styleId="a8">
    <w:name w:val="Balloon Text"/>
    <w:basedOn w:val="a"/>
    <w:semiHidden/>
    <w:rsid w:val="00D80600"/>
    <w:rPr>
      <w:rFonts w:ascii="Tahoma" w:hAnsi="Tahoma" w:cs="Tahoma"/>
      <w:sz w:val="16"/>
      <w:szCs w:val="16"/>
    </w:rPr>
  </w:style>
  <w:style w:type="paragraph" w:customStyle="1" w:styleId="ConsNormal">
    <w:name w:val="ConsNormal"/>
    <w:rsid w:val="008A5D55"/>
    <w:pPr>
      <w:widowControl w:val="0"/>
      <w:snapToGrid w:val="0"/>
      <w:ind w:firstLine="720"/>
    </w:pPr>
    <w:rPr>
      <w:rFonts w:ascii="Arial" w:hAnsi="Arial"/>
    </w:rPr>
  </w:style>
  <w:style w:type="paragraph" w:styleId="a9">
    <w:name w:val="No Spacing"/>
    <w:qFormat/>
    <w:rsid w:val="008A5D55"/>
    <w:rPr>
      <w:sz w:val="26"/>
      <w:szCs w:val="22"/>
    </w:rPr>
  </w:style>
  <w:style w:type="paragraph" w:customStyle="1" w:styleId="ConsPlusCell">
    <w:name w:val="ConsPlusCell"/>
    <w:uiPriority w:val="99"/>
    <w:rsid w:val="003525CF"/>
    <w:pPr>
      <w:widowControl w:val="0"/>
      <w:autoSpaceDE w:val="0"/>
      <w:autoSpaceDN w:val="0"/>
      <w:adjustRightInd w:val="0"/>
    </w:pPr>
    <w:rPr>
      <w:rFonts w:ascii="Calibri" w:hAnsi="Calibri" w:cs="Calibri"/>
      <w:sz w:val="22"/>
      <w:szCs w:val="22"/>
    </w:rPr>
  </w:style>
  <w:style w:type="paragraph" w:styleId="aa">
    <w:name w:val="Document Map"/>
    <w:basedOn w:val="a"/>
    <w:semiHidden/>
    <w:rsid w:val="001F0D07"/>
    <w:pPr>
      <w:shd w:val="clear" w:color="auto" w:fill="000080"/>
    </w:pPr>
    <w:rPr>
      <w:rFonts w:ascii="Tahoma" w:hAnsi="Tahoma" w:cs="Tahoma"/>
    </w:rPr>
  </w:style>
  <w:style w:type="character" w:styleId="ab">
    <w:name w:val="Hyperlink"/>
    <w:rsid w:val="001F0D07"/>
    <w:rPr>
      <w:color w:val="0000FF"/>
      <w:u w:val="single"/>
    </w:rPr>
  </w:style>
  <w:style w:type="character" w:styleId="ac">
    <w:name w:val="FollowedHyperlink"/>
    <w:rsid w:val="001F0D07"/>
    <w:rPr>
      <w:color w:val="800080"/>
      <w:u w:val="single"/>
    </w:rPr>
  </w:style>
  <w:style w:type="character" w:styleId="ad">
    <w:name w:val="Strong"/>
    <w:qFormat/>
    <w:rsid w:val="00F164D0"/>
    <w:rPr>
      <w:b/>
      <w:bCs/>
    </w:rPr>
  </w:style>
  <w:style w:type="paragraph" w:customStyle="1" w:styleId="ConsPlusNonformat">
    <w:name w:val="ConsPlusNonformat"/>
    <w:rsid w:val="00D73901"/>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F8"/>
    <w:rPr>
      <w:sz w:val="24"/>
      <w:szCs w:val="24"/>
    </w:rPr>
  </w:style>
  <w:style w:type="paragraph" w:styleId="1">
    <w:name w:val="heading 1"/>
    <w:basedOn w:val="a"/>
    <w:next w:val="a"/>
    <w:qFormat/>
    <w:rsid w:val="008110F8"/>
    <w:pPr>
      <w:keepNext/>
      <w:outlineLvl w:val="0"/>
    </w:pPr>
    <w:rPr>
      <w:sz w:val="28"/>
    </w:rPr>
  </w:style>
  <w:style w:type="paragraph" w:styleId="2">
    <w:name w:val="heading 2"/>
    <w:basedOn w:val="a"/>
    <w:next w:val="a"/>
    <w:qFormat/>
    <w:rsid w:val="008110F8"/>
    <w:pPr>
      <w:keepNext/>
      <w:spacing w:before="240" w:after="60"/>
      <w:outlineLvl w:val="1"/>
    </w:pPr>
    <w:rPr>
      <w:rFonts w:ascii="Arial" w:hAnsi="Arial" w:cs="Arial"/>
      <w:b/>
      <w:bCs/>
      <w:i/>
      <w:iCs/>
      <w:sz w:val="28"/>
      <w:szCs w:val="28"/>
    </w:rPr>
  </w:style>
  <w:style w:type="paragraph" w:styleId="3">
    <w:name w:val="heading 3"/>
    <w:basedOn w:val="a"/>
    <w:next w:val="a"/>
    <w:qFormat/>
    <w:rsid w:val="008110F8"/>
    <w:pPr>
      <w:keepNext/>
      <w:spacing w:before="240" w:after="60"/>
      <w:outlineLvl w:val="2"/>
    </w:pPr>
    <w:rPr>
      <w:rFonts w:ascii="Arial" w:hAnsi="Arial" w:cs="Arial"/>
      <w:b/>
      <w:bCs/>
      <w:sz w:val="26"/>
      <w:szCs w:val="26"/>
    </w:rPr>
  </w:style>
  <w:style w:type="paragraph" w:styleId="4">
    <w:name w:val="heading 4"/>
    <w:basedOn w:val="a"/>
    <w:next w:val="a"/>
    <w:link w:val="40"/>
    <w:qFormat/>
    <w:rsid w:val="000D11AE"/>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1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110F8"/>
    <w:pPr>
      <w:widowControl w:val="0"/>
      <w:autoSpaceDE w:val="0"/>
      <w:autoSpaceDN w:val="0"/>
      <w:adjustRightInd w:val="0"/>
      <w:ind w:firstLine="720"/>
    </w:pPr>
    <w:rPr>
      <w:rFonts w:ascii="Arial" w:hAnsi="Arial" w:cs="Arial"/>
    </w:rPr>
  </w:style>
  <w:style w:type="paragraph" w:customStyle="1" w:styleId="ConsPlusTitle">
    <w:name w:val="ConsPlusTitle"/>
    <w:rsid w:val="008110F8"/>
    <w:pPr>
      <w:widowControl w:val="0"/>
      <w:autoSpaceDE w:val="0"/>
      <w:autoSpaceDN w:val="0"/>
      <w:adjustRightInd w:val="0"/>
    </w:pPr>
    <w:rPr>
      <w:rFonts w:ascii="Arial" w:hAnsi="Arial" w:cs="Arial"/>
      <w:b/>
      <w:bCs/>
    </w:rPr>
  </w:style>
  <w:style w:type="paragraph" w:styleId="a4">
    <w:name w:val="footer"/>
    <w:basedOn w:val="a"/>
    <w:rsid w:val="0000712D"/>
    <w:pPr>
      <w:tabs>
        <w:tab w:val="center" w:pos="4677"/>
        <w:tab w:val="right" w:pos="9355"/>
      </w:tabs>
    </w:pPr>
  </w:style>
  <w:style w:type="paragraph" w:styleId="30">
    <w:name w:val="Body Text 3"/>
    <w:basedOn w:val="a"/>
    <w:rsid w:val="003E54AA"/>
    <w:rPr>
      <w:sz w:val="26"/>
    </w:rPr>
  </w:style>
  <w:style w:type="paragraph" w:styleId="a5">
    <w:name w:val="Normal (Web)"/>
    <w:basedOn w:val="a"/>
    <w:rsid w:val="003E54AA"/>
    <w:pPr>
      <w:spacing w:before="100" w:beforeAutospacing="1" w:after="100" w:afterAutospacing="1"/>
    </w:pPr>
    <w:rPr>
      <w:rFonts w:ascii="Arial Unicode MS" w:eastAsia="Arial Unicode MS" w:hAnsi="Arial Unicode MS" w:cs="Arial Unicode MS"/>
      <w:color w:val="000000"/>
    </w:rPr>
  </w:style>
  <w:style w:type="character" w:styleId="a6">
    <w:name w:val="page number"/>
    <w:basedOn w:val="a0"/>
    <w:rsid w:val="003E54AA"/>
  </w:style>
  <w:style w:type="paragraph" w:styleId="a7">
    <w:name w:val="header"/>
    <w:basedOn w:val="a"/>
    <w:rsid w:val="003E54AA"/>
    <w:pPr>
      <w:tabs>
        <w:tab w:val="center" w:pos="4677"/>
        <w:tab w:val="right" w:pos="9355"/>
      </w:tabs>
    </w:pPr>
  </w:style>
  <w:style w:type="character" w:customStyle="1" w:styleId="40">
    <w:name w:val="Заголовок 4 Знак"/>
    <w:link w:val="4"/>
    <w:semiHidden/>
    <w:rsid w:val="000D11AE"/>
    <w:rPr>
      <w:rFonts w:ascii="Calibri" w:hAnsi="Calibri"/>
      <w:b/>
      <w:bCs/>
      <w:sz w:val="28"/>
      <w:szCs w:val="28"/>
      <w:lang w:val="ru-RU" w:eastAsia="ru-RU" w:bidi="ar-SA"/>
    </w:rPr>
  </w:style>
  <w:style w:type="paragraph" w:styleId="a8">
    <w:name w:val="Balloon Text"/>
    <w:basedOn w:val="a"/>
    <w:semiHidden/>
    <w:rsid w:val="00D80600"/>
    <w:rPr>
      <w:rFonts w:ascii="Tahoma" w:hAnsi="Tahoma" w:cs="Tahoma"/>
      <w:sz w:val="16"/>
      <w:szCs w:val="16"/>
    </w:rPr>
  </w:style>
  <w:style w:type="paragraph" w:customStyle="1" w:styleId="ConsNormal">
    <w:name w:val="ConsNormal"/>
    <w:rsid w:val="008A5D55"/>
    <w:pPr>
      <w:widowControl w:val="0"/>
      <w:snapToGrid w:val="0"/>
      <w:ind w:firstLine="720"/>
    </w:pPr>
    <w:rPr>
      <w:rFonts w:ascii="Arial" w:hAnsi="Arial"/>
    </w:rPr>
  </w:style>
  <w:style w:type="paragraph" w:styleId="a9">
    <w:name w:val="No Spacing"/>
    <w:qFormat/>
    <w:rsid w:val="008A5D55"/>
    <w:rPr>
      <w:sz w:val="26"/>
      <w:szCs w:val="22"/>
    </w:rPr>
  </w:style>
  <w:style w:type="paragraph" w:customStyle="1" w:styleId="ConsPlusCell">
    <w:name w:val="ConsPlusCell"/>
    <w:uiPriority w:val="99"/>
    <w:rsid w:val="003525CF"/>
    <w:pPr>
      <w:widowControl w:val="0"/>
      <w:autoSpaceDE w:val="0"/>
      <w:autoSpaceDN w:val="0"/>
      <w:adjustRightInd w:val="0"/>
    </w:pPr>
    <w:rPr>
      <w:rFonts w:ascii="Calibri" w:hAnsi="Calibri" w:cs="Calibri"/>
      <w:sz w:val="22"/>
      <w:szCs w:val="22"/>
    </w:rPr>
  </w:style>
  <w:style w:type="paragraph" w:styleId="aa">
    <w:name w:val="Document Map"/>
    <w:basedOn w:val="a"/>
    <w:semiHidden/>
    <w:rsid w:val="001F0D07"/>
    <w:pPr>
      <w:shd w:val="clear" w:color="auto" w:fill="000080"/>
    </w:pPr>
    <w:rPr>
      <w:rFonts w:ascii="Tahoma" w:hAnsi="Tahoma" w:cs="Tahoma"/>
    </w:rPr>
  </w:style>
  <w:style w:type="character" w:styleId="ab">
    <w:name w:val="Hyperlink"/>
    <w:rsid w:val="001F0D07"/>
    <w:rPr>
      <w:color w:val="0000FF"/>
      <w:u w:val="single"/>
    </w:rPr>
  </w:style>
  <w:style w:type="character" w:styleId="ac">
    <w:name w:val="FollowedHyperlink"/>
    <w:rsid w:val="001F0D07"/>
    <w:rPr>
      <w:color w:val="800080"/>
      <w:u w:val="single"/>
    </w:rPr>
  </w:style>
  <w:style w:type="character" w:styleId="ad">
    <w:name w:val="Strong"/>
    <w:qFormat/>
    <w:rsid w:val="00F164D0"/>
    <w:rPr>
      <w:b/>
      <w:bCs/>
    </w:rPr>
  </w:style>
  <w:style w:type="paragraph" w:customStyle="1" w:styleId="ConsPlusNonformat">
    <w:name w:val="ConsPlusNonformat"/>
    <w:rsid w:val="00D73901"/>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53">
      <w:bodyDiv w:val="1"/>
      <w:marLeft w:val="0"/>
      <w:marRight w:val="0"/>
      <w:marTop w:val="0"/>
      <w:marBottom w:val="0"/>
      <w:divBdr>
        <w:top w:val="none" w:sz="0" w:space="0" w:color="auto"/>
        <w:left w:val="none" w:sz="0" w:space="0" w:color="auto"/>
        <w:bottom w:val="none" w:sz="0" w:space="0" w:color="auto"/>
        <w:right w:val="none" w:sz="0" w:space="0" w:color="auto"/>
      </w:divBdr>
    </w:div>
    <w:div w:id="97335591">
      <w:bodyDiv w:val="1"/>
      <w:marLeft w:val="0"/>
      <w:marRight w:val="0"/>
      <w:marTop w:val="0"/>
      <w:marBottom w:val="0"/>
      <w:divBdr>
        <w:top w:val="none" w:sz="0" w:space="0" w:color="auto"/>
        <w:left w:val="none" w:sz="0" w:space="0" w:color="auto"/>
        <w:bottom w:val="none" w:sz="0" w:space="0" w:color="auto"/>
        <w:right w:val="none" w:sz="0" w:space="0" w:color="auto"/>
      </w:divBdr>
    </w:div>
    <w:div w:id="240603475">
      <w:bodyDiv w:val="1"/>
      <w:marLeft w:val="0"/>
      <w:marRight w:val="0"/>
      <w:marTop w:val="0"/>
      <w:marBottom w:val="0"/>
      <w:divBdr>
        <w:top w:val="none" w:sz="0" w:space="0" w:color="auto"/>
        <w:left w:val="none" w:sz="0" w:space="0" w:color="auto"/>
        <w:bottom w:val="none" w:sz="0" w:space="0" w:color="auto"/>
        <w:right w:val="none" w:sz="0" w:space="0" w:color="auto"/>
      </w:divBdr>
    </w:div>
    <w:div w:id="807823423">
      <w:bodyDiv w:val="1"/>
      <w:marLeft w:val="0"/>
      <w:marRight w:val="0"/>
      <w:marTop w:val="0"/>
      <w:marBottom w:val="0"/>
      <w:divBdr>
        <w:top w:val="none" w:sz="0" w:space="0" w:color="auto"/>
        <w:left w:val="none" w:sz="0" w:space="0" w:color="auto"/>
        <w:bottom w:val="none" w:sz="0" w:space="0" w:color="auto"/>
        <w:right w:val="none" w:sz="0" w:space="0" w:color="auto"/>
      </w:divBdr>
    </w:div>
    <w:div w:id="1788701241">
      <w:bodyDiv w:val="1"/>
      <w:marLeft w:val="0"/>
      <w:marRight w:val="0"/>
      <w:marTop w:val="0"/>
      <w:marBottom w:val="0"/>
      <w:divBdr>
        <w:top w:val="none" w:sz="0" w:space="0" w:color="auto"/>
        <w:left w:val="none" w:sz="0" w:space="0" w:color="auto"/>
        <w:bottom w:val="none" w:sz="0" w:space="0" w:color="auto"/>
        <w:right w:val="none" w:sz="0" w:space="0" w:color="auto"/>
      </w:divBdr>
    </w:div>
    <w:div w:id="20406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0EE4-B235-4888-B792-E7B49FCF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10441</Words>
  <Characters>59517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Сергей Алексеевич Фетисов</cp:lastModifiedBy>
  <cp:revision>2</cp:revision>
  <cp:lastPrinted>2016-07-20T08:22:00Z</cp:lastPrinted>
  <dcterms:created xsi:type="dcterms:W3CDTF">2018-09-26T11:30:00Z</dcterms:created>
  <dcterms:modified xsi:type="dcterms:W3CDTF">2018-09-26T11:30:00Z</dcterms:modified>
</cp:coreProperties>
</file>